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color w:val="5B9BD5" w:themeColor="accent1"/>
          <w:sz w:val="24"/>
          <w:szCs w:val="24"/>
        </w:rPr>
        <w:id w:val="1901782953"/>
        <w:docPartObj>
          <w:docPartGallery w:val="Cover Pages"/>
          <w:docPartUnique/>
        </w:docPartObj>
      </w:sdtPr>
      <w:sdtEndPr>
        <w:rPr>
          <w:rFonts w:ascii="Courier New" w:hAnsi="Courier New" w:cs="Courier New"/>
          <w:color w:val="auto"/>
        </w:rPr>
      </w:sdtEndPr>
      <w:sdtContent>
        <w:p w:rsidR="00F15738" w:rsidRDefault="007C3131" w:rsidP="0042568D">
          <w:pPr>
            <w:pStyle w:val="NoSpacing"/>
            <w:spacing w:after="240"/>
            <w:jc w:val="center"/>
            <w:rPr>
              <w:rFonts w:ascii="Courier New" w:hAnsi="Courier New" w:cs="Courier New"/>
              <w:b/>
              <w:sz w:val="24"/>
              <w:szCs w:val="24"/>
            </w:rPr>
          </w:pPr>
          <w:r>
            <w:rPr>
              <w:rFonts w:ascii="Courier New" w:hAnsi="Courier New" w:cs="Courier New"/>
              <w:b/>
              <w:sz w:val="24"/>
              <w:szCs w:val="24"/>
            </w:rPr>
            <w:t xml:space="preserve">TRANSFORMING BAGUIO CITY’S POWER GRID WITH </w:t>
          </w:r>
          <w:r w:rsidR="0042568D">
            <w:rPr>
              <w:rFonts w:ascii="Courier New" w:hAnsi="Courier New" w:cs="Courier New"/>
              <w:b/>
              <w:sz w:val="24"/>
              <w:szCs w:val="24"/>
            </w:rPr>
            <w:t xml:space="preserve">SMART METER </w:t>
          </w:r>
          <w:r>
            <w:rPr>
              <w:rFonts w:ascii="Courier New" w:hAnsi="Courier New" w:cs="Courier New"/>
              <w:b/>
              <w:sz w:val="24"/>
              <w:szCs w:val="24"/>
            </w:rPr>
            <w:t>TECHNOLOGY</w:t>
          </w:r>
        </w:p>
        <w:p w:rsidR="007C3131" w:rsidRDefault="007C3131" w:rsidP="007C3131">
          <w:pPr>
            <w:pStyle w:val="NoSpacing"/>
            <w:spacing w:after="240"/>
            <w:jc w:val="center"/>
            <w:rPr>
              <w:rFonts w:ascii="Courier New" w:hAnsi="Courier New" w:cs="Courier New"/>
              <w:b/>
              <w:sz w:val="24"/>
              <w:szCs w:val="24"/>
            </w:rPr>
          </w:pPr>
        </w:p>
        <w:p w:rsidR="007C3131" w:rsidRDefault="007C3131" w:rsidP="007C3131">
          <w:pPr>
            <w:pStyle w:val="NoSpacing"/>
            <w:spacing w:after="240"/>
            <w:jc w:val="center"/>
            <w:rPr>
              <w:rFonts w:ascii="Courier New" w:hAnsi="Courier New" w:cs="Courier New"/>
              <w:b/>
              <w:sz w:val="24"/>
              <w:szCs w:val="24"/>
            </w:rPr>
          </w:pPr>
        </w:p>
        <w:p w:rsidR="007C3131" w:rsidRPr="00F15738" w:rsidRDefault="007C3131" w:rsidP="007C3131">
          <w:pPr>
            <w:pStyle w:val="NoSpacing"/>
            <w:spacing w:after="240"/>
            <w:jc w:val="center"/>
            <w:rPr>
              <w:rFonts w:ascii="Courier New" w:hAnsi="Courier New" w:cs="Courier New"/>
              <w:sz w:val="24"/>
              <w:szCs w:val="24"/>
            </w:rPr>
          </w:pPr>
        </w:p>
        <w:p w:rsidR="007C3131"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A Case Study Proposal Presented to the Faculty of the</w:t>
          </w:r>
        </w:p>
        <w:p w:rsidR="007C3131"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Information Technology a</w:t>
          </w:r>
          <w:r w:rsidR="007C3131">
            <w:rPr>
              <w:rFonts w:ascii="Courier New" w:hAnsi="Courier New" w:cs="Courier New"/>
              <w:sz w:val="24"/>
              <w:szCs w:val="24"/>
            </w:rPr>
            <w:t>nd Computer Science Data Center</w:t>
          </w:r>
        </w:p>
        <w:p w:rsidR="00F15738"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College</w:t>
          </w:r>
          <w:r w:rsidR="007C3131">
            <w:rPr>
              <w:rFonts w:ascii="Courier New" w:hAnsi="Courier New" w:cs="Courier New"/>
              <w:sz w:val="24"/>
              <w:szCs w:val="24"/>
            </w:rPr>
            <w:t xml:space="preserve"> </w:t>
          </w:r>
          <w:r w:rsidRPr="00F15738">
            <w:rPr>
              <w:rFonts w:ascii="Courier New" w:hAnsi="Courier New" w:cs="Courier New"/>
              <w:sz w:val="24"/>
              <w:szCs w:val="24"/>
            </w:rPr>
            <w:t>of the Philippines – Baguio</w:t>
          </w:r>
        </w:p>
        <w:p w:rsidR="007C3131" w:rsidRDefault="007C3131" w:rsidP="007C3131">
          <w:pPr>
            <w:pStyle w:val="NoSpacing"/>
            <w:spacing w:after="240"/>
            <w:jc w:val="center"/>
            <w:rPr>
              <w:rFonts w:ascii="Courier New" w:hAnsi="Courier New" w:cs="Courier New"/>
              <w:sz w:val="24"/>
              <w:szCs w:val="24"/>
            </w:rPr>
          </w:pPr>
        </w:p>
        <w:p w:rsidR="007C3131" w:rsidRDefault="007C3131" w:rsidP="007C3131">
          <w:pPr>
            <w:pStyle w:val="NoSpacing"/>
            <w:spacing w:after="240"/>
            <w:jc w:val="center"/>
            <w:rPr>
              <w:rFonts w:ascii="Courier New" w:hAnsi="Courier New" w:cs="Courier New"/>
              <w:sz w:val="24"/>
              <w:szCs w:val="24"/>
            </w:rPr>
          </w:pPr>
        </w:p>
        <w:p w:rsidR="007C3131" w:rsidRPr="00F15738" w:rsidRDefault="007C3131" w:rsidP="007C3131">
          <w:pPr>
            <w:pStyle w:val="NoSpacing"/>
            <w:spacing w:after="240"/>
            <w:jc w:val="center"/>
            <w:rPr>
              <w:rFonts w:ascii="Courier New" w:hAnsi="Courier New" w:cs="Courier New"/>
              <w:sz w:val="24"/>
              <w:szCs w:val="24"/>
            </w:rPr>
          </w:pPr>
        </w:p>
        <w:p w:rsidR="007C3131"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In Partial Fulfillment of the Requirements of the</w:t>
          </w:r>
        </w:p>
        <w:p w:rsidR="00F15738"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Course Management and Information Systems</w:t>
          </w:r>
        </w:p>
        <w:p w:rsidR="007C3131" w:rsidRDefault="007C3131" w:rsidP="007C3131">
          <w:pPr>
            <w:pStyle w:val="NoSpacing"/>
            <w:spacing w:after="240"/>
            <w:jc w:val="center"/>
            <w:rPr>
              <w:rFonts w:ascii="Courier New" w:hAnsi="Courier New" w:cs="Courier New"/>
              <w:sz w:val="24"/>
              <w:szCs w:val="24"/>
            </w:rPr>
          </w:pPr>
        </w:p>
        <w:p w:rsidR="007C3131" w:rsidRDefault="007C3131" w:rsidP="007C3131">
          <w:pPr>
            <w:pStyle w:val="NoSpacing"/>
            <w:spacing w:after="240"/>
            <w:jc w:val="center"/>
            <w:rPr>
              <w:rFonts w:ascii="Courier New" w:hAnsi="Courier New" w:cs="Courier New"/>
              <w:sz w:val="24"/>
              <w:szCs w:val="24"/>
            </w:rPr>
          </w:pPr>
        </w:p>
        <w:p w:rsidR="007C3131" w:rsidRPr="00F15738" w:rsidRDefault="007C3131" w:rsidP="007C3131">
          <w:pPr>
            <w:pStyle w:val="NoSpacing"/>
            <w:spacing w:after="240"/>
            <w:jc w:val="center"/>
            <w:rPr>
              <w:rFonts w:ascii="Courier New" w:hAnsi="Courier New" w:cs="Courier New"/>
              <w:sz w:val="24"/>
              <w:szCs w:val="24"/>
            </w:rPr>
          </w:pPr>
        </w:p>
        <w:p w:rsidR="00F15738" w:rsidRDefault="00F15738" w:rsidP="007C3131">
          <w:pPr>
            <w:pStyle w:val="NoSpacing"/>
            <w:spacing w:after="240"/>
            <w:jc w:val="center"/>
            <w:rPr>
              <w:rFonts w:ascii="Courier New" w:hAnsi="Courier New" w:cs="Courier New"/>
              <w:sz w:val="24"/>
              <w:szCs w:val="24"/>
            </w:rPr>
          </w:pPr>
          <w:r w:rsidRPr="00F15738">
            <w:rPr>
              <w:rFonts w:ascii="Courier New" w:hAnsi="Courier New" w:cs="Courier New"/>
              <w:sz w:val="24"/>
              <w:szCs w:val="24"/>
            </w:rPr>
            <w:t>By</w:t>
          </w:r>
        </w:p>
        <w:p w:rsidR="007C3131" w:rsidRDefault="007C3131" w:rsidP="007C3131">
          <w:pPr>
            <w:pStyle w:val="NoSpacing"/>
            <w:spacing w:after="240"/>
            <w:jc w:val="center"/>
            <w:rPr>
              <w:rFonts w:ascii="Courier New" w:hAnsi="Courier New" w:cs="Courier New"/>
              <w:sz w:val="24"/>
              <w:szCs w:val="24"/>
            </w:rPr>
          </w:pPr>
          <w:r>
            <w:rPr>
              <w:rFonts w:ascii="Courier New" w:hAnsi="Courier New" w:cs="Courier New"/>
              <w:sz w:val="24"/>
              <w:szCs w:val="24"/>
            </w:rPr>
            <w:t>AMID</w:t>
          </w:r>
        </w:p>
        <w:p w:rsidR="007C3131" w:rsidRDefault="007C3131" w:rsidP="007C3131">
          <w:pPr>
            <w:pStyle w:val="NoSpacing"/>
            <w:spacing w:after="240"/>
            <w:jc w:val="center"/>
            <w:rPr>
              <w:rFonts w:ascii="Courier New" w:hAnsi="Courier New" w:cs="Courier New"/>
              <w:sz w:val="24"/>
              <w:szCs w:val="24"/>
            </w:rPr>
          </w:pPr>
          <w:r>
            <w:rPr>
              <w:rFonts w:ascii="Courier New" w:hAnsi="Courier New" w:cs="Courier New"/>
              <w:sz w:val="24"/>
              <w:szCs w:val="24"/>
            </w:rPr>
            <w:t>BRAGAS</w:t>
          </w:r>
        </w:p>
        <w:p w:rsidR="007C3131" w:rsidRDefault="007C3131" w:rsidP="007C3131">
          <w:pPr>
            <w:pStyle w:val="NoSpacing"/>
            <w:spacing w:after="240"/>
            <w:jc w:val="center"/>
            <w:rPr>
              <w:rFonts w:ascii="Courier New" w:hAnsi="Courier New" w:cs="Courier New"/>
              <w:sz w:val="24"/>
              <w:szCs w:val="24"/>
            </w:rPr>
          </w:pPr>
          <w:r>
            <w:rPr>
              <w:rFonts w:ascii="Courier New" w:hAnsi="Courier New" w:cs="Courier New"/>
              <w:sz w:val="24"/>
              <w:szCs w:val="24"/>
            </w:rPr>
            <w:t>DABARAS</w:t>
          </w:r>
        </w:p>
        <w:p w:rsidR="007C3131" w:rsidRPr="00F15738" w:rsidRDefault="007C3131" w:rsidP="007C3131">
          <w:pPr>
            <w:pStyle w:val="NoSpacing"/>
            <w:spacing w:after="240"/>
            <w:jc w:val="center"/>
            <w:rPr>
              <w:rFonts w:ascii="Courier New" w:hAnsi="Courier New" w:cs="Courier New"/>
              <w:sz w:val="24"/>
              <w:szCs w:val="24"/>
            </w:rPr>
          </w:pPr>
          <w:r>
            <w:rPr>
              <w:rFonts w:ascii="Courier New" w:hAnsi="Courier New" w:cs="Courier New"/>
              <w:sz w:val="24"/>
              <w:szCs w:val="24"/>
            </w:rPr>
            <w:t>PUNZALAN</w:t>
          </w:r>
        </w:p>
        <w:p w:rsidR="00F15738" w:rsidRPr="00F15738" w:rsidRDefault="00F15738" w:rsidP="009E703A">
          <w:pPr>
            <w:pStyle w:val="NoSpacing"/>
            <w:spacing w:after="240"/>
            <w:jc w:val="center"/>
            <w:rPr>
              <w:rFonts w:ascii="Courier New" w:hAnsi="Courier New" w:cs="Courier New"/>
              <w:sz w:val="24"/>
              <w:szCs w:val="24"/>
            </w:rPr>
          </w:pPr>
          <w:r w:rsidRPr="00F15738">
            <w:rPr>
              <w:rFonts w:ascii="Courier New" w:hAnsi="Courier New" w:cs="Courier New"/>
              <w:sz w:val="24"/>
              <w:szCs w:val="24"/>
            </w:rPr>
            <w:t>December 2024</w:t>
          </w:r>
        </w:p>
        <w:p w:rsidR="00F15738" w:rsidRDefault="00F15738" w:rsidP="009E703A">
          <w:pPr>
            <w:pStyle w:val="NoSpacing"/>
            <w:jc w:val="center"/>
            <w:rPr>
              <w:color w:val="5B9BD5" w:themeColor="accent1"/>
            </w:rPr>
          </w:pPr>
        </w:p>
        <w:p w:rsidR="009E703A" w:rsidRPr="009E703A" w:rsidRDefault="009E703A" w:rsidP="007C3131">
          <w:pPr>
            <w:jc w:val="center"/>
            <w:rPr>
              <w:rFonts w:ascii="Courier New" w:hAnsi="Courier New" w:cs="Courier New"/>
              <w:b/>
              <w:sz w:val="24"/>
              <w:szCs w:val="24"/>
            </w:rPr>
          </w:pPr>
          <w:r>
            <w:rPr>
              <w:rFonts w:ascii="Courier New" w:hAnsi="Courier New" w:cs="Courier New"/>
              <w:b/>
              <w:sz w:val="24"/>
              <w:szCs w:val="24"/>
            </w:rPr>
            <w:br w:type="page"/>
          </w:r>
          <w:r w:rsidRPr="009E703A">
            <w:rPr>
              <w:rFonts w:ascii="Courier New" w:hAnsi="Courier New" w:cs="Courier New"/>
              <w:b/>
              <w:sz w:val="24"/>
              <w:szCs w:val="24"/>
            </w:rPr>
            <w:lastRenderedPageBreak/>
            <w:t>TABLE OF CONTENTS</w:t>
          </w:r>
        </w:p>
        <w:p w:rsidR="009E703A" w:rsidRPr="009E703A" w:rsidRDefault="009E703A" w:rsidP="009E703A">
          <w:pPr>
            <w:jc w:val="right"/>
            <w:rPr>
              <w:rFonts w:ascii="Courier New" w:hAnsi="Courier New" w:cs="Courier New"/>
              <w:sz w:val="24"/>
              <w:szCs w:val="24"/>
            </w:rPr>
          </w:pPr>
          <w:r w:rsidRPr="009E703A">
            <w:rPr>
              <w:rFonts w:ascii="Courier New" w:hAnsi="Courier New" w:cs="Courier New"/>
              <w:sz w:val="24"/>
              <w:szCs w:val="24"/>
            </w:rPr>
            <w:t>Page</w:t>
          </w:r>
        </w:p>
        <w:p w:rsidR="009E703A" w:rsidRPr="009E703A" w:rsidRDefault="009E703A" w:rsidP="009E703A">
          <w:pPr>
            <w:rPr>
              <w:rFonts w:ascii="Courier New" w:hAnsi="Courier New" w:cs="Courier New"/>
              <w:b/>
              <w:sz w:val="24"/>
              <w:szCs w:val="24"/>
            </w:rPr>
          </w:pP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TITLE PAGE................................................1</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TABLE OF CONTENTS.........................................2</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Chapter</w:t>
          </w:r>
        </w:p>
        <w:p w:rsidR="007C3131" w:rsidRPr="007C3131" w:rsidRDefault="00201F03" w:rsidP="007C3131">
          <w:pPr>
            <w:ind w:firstLine="720"/>
            <w:rPr>
              <w:rFonts w:ascii="Courier New" w:hAnsi="Courier New" w:cs="Courier New"/>
              <w:sz w:val="24"/>
              <w:szCs w:val="24"/>
            </w:rPr>
          </w:pPr>
          <w:r>
            <w:rPr>
              <w:rFonts w:ascii="Courier New" w:hAnsi="Courier New" w:cs="Courier New"/>
              <w:sz w:val="24"/>
              <w:szCs w:val="24"/>
            </w:rPr>
            <w:t xml:space="preserve">1. </w:t>
          </w:r>
          <w:r w:rsidR="007C3131" w:rsidRPr="007C3131">
            <w:rPr>
              <w:rFonts w:ascii="Courier New" w:hAnsi="Courier New" w:cs="Courier New"/>
              <w:sz w:val="24"/>
              <w:szCs w:val="24"/>
            </w:rPr>
            <w:t>PROJECT OVERVIEW</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Abstract of the Study......................... 17</w:t>
          </w:r>
        </w:p>
        <w:p w:rsidR="007C3131" w:rsidRPr="007C3131" w:rsidRDefault="007C3131" w:rsidP="007C3131">
          <w:pPr>
            <w:ind w:left="720" w:firstLine="720"/>
            <w:rPr>
              <w:rFonts w:ascii="Courier New" w:hAnsi="Courier New" w:cs="Courier New"/>
              <w:sz w:val="24"/>
              <w:szCs w:val="24"/>
            </w:rPr>
          </w:pPr>
          <w:r w:rsidRPr="007C3131">
            <w:rPr>
              <w:rFonts w:ascii="Courier New" w:hAnsi="Courier New" w:cs="Courier New"/>
              <w:sz w:val="24"/>
              <w:szCs w:val="24"/>
            </w:rPr>
            <w:t>Background of the Study ...................... 18</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Institution Profile........................... 29</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Importance of the Study....................... 35</w:t>
          </w:r>
        </w:p>
        <w:p w:rsidR="007C3131" w:rsidRPr="007C3131" w:rsidRDefault="007C3131" w:rsidP="007C3131">
          <w:pPr>
            <w:ind w:left="720" w:firstLine="720"/>
            <w:rPr>
              <w:rFonts w:ascii="Courier New" w:hAnsi="Courier New" w:cs="Courier New"/>
              <w:sz w:val="24"/>
              <w:szCs w:val="24"/>
            </w:rPr>
          </w:pPr>
          <w:r w:rsidRPr="007C3131">
            <w:rPr>
              <w:rFonts w:ascii="Courier New" w:hAnsi="Courier New" w:cs="Courier New"/>
              <w:sz w:val="24"/>
              <w:szCs w:val="24"/>
            </w:rPr>
            <w:t>Statement of the Problem...................... 37</w:t>
          </w:r>
        </w:p>
        <w:p w:rsidR="007C3131" w:rsidRPr="007C3131" w:rsidRDefault="007C3131" w:rsidP="007C3131">
          <w:pPr>
            <w:ind w:left="720" w:firstLine="720"/>
            <w:rPr>
              <w:rFonts w:ascii="Courier New" w:hAnsi="Courier New" w:cs="Courier New"/>
              <w:sz w:val="24"/>
              <w:szCs w:val="24"/>
            </w:rPr>
          </w:pPr>
          <w:r w:rsidRPr="007C3131">
            <w:rPr>
              <w:rFonts w:ascii="Courier New" w:hAnsi="Courier New" w:cs="Courier New"/>
              <w:sz w:val="24"/>
              <w:szCs w:val="24"/>
            </w:rPr>
            <w:t>Objectives of the Study....................... 37</w:t>
          </w:r>
        </w:p>
        <w:p w:rsidR="007C3131" w:rsidRPr="007C3131" w:rsidRDefault="007C3131" w:rsidP="007C3131">
          <w:pPr>
            <w:ind w:left="720" w:firstLine="720"/>
            <w:rPr>
              <w:rFonts w:ascii="Courier New" w:hAnsi="Courier New" w:cs="Courier New"/>
              <w:sz w:val="24"/>
              <w:szCs w:val="24"/>
            </w:rPr>
          </w:pPr>
          <w:r w:rsidRPr="007C3131">
            <w:rPr>
              <w:rFonts w:ascii="Courier New" w:hAnsi="Courier New" w:cs="Courier New"/>
              <w:sz w:val="24"/>
              <w:szCs w:val="24"/>
            </w:rPr>
            <w:t>Definition of Terms........................... 39</w:t>
          </w:r>
        </w:p>
        <w:p w:rsidR="007C3131" w:rsidRPr="007C3131" w:rsidRDefault="00201F03" w:rsidP="007C3131">
          <w:pPr>
            <w:ind w:firstLine="720"/>
            <w:rPr>
              <w:rFonts w:ascii="Courier New" w:hAnsi="Courier New" w:cs="Courier New"/>
              <w:sz w:val="24"/>
              <w:szCs w:val="24"/>
            </w:rPr>
          </w:pPr>
          <w:r>
            <w:rPr>
              <w:rFonts w:ascii="Courier New" w:hAnsi="Courier New" w:cs="Courier New"/>
              <w:sz w:val="24"/>
              <w:szCs w:val="24"/>
            </w:rPr>
            <w:t xml:space="preserve">2. </w:t>
          </w:r>
          <w:r w:rsidR="007C3131" w:rsidRPr="007C3131">
            <w:rPr>
              <w:rFonts w:ascii="Courier New" w:hAnsi="Courier New" w:cs="Courier New"/>
              <w:sz w:val="24"/>
              <w:szCs w:val="24"/>
            </w:rPr>
            <w:t>PROTOTYPES</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Back End...................................... 42</w:t>
          </w:r>
        </w:p>
        <w:p w:rsidR="007C3131" w:rsidRPr="007C3131" w:rsidRDefault="007C3131" w:rsidP="007C3131">
          <w:pPr>
            <w:rPr>
              <w:rFonts w:ascii="Courier New" w:hAnsi="Courier New" w:cs="Courier New"/>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Front End..................................... 57</w:t>
          </w:r>
        </w:p>
        <w:p w:rsidR="007C3131" w:rsidRDefault="007C3131" w:rsidP="007C3131">
          <w:pPr>
            <w:rPr>
              <w:rFonts w:ascii="Courier New" w:hAnsi="Courier New" w:cs="Courier New"/>
              <w:b/>
              <w:sz w:val="24"/>
              <w:szCs w:val="24"/>
            </w:rPr>
          </w:pPr>
          <w:r w:rsidRPr="007C3131">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7C3131">
            <w:rPr>
              <w:rFonts w:ascii="Courier New" w:hAnsi="Courier New" w:cs="Courier New"/>
              <w:sz w:val="24"/>
              <w:szCs w:val="24"/>
            </w:rPr>
            <w:t>Other features................................ 58</w:t>
          </w:r>
        </w:p>
        <w:p w:rsidR="00F15738" w:rsidRDefault="00EF1C61" w:rsidP="009E703A">
          <w:pPr>
            <w:rPr>
              <w:rFonts w:ascii="Courier New" w:hAnsi="Courier New" w:cs="Courier New"/>
              <w:b/>
              <w:sz w:val="24"/>
              <w:szCs w:val="24"/>
            </w:rPr>
          </w:pPr>
        </w:p>
      </w:sdtContent>
    </w:sdt>
    <w:p w:rsidR="009E703A" w:rsidRDefault="009E703A"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9E703A">
      <w:pPr>
        <w:spacing w:after="40"/>
        <w:jc w:val="center"/>
        <w:rPr>
          <w:rFonts w:ascii="Courier New" w:hAnsi="Courier New" w:cs="Courier New"/>
          <w:b/>
          <w:sz w:val="24"/>
          <w:szCs w:val="24"/>
        </w:rPr>
      </w:pPr>
    </w:p>
    <w:p w:rsidR="007C3131" w:rsidRDefault="007C3131" w:rsidP="00697871">
      <w:pPr>
        <w:spacing w:before="40" w:after="40"/>
        <w:jc w:val="center"/>
        <w:rPr>
          <w:rFonts w:ascii="Courier New" w:hAnsi="Courier New" w:cs="Courier New"/>
          <w:b/>
          <w:sz w:val="24"/>
          <w:szCs w:val="24"/>
        </w:rPr>
      </w:pPr>
    </w:p>
    <w:p w:rsidR="007C09FB" w:rsidRDefault="007C09FB" w:rsidP="00697871">
      <w:pPr>
        <w:spacing w:before="40" w:after="40"/>
        <w:rPr>
          <w:rFonts w:ascii="Courier New" w:hAnsi="Courier New" w:cs="Courier New"/>
          <w:b/>
          <w:sz w:val="24"/>
          <w:szCs w:val="24"/>
        </w:rPr>
      </w:pPr>
    </w:p>
    <w:p w:rsidR="00DB1915" w:rsidRDefault="00DB1915" w:rsidP="00697871">
      <w:pPr>
        <w:spacing w:before="40" w:after="40"/>
        <w:rPr>
          <w:rFonts w:ascii="Courier New" w:hAnsi="Courier New" w:cs="Courier New"/>
          <w:b/>
          <w:sz w:val="24"/>
          <w:szCs w:val="24"/>
        </w:rPr>
      </w:pPr>
      <w:r w:rsidRPr="00DB1915">
        <w:rPr>
          <w:rFonts w:ascii="Courier New" w:hAnsi="Courier New" w:cs="Courier New"/>
          <w:b/>
          <w:sz w:val="24"/>
          <w:szCs w:val="24"/>
        </w:rPr>
        <w:t>Abstract</w:t>
      </w:r>
      <w:r w:rsidR="007B0E0A">
        <w:rPr>
          <w:rFonts w:ascii="Courier New" w:hAnsi="Courier New" w:cs="Courier New"/>
          <w:b/>
          <w:sz w:val="24"/>
          <w:szCs w:val="24"/>
        </w:rPr>
        <w:t xml:space="preserve"> of the Study</w:t>
      </w:r>
    </w:p>
    <w:p w:rsidR="007C09FB" w:rsidRDefault="007C09FB" w:rsidP="00697871">
      <w:pPr>
        <w:spacing w:before="40" w:after="40"/>
        <w:rPr>
          <w:rFonts w:ascii="Courier New" w:hAnsi="Courier New" w:cs="Courier New"/>
          <w:b/>
          <w:sz w:val="24"/>
          <w:szCs w:val="24"/>
        </w:rPr>
      </w:pPr>
    </w:p>
    <w:p w:rsidR="009E703A" w:rsidRPr="009E703A" w:rsidRDefault="009E703A" w:rsidP="00697871">
      <w:pPr>
        <w:spacing w:before="40" w:after="40"/>
        <w:ind w:firstLine="720"/>
        <w:rPr>
          <w:rFonts w:ascii="Courier New" w:hAnsi="Courier New" w:cs="Courier New"/>
          <w:sz w:val="24"/>
          <w:szCs w:val="24"/>
        </w:rPr>
      </w:pPr>
      <w:r w:rsidRPr="009E703A">
        <w:rPr>
          <w:rFonts w:ascii="Courier New" w:hAnsi="Courier New" w:cs="Courier New"/>
          <w:sz w:val="24"/>
          <w:szCs w:val="24"/>
        </w:rPr>
        <w:t xml:space="preserve">This case study explores modernization in the electrical structure of Baguio City by integrating advanced smart technology, putting special emphasis on the role of the smart meter. In its quest to have better and more sustainable management of energy, the incorporation of smart meters presents an innovative way of addressing the problem with the traditional power grid system. These smart metering devices </w:t>
      </w:r>
      <w:proofErr w:type="gramStart"/>
      <w:r w:rsidRPr="009E703A">
        <w:rPr>
          <w:rFonts w:ascii="Courier New" w:hAnsi="Courier New" w:cs="Courier New"/>
          <w:sz w:val="24"/>
          <w:szCs w:val="24"/>
        </w:rPr>
        <w:t>are provided</w:t>
      </w:r>
      <w:proofErr w:type="gramEnd"/>
      <w:r w:rsidRPr="009E703A">
        <w:rPr>
          <w:rFonts w:ascii="Courier New" w:hAnsi="Courier New" w:cs="Courier New"/>
          <w:sz w:val="24"/>
          <w:szCs w:val="24"/>
        </w:rPr>
        <w:t xml:space="preserve"> with advanced functionalities so that the user can obtain immediate insights into their energy usage through a cutting-edge online interface.</w:t>
      </w:r>
    </w:p>
    <w:p w:rsidR="009E703A" w:rsidRPr="009E703A" w:rsidRDefault="007C3131" w:rsidP="00697871">
      <w:pPr>
        <w:spacing w:before="40" w:after="40"/>
        <w:rPr>
          <w:rFonts w:ascii="Courier New" w:hAnsi="Courier New" w:cs="Courier New"/>
          <w:sz w:val="24"/>
          <w:szCs w:val="24"/>
        </w:rPr>
      </w:pPr>
      <w:r>
        <w:rPr>
          <w:rFonts w:ascii="Courier New" w:hAnsi="Courier New" w:cs="Courier New"/>
          <w:sz w:val="24"/>
          <w:szCs w:val="24"/>
        </w:rPr>
        <w:tab/>
      </w:r>
    </w:p>
    <w:p w:rsidR="009E703A" w:rsidRPr="009E703A" w:rsidRDefault="009E703A" w:rsidP="00697871">
      <w:pPr>
        <w:spacing w:before="40" w:after="40"/>
        <w:ind w:firstLine="720"/>
        <w:rPr>
          <w:rFonts w:ascii="Courier New" w:hAnsi="Courier New" w:cs="Courier New"/>
          <w:sz w:val="24"/>
          <w:szCs w:val="24"/>
        </w:rPr>
      </w:pPr>
      <w:r w:rsidRPr="009E703A">
        <w:rPr>
          <w:rFonts w:ascii="Courier New" w:hAnsi="Courier New" w:cs="Courier New"/>
          <w:sz w:val="24"/>
          <w:szCs w:val="24"/>
        </w:rPr>
        <w:t xml:space="preserve">The web-based dashboard empowers consumers by providing clear and comprehensive visual representations of energy consumption, which enables informed decision-making toward optimizing usage habits and lowering electricity expenses. This initiative fosters a community-oriented ethos of energy efficiency and environmental consciousness. For </w:t>
      </w:r>
      <w:proofErr w:type="spellStart"/>
      <w:r w:rsidRPr="009E703A">
        <w:rPr>
          <w:rFonts w:ascii="Courier New" w:hAnsi="Courier New" w:cs="Courier New"/>
          <w:sz w:val="24"/>
          <w:szCs w:val="24"/>
        </w:rPr>
        <w:t>Beneco</w:t>
      </w:r>
      <w:proofErr w:type="spellEnd"/>
      <w:r w:rsidRPr="009E703A">
        <w:rPr>
          <w:rFonts w:ascii="Courier New" w:hAnsi="Courier New" w:cs="Courier New"/>
          <w:sz w:val="24"/>
          <w:szCs w:val="24"/>
        </w:rPr>
        <w:t>, this implementation is a critical step in the modernization of infrastructure and customer engagement through the promotion of transparency and accountability.</w:t>
      </w:r>
    </w:p>
    <w:p w:rsidR="009E703A" w:rsidRPr="009E703A" w:rsidRDefault="009E703A" w:rsidP="00697871">
      <w:pPr>
        <w:spacing w:before="40" w:after="40"/>
        <w:rPr>
          <w:rFonts w:ascii="Courier New" w:hAnsi="Courier New" w:cs="Courier New"/>
          <w:sz w:val="24"/>
          <w:szCs w:val="24"/>
        </w:rPr>
      </w:pPr>
    </w:p>
    <w:p w:rsidR="009E703A" w:rsidRPr="009E703A" w:rsidRDefault="009E703A" w:rsidP="00697871">
      <w:pPr>
        <w:spacing w:before="40" w:after="40"/>
        <w:ind w:firstLine="720"/>
        <w:rPr>
          <w:rFonts w:ascii="Courier New" w:hAnsi="Courier New" w:cs="Courier New"/>
          <w:sz w:val="24"/>
          <w:szCs w:val="24"/>
        </w:rPr>
      </w:pPr>
      <w:r w:rsidRPr="009E703A">
        <w:rPr>
          <w:rFonts w:ascii="Courier New" w:hAnsi="Courier New" w:cs="Courier New"/>
          <w:sz w:val="24"/>
          <w:szCs w:val="24"/>
        </w:rPr>
        <w:t>Further, the study emphasizes the capabilities of smart meters to transform power distribution, reduce waste, and stabilize the power system by providing utilities with exact, real-time data that will enhance demand management. Using this technology corrects weaknesses in the current system but aligns with international efforts towards adopting smart technology in achieving a sustainable future.</w:t>
      </w:r>
    </w:p>
    <w:p w:rsidR="009E703A" w:rsidRPr="009E703A" w:rsidRDefault="009E703A" w:rsidP="00697871">
      <w:pPr>
        <w:spacing w:before="40" w:after="40"/>
        <w:rPr>
          <w:rFonts w:ascii="Courier New" w:hAnsi="Courier New" w:cs="Courier New"/>
          <w:sz w:val="24"/>
          <w:szCs w:val="24"/>
        </w:rPr>
      </w:pPr>
    </w:p>
    <w:p w:rsidR="009E703A" w:rsidRPr="009E703A" w:rsidRDefault="009E703A" w:rsidP="00697871">
      <w:pPr>
        <w:spacing w:before="40" w:after="40"/>
        <w:ind w:firstLine="720"/>
        <w:rPr>
          <w:rFonts w:ascii="Courier New" w:hAnsi="Courier New" w:cs="Courier New"/>
          <w:sz w:val="24"/>
          <w:szCs w:val="24"/>
        </w:rPr>
      </w:pPr>
      <w:r w:rsidRPr="009E703A">
        <w:rPr>
          <w:rFonts w:ascii="Courier New" w:hAnsi="Courier New" w:cs="Courier New"/>
          <w:sz w:val="24"/>
          <w:szCs w:val="24"/>
        </w:rPr>
        <w:t>This case study aims to display the great need for smart meters in reshaping energy systems, with a focus on achieving economic and environmental benefits, as well as to establish a benchmark for high-end grid management in the Philippines.</w:t>
      </w:r>
    </w:p>
    <w:p w:rsidR="009E703A" w:rsidRDefault="009E703A" w:rsidP="00697871">
      <w:pPr>
        <w:spacing w:before="40" w:after="40"/>
        <w:rPr>
          <w:rFonts w:ascii="Courier New" w:hAnsi="Courier New" w:cs="Courier New"/>
          <w:b/>
          <w:sz w:val="24"/>
          <w:szCs w:val="24"/>
        </w:rPr>
      </w:pPr>
    </w:p>
    <w:p w:rsidR="009E703A" w:rsidRDefault="009E703A" w:rsidP="00697871">
      <w:pPr>
        <w:spacing w:before="40" w:after="40"/>
        <w:rPr>
          <w:rFonts w:ascii="Courier New" w:hAnsi="Courier New" w:cs="Courier New"/>
          <w:b/>
          <w:sz w:val="24"/>
          <w:szCs w:val="24"/>
        </w:rPr>
      </w:pPr>
    </w:p>
    <w:p w:rsidR="009E703A" w:rsidRDefault="009E703A" w:rsidP="00697871">
      <w:pPr>
        <w:spacing w:before="40" w:after="40"/>
        <w:rPr>
          <w:rFonts w:ascii="Courier New" w:hAnsi="Courier New" w:cs="Courier New"/>
          <w:b/>
          <w:sz w:val="24"/>
          <w:szCs w:val="24"/>
        </w:rPr>
      </w:pPr>
    </w:p>
    <w:p w:rsidR="00A8309B" w:rsidRDefault="00A8309B" w:rsidP="00697871">
      <w:pPr>
        <w:spacing w:before="40" w:after="40"/>
        <w:rPr>
          <w:rFonts w:ascii="Courier New" w:hAnsi="Courier New" w:cs="Courier New"/>
          <w:b/>
          <w:sz w:val="24"/>
          <w:szCs w:val="24"/>
        </w:rPr>
      </w:pPr>
      <w:r w:rsidRPr="00A8309B">
        <w:rPr>
          <w:rFonts w:ascii="Courier New" w:hAnsi="Courier New" w:cs="Courier New"/>
          <w:b/>
          <w:sz w:val="24"/>
          <w:szCs w:val="24"/>
        </w:rPr>
        <w:t>Background of the Study</w:t>
      </w:r>
    </w:p>
    <w:p w:rsidR="007C09FB" w:rsidRPr="0042568D" w:rsidRDefault="007C09FB" w:rsidP="00697871">
      <w:pPr>
        <w:spacing w:before="40" w:after="40"/>
        <w:rPr>
          <w:rFonts w:ascii="Courier New" w:hAnsi="Courier New" w:cs="Courier New"/>
          <w:b/>
          <w:sz w:val="24"/>
          <w:szCs w:val="24"/>
        </w:rPr>
      </w:pPr>
    </w:p>
    <w:p w:rsidR="00201F03" w:rsidRPr="00201F03" w:rsidRDefault="00201F03" w:rsidP="00697871">
      <w:pPr>
        <w:spacing w:before="40" w:after="40"/>
        <w:ind w:firstLine="720"/>
        <w:rPr>
          <w:rFonts w:ascii="Courier New" w:hAnsi="Courier New" w:cs="Courier New"/>
          <w:sz w:val="24"/>
          <w:szCs w:val="24"/>
        </w:rPr>
      </w:pPr>
      <w:r w:rsidRPr="00201F03">
        <w:rPr>
          <w:rFonts w:ascii="Courier New" w:hAnsi="Courier New" w:cs="Courier New"/>
          <w:sz w:val="24"/>
          <w:szCs w:val="24"/>
        </w:rPr>
        <w:t>Baguio City’s unique geography poses significant challenges to its power grid infrastructure. The mountainous terrain, coupled with the city’s remote neighborhoods, makes electricity distribution and maintenance both logistically difficult and expensive. Infrastructure limitations exacerbate these issues, often leading to power inefficiencies and delivery inconsistencies during adverse weather conditions, such as typhoons, which frequently affect the region.</w:t>
      </w:r>
    </w:p>
    <w:p w:rsidR="00E767F7" w:rsidRPr="00201F03" w:rsidRDefault="00E767F7" w:rsidP="00697871">
      <w:pPr>
        <w:spacing w:before="40" w:after="40"/>
        <w:rPr>
          <w:rFonts w:ascii="Courier New" w:hAnsi="Courier New" w:cs="Courier New"/>
          <w:b/>
          <w:sz w:val="24"/>
          <w:szCs w:val="24"/>
        </w:rPr>
      </w:pPr>
    </w:p>
    <w:p w:rsidR="00201F03" w:rsidRPr="00E767F7" w:rsidRDefault="00201F03" w:rsidP="00697871">
      <w:pPr>
        <w:spacing w:before="40" w:after="40"/>
        <w:ind w:firstLine="720"/>
        <w:rPr>
          <w:rFonts w:ascii="Courier New" w:hAnsi="Courier New" w:cs="Courier New"/>
          <w:sz w:val="24"/>
          <w:szCs w:val="24"/>
        </w:rPr>
      </w:pPr>
      <w:r w:rsidRPr="00201F03">
        <w:rPr>
          <w:rFonts w:ascii="Courier New" w:hAnsi="Courier New" w:cs="Courier New"/>
          <w:sz w:val="24"/>
          <w:szCs w:val="24"/>
        </w:rPr>
        <w:t xml:space="preserve">To meet the growing energy demand driven by its booming tourism and residential sectors, the </w:t>
      </w:r>
      <w:proofErr w:type="spellStart"/>
      <w:r w:rsidRPr="00201F03">
        <w:rPr>
          <w:rFonts w:ascii="Courier New" w:hAnsi="Courier New" w:cs="Courier New"/>
          <w:sz w:val="24"/>
          <w:szCs w:val="24"/>
        </w:rPr>
        <w:t>Benguet</w:t>
      </w:r>
      <w:proofErr w:type="spellEnd"/>
      <w:r w:rsidRPr="00201F03">
        <w:rPr>
          <w:rFonts w:ascii="Courier New" w:hAnsi="Courier New" w:cs="Courier New"/>
          <w:sz w:val="24"/>
          <w:szCs w:val="24"/>
        </w:rPr>
        <w:t xml:space="preserve"> Electric Cooperative (</w:t>
      </w:r>
      <w:proofErr w:type="spellStart"/>
      <w:r w:rsidRPr="00201F03">
        <w:rPr>
          <w:rFonts w:ascii="Courier New" w:hAnsi="Courier New" w:cs="Courier New"/>
          <w:sz w:val="24"/>
          <w:szCs w:val="24"/>
        </w:rPr>
        <w:t>Beneco</w:t>
      </w:r>
      <w:proofErr w:type="spellEnd"/>
      <w:r w:rsidRPr="00201F03">
        <w:rPr>
          <w:rFonts w:ascii="Courier New" w:hAnsi="Courier New" w:cs="Courier New"/>
          <w:sz w:val="24"/>
          <w:szCs w:val="24"/>
        </w:rPr>
        <w:t>) has identified the need to modernize its power grid. However, current analog metering systems are inadequate for addressing these challenges. They lack the capability to provide real-time consumption data, leading to inefficiencies and a lack of transparency for both consumers and utility providers.</w:t>
      </w:r>
    </w:p>
    <w:p w:rsidR="00E767F7" w:rsidRPr="00201F03" w:rsidRDefault="00E767F7" w:rsidP="00697871">
      <w:pPr>
        <w:spacing w:before="40" w:after="40"/>
        <w:rPr>
          <w:rFonts w:ascii="Courier New" w:hAnsi="Courier New" w:cs="Courier New"/>
          <w:b/>
          <w:sz w:val="24"/>
          <w:szCs w:val="24"/>
        </w:rPr>
      </w:pPr>
    </w:p>
    <w:p w:rsidR="00201F03" w:rsidRPr="00E767F7" w:rsidRDefault="00201F03" w:rsidP="00697871">
      <w:pPr>
        <w:spacing w:before="40" w:after="40"/>
        <w:ind w:firstLine="720"/>
        <w:rPr>
          <w:rFonts w:ascii="Courier New" w:hAnsi="Courier New" w:cs="Courier New"/>
          <w:sz w:val="24"/>
          <w:szCs w:val="24"/>
        </w:rPr>
      </w:pPr>
      <w:r w:rsidRPr="00201F03">
        <w:rPr>
          <w:rFonts w:ascii="Courier New" w:hAnsi="Courier New" w:cs="Courier New"/>
          <w:sz w:val="24"/>
          <w:szCs w:val="24"/>
        </w:rPr>
        <w:t xml:space="preserve">The adoption of smart meters represents a potential solution to these issues. These devices </w:t>
      </w:r>
      <w:proofErr w:type="gramStart"/>
      <w:r w:rsidRPr="00201F03">
        <w:rPr>
          <w:rFonts w:ascii="Courier New" w:hAnsi="Courier New" w:cs="Courier New"/>
          <w:sz w:val="24"/>
          <w:szCs w:val="24"/>
        </w:rPr>
        <w:t>are designed</w:t>
      </w:r>
      <w:proofErr w:type="gramEnd"/>
      <w:r w:rsidRPr="00201F03">
        <w:rPr>
          <w:rFonts w:ascii="Courier New" w:hAnsi="Courier New" w:cs="Courier New"/>
          <w:sz w:val="24"/>
          <w:szCs w:val="24"/>
        </w:rPr>
        <w:t xml:space="preserve"> to provide real-time data on energy consumption, empower users to make informed energy decisions, and support the utility provider in managing the grid more effectively. </w:t>
      </w:r>
      <w:proofErr w:type="spellStart"/>
      <w:r w:rsidRPr="00201F03">
        <w:rPr>
          <w:rFonts w:ascii="Courier New" w:hAnsi="Courier New" w:cs="Courier New"/>
          <w:sz w:val="24"/>
          <w:szCs w:val="24"/>
        </w:rPr>
        <w:t>Beneco’s</w:t>
      </w:r>
      <w:proofErr w:type="spellEnd"/>
      <w:r w:rsidRPr="00201F03">
        <w:rPr>
          <w:rFonts w:ascii="Courier New" w:hAnsi="Courier New" w:cs="Courier New"/>
          <w:sz w:val="24"/>
          <w:szCs w:val="24"/>
        </w:rPr>
        <w:t xml:space="preserve"> initiative to integrate smart meters and a web-based dashboard for users aligns with global trends in energy modernization, focusing on both consumer satisfaction and operational efficiency.</w:t>
      </w:r>
    </w:p>
    <w:p w:rsidR="00E767F7" w:rsidRPr="00201F03" w:rsidRDefault="00E767F7" w:rsidP="00697871">
      <w:pPr>
        <w:spacing w:before="40" w:after="40"/>
        <w:rPr>
          <w:rFonts w:ascii="Courier New" w:hAnsi="Courier New" w:cs="Courier New"/>
          <w:b/>
          <w:sz w:val="24"/>
          <w:szCs w:val="24"/>
        </w:rPr>
      </w:pPr>
    </w:p>
    <w:p w:rsidR="00201F03" w:rsidRPr="00201F03" w:rsidRDefault="00201F03" w:rsidP="00697871">
      <w:pPr>
        <w:spacing w:before="40" w:after="40"/>
        <w:ind w:firstLine="720"/>
        <w:rPr>
          <w:rFonts w:ascii="Courier New" w:hAnsi="Courier New" w:cs="Courier New"/>
          <w:sz w:val="24"/>
          <w:szCs w:val="24"/>
        </w:rPr>
      </w:pPr>
      <w:r w:rsidRPr="00201F03">
        <w:rPr>
          <w:rFonts w:ascii="Courier New" w:hAnsi="Courier New" w:cs="Courier New"/>
          <w:sz w:val="24"/>
          <w:szCs w:val="24"/>
        </w:rPr>
        <w:t xml:space="preserve">In the Philippines, a study by </w:t>
      </w:r>
      <w:proofErr w:type="spellStart"/>
      <w:r w:rsidRPr="00201F03">
        <w:rPr>
          <w:rFonts w:ascii="Courier New" w:hAnsi="Courier New" w:cs="Courier New"/>
          <w:sz w:val="24"/>
          <w:szCs w:val="24"/>
        </w:rPr>
        <w:t>Sioson</w:t>
      </w:r>
      <w:proofErr w:type="spellEnd"/>
      <w:r w:rsidRPr="00201F03">
        <w:rPr>
          <w:rFonts w:ascii="Courier New" w:hAnsi="Courier New" w:cs="Courier New"/>
          <w:sz w:val="24"/>
          <w:szCs w:val="24"/>
        </w:rPr>
        <w:t xml:space="preserve"> and Del Rosario (2020) emphasized the need for modern metering technologies to address inefficiencies in energy distribution in rural and urban settings. Similarly, Mendoza et al. (2018) analyzed consumer responses to real-time energy data, finding that users reduced their consumption by up to 20% when provided with detailed insights into their energy </w:t>
      </w:r>
      <w:r w:rsidRPr="00201F03">
        <w:rPr>
          <w:rFonts w:ascii="Courier New" w:hAnsi="Courier New" w:cs="Courier New"/>
          <w:sz w:val="24"/>
          <w:szCs w:val="24"/>
        </w:rPr>
        <w:lastRenderedPageBreak/>
        <w:t>usage. These findings highlight the potential benefits of adopting smart meters in Baguio City.</w:t>
      </w:r>
    </w:p>
    <w:p w:rsidR="00201F03" w:rsidRPr="00201F03" w:rsidRDefault="00201F03" w:rsidP="00697871">
      <w:pPr>
        <w:spacing w:before="40" w:after="40"/>
        <w:rPr>
          <w:rFonts w:ascii="Courier New" w:hAnsi="Courier New" w:cs="Courier New"/>
          <w:b/>
          <w:sz w:val="24"/>
          <w:szCs w:val="24"/>
        </w:rPr>
      </w:pPr>
    </w:p>
    <w:p w:rsidR="00E767F7" w:rsidRDefault="00E767F7" w:rsidP="00697871">
      <w:pPr>
        <w:spacing w:before="40" w:after="40"/>
        <w:rPr>
          <w:rFonts w:ascii="Courier New" w:hAnsi="Courier New" w:cs="Courier New"/>
          <w:sz w:val="24"/>
          <w:szCs w:val="24"/>
        </w:rPr>
      </w:pPr>
    </w:p>
    <w:p w:rsidR="00201F03" w:rsidRPr="00201F03" w:rsidRDefault="00201F03" w:rsidP="00697871">
      <w:pPr>
        <w:spacing w:before="40" w:after="40"/>
        <w:ind w:firstLine="720"/>
        <w:rPr>
          <w:rFonts w:ascii="Courier New" w:hAnsi="Courier New" w:cs="Courier New"/>
          <w:sz w:val="24"/>
          <w:szCs w:val="24"/>
        </w:rPr>
      </w:pPr>
      <w:r w:rsidRPr="00201F03">
        <w:rPr>
          <w:rFonts w:ascii="Courier New" w:hAnsi="Courier New" w:cs="Courier New"/>
          <w:sz w:val="24"/>
          <w:szCs w:val="24"/>
        </w:rPr>
        <w:t xml:space="preserve">Globally, smart meters have been a cornerstone of </w:t>
      </w:r>
      <w:proofErr w:type="gramStart"/>
      <w:r w:rsidRPr="00201F03">
        <w:rPr>
          <w:rFonts w:ascii="Courier New" w:hAnsi="Courier New" w:cs="Courier New"/>
          <w:sz w:val="24"/>
          <w:szCs w:val="24"/>
        </w:rPr>
        <w:t>energy grid modernization efforts</w:t>
      </w:r>
      <w:proofErr w:type="gramEnd"/>
      <w:r w:rsidRPr="00201F03">
        <w:rPr>
          <w:rFonts w:ascii="Courier New" w:hAnsi="Courier New" w:cs="Courier New"/>
          <w:sz w:val="24"/>
          <w:szCs w:val="24"/>
        </w:rPr>
        <w:t>. Countries with advanced energy systems have successfully integrated smart meters to enhance grid reliability, improve consumer satisfaction, and promote energy efficiency.</w:t>
      </w:r>
    </w:p>
    <w:p w:rsidR="00201F03" w:rsidRPr="00201F03" w:rsidRDefault="00201F03" w:rsidP="00697871">
      <w:pPr>
        <w:spacing w:before="40" w:after="40"/>
        <w:rPr>
          <w:rFonts w:ascii="Courier New" w:hAnsi="Courier New" w:cs="Courier New"/>
          <w:b/>
          <w:sz w:val="24"/>
          <w:szCs w:val="24"/>
        </w:rPr>
      </w:pPr>
    </w:p>
    <w:p w:rsidR="00201F03" w:rsidRPr="00201F03" w:rsidRDefault="00201F03" w:rsidP="00697871">
      <w:pPr>
        <w:spacing w:before="40" w:after="40"/>
        <w:ind w:firstLine="720"/>
        <w:rPr>
          <w:rFonts w:ascii="Courier New" w:hAnsi="Courier New" w:cs="Courier New"/>
          <w:sz w:val="24"/>
          <w:szCs w:val="24"/>
        </w:rPr>
      </w:pPr>
      <w:r w:rsidRPr="00201F03">
        <w:rPr>
          <w:rFonts w:ascii="Courier New" w:hAnsi="Courier New" w:cs="Courier New"/>
          <w:sz w:val="24"/>
          <w:szCs w:val="24"/>
        </w:rPr>
        <w:t xml:space="preserve">For example, in Japan, smart meters </w:t>
      </w:r>
      <w:proofErr w:type="gramStart"/>
      <w:r w:rsidRPr="00201F03">
        <w:rPr>
          <w:rFonts w:ascii="Courier New" w:hAnsi="Courier New" w:cs="Courier New"/>
          <w:sz w:val="24"/>
          <w:szCs w:val="24"/>
        </w:rPr>
        <w:t>are used</w:t>
      </w:r>
      <w:proofErr w:type="gramEnd"/>
      <w:r w:rsidRPr="00201F03">
        <w:rPr>
          <w:rFonts w:ascii="Courier New" w:hAnsi="Courier New" w:cs="Courier New"/>
          <w:sz w:val="24"/>
          <w:szCs w:val="24"/>
        </w:rPr>
        <w:t xml:space="preserve"> to mitigate the effects of frequent natural disasters. Research by Tanaka et al. (2019) demonstrated that real-time data collection from smart meters helped utilities restore power faster during post-disaster recovery. Similarly, in the United States, studies by Smith and Perez (2021) showed that households using smart meters reduced their electricity bills by an average of 15% due to greater consumption awareness.</w:t>
      </w:r>
    </w:p>
    <w:p w:rsidR="00201F03" w:rsidRPr="00201F03" w:rsidRDefault="00201F03" w:rsidP="00697871">
      <w:pPr>
        <w:spacing w:before="40" w:after="40"/>
        <w:rPr>
          <w:rFonts w:ascii="Courier New" w:hAnsi="Courier New" w:cs="Courier New"/>
          <w:b/>
          <w:sz w:val="24"/>
          <w:szCs w:val="24"/>
        </w:rPr>
      </w:pPr>
    </w:p>
    <w:p w:rsidR="00201F03" w:rsidRPr="00201F03" w:rsidRDefault="00201F03" w:rsidP="00697871">
      <w:pPr>
        <w:spacing w:before="40" w:after="40"/>
        <w:ind w:firstLine="720"/>
        <w:rPr>
          <w:rFonts w:ascii="Courier New" w:hAnsi="Courier New" w:cs="Courier New"/>
          <w:sz w:val="24"/>
          <w:szCs w:val="24"/>
        </w:rPr>
      </w:pPr>
      <w:r w:rsidRPr="00201F03">
        <w:rPr>
          <w:rFonts w:ascii="Courier New" w:hAnsi="Courier New" w:cs="Courier New"/>
          <w:sz w:val="24"/>
          <w:szCs w:val="24"/>
        </w:rPr>
        <w:t>In Germany, where renewable energy integration is a priority, smart meters have played a vital role. A report by the German Energy Agency (2020) found that households with smart meters were better equipped to adjust their consumption patterns to align with renewable energy availability, reducing reliance on fossil fuels. India has also seen success in deploying smart meters, with a study by Chatterjee (2021) highlighting a 30% reduction in electricity theft in areas where smart meters were implemented. Finally, in Australia, research by Lewis and Barker (2022) revealed that smart meters helped consumers take advantage of dynamic pricing schemes, reducing peak-hour energy consumption by 25%.</w:t>
      </w:r>
    </w:p>
    <w:p w:rsidR="00E767F7" w:rsidRPr="00201F03" w:rsidRDefault="00E767F7" w:rsidP="00697871">
      <w:pPr>
        <w:spacing w:before="40" w:after="40"/>
        <w:rPr>
          <w:rFonts w:ascii="Courier New" w:hAnsi="Courier New" w:cs="Courier New"/>
          <w:b/>
          <w:sz w:val="24"/>
          <w:szCs w:val="24"/>
        </w:rPr>
      </w:pPr>
    </w:p>
    <w:p w:rsidR="00201F03" w:rsidRPr="00201F03" w:rsidRDefault="00201F03" w:rsidP="00697871">
      <w:pPr>
        <w:spacing w:before="40" w:after="40"/>
        <w:ind w:firstLine="720"/>
        <w:rPr>
          <w:rFonts w:ascii="Courier New" w:hAnsi="Courier New" w:cs="Courier New"/>
          <w:sz w:val="24"/>
          <w:szCs w:val="24"/>
        </w:rPr>
      </w:pPr>
      <w:r w:rsidRPr="00201F03">
        <w:rPr>
          <w:rFonts w:ascii="Courier New" w:hAnsi="Courier New" w:cs="Courier New"/>
          <w:sz w:val="24"/>
          <w:szCs w:val="24"/>
        </w:rPr>
        <w:t>The findings from these international studies underscore the importance of smart meter adoption. The success stories from countries like Japan and India highlight the transformative impact of these technologies, especially in regions with unique challenges such as disaster-prone areas or energy theft.</w:t>
      </w:r>
    </w:p>
    <w:p w:rsidR="00201F03" w:rsidRDefault="00201F03" w:rsidP="00697871">
      <w:pPr>
        <w:spacing w:before="40" w:after="40"/>
        <w:rPr>
          <w:rFonts w:ascii="Courier New" w:hAnsi="Courier New" w:cs="Courier New"/>
          <w:sz w:val="24"/>
          <w:szCs w:val="24"/>
        </w:rPr>
      </w:pPr>
    </w:p>
    <w:p w:rsidR="004C09C4" w:rsidRDefault="00201F03" w:rsidP="00697871">
      <w:pPr>
        <w:spacing w:before="40" w:after="40"/>
        <w:rPr>
          <w:rFonts w:ascii="Courier New" w:hAnsi="Courier New" w:cs="Courier New"/>
          <w:b/>
          <w:sz w:val="24"/>
          <w:szCs w:val="24"/>
        </w:rPr>
      </w:pPr>
      <w:r w:rsidRPr="00201F03">
        <w:rPr>
          <w:rFonts w:ascii="Courier New" w:hAnsi="Courier New" w:cs="Courier New"/>
          <w:b/>
          <w:sz w:val="24"/>
          <w:szCs w:val="24"/>
        </w:rPr>
        <w:t>Institution Profile</w:t>
      </w:r>
    </w:p>
    <w:p w:rsidR="007C09FB" w:rsidRPr="00F1132B" w:rsidRDefault="007C09FB" w:rsidP="00697871">
      <w:pPr>
        <w:spacing w:before="40" w:after="40"/>
        <w:rPr>
          <w:rFonts w:ascii="Courier New" w:hAnsi="Courier New" w:cs="Courier New"/>
          <w:b/>
          <w:sz w:val="24"/>
          <w:szCs w:val="24"/>
        </w:rPr>
      </w:pPr>
    </w:p>
    <w:p w:rsidR="004C09C4" w:rsidRPr="004C09C4" w:rsidRDefault="004C09C4" w:rsidP="00697871">
      <w:pPr>
        <w:spacing w:before="40" w:after="40"/>
        <w:ind w:firstLine="720"/>
        <w:rPr>
          <w:rFonts w:ascii="Courier New" w:hAnsi="Courier New" w:cs="Courier New"/>
          <w:sz w:val="24"/>
          <w:szCs w:val="24"/>
        </w:rPr>
      </w:pPr>
      <w:r w:rsidRPr="004C09C4">
        <w:rPr>
          <w:rFonts w:ascii="Courier New" w:hAnsi="Courier New" w:cs="Courier New"/>
          <w:sz w:val="24"/>
          <w:szCs w:val="24"/>
        </w:rPr>
        <w:t xml:space="preserve">The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Electric Cooperative, Inc. (BENECO) is located in Northern Luzon in the Cordillera Administrative Region. It is about 4 hours’ drive from Manila. On October 5, 1973, BENECO was organized and registered as a non-stock, non-profit service-oriented entity and was granted by the National Electrification Commission in March 20, 1978 the sole franchise to operate an electric light and power service in the City of Baguio and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province for a period of fifty (50) years.</w:t>
      </w:r>
    </w:p>
    <w:p w:rsidR="004C09C4" w:rsidRPr="004C09C4" w:rsidRDefault="004C09C4" w:rsidP="00697871">
      <w:pPr>
        <w:spacing w:before="40" w:after="40"/>
        <w:rPr>
          <w:rFonts w:ascii="Courier New" w:hAnsi="Courier New" w:cs="Courier New"/>
          <w:sz w:val="24"/>
          <w:szCs w:val="24"/>
        </w:rPr>
      </w:pPr>
    </w:p>
    <w:p w:rsidR="004C09C4" w:rsidRPr="004C09C4" w:rsidRDefault="004C09C4" w:rsidP="00697871">
      <w:pPr>
        <w:spacing w:before="40" w:after="40"/>
        <w:ind w:firstLine="720"/>
        <w:rPr>
          <w:rFonts w:ascii="Courier New" w:hAnsi="Courier New" w:cs="Courier New"/>
          <w:sz w:val="24"/>
          <w:szCs w:val="24"/>
        </w:rPr>
      </w:pPr>
      <w:r w:rsidRPr="004C09C4">
        <w:rPr>
          <w:rFonts w:ascii="Courier New" w:hAnsi="Courier New" w:cs="Courier New"/>
          <w:sz w:val="24"/>
          <w:szCs w:val="24"/>
        </w:rPr>
        <w:t xml:space="preserve">At the birth of BENECO, only the central portion of the city </w:t>
      </w:r>
      <w:proofErr w:type="gramStart"/>
      <w:r w:rsidRPr="004C09C4">
        <w:rPr>
          <w:rFonts w:ascii="Courier New" w:hAnsi="Courier New" w:cs="Courier New"/>
          <w:sz w:val="24"/>
          <w:szCs w:val="24"/>
        </w:rPr>
        <w:t>was being supplied</w:t>
      </w:r>
      <w:proofErr w:type="gramEnd"/>
      <w:r w:rsidRPr="004C09C4">
        <w:rPr>
          <w:rFonts w:ascii="Courier New" w:hAnsi="Courier New" w:cs="Courier New"/>
          <w:sz w:val="24"/>
          <w:szCs w:val="24"/>
        </w:rPr>
        <w:t xml:space="preserve"> with electricity by the </w:t>
      </w:r>
      <w:proofErr w:type="spellStart"/>
      <w:r w:rsidRPr="004C09C4">
        <w:rPr>
          <w:rFonts w:ascii="Courier New" w:hAnsi="Courier New" w:cs="Courier New"/>
          <w:sz w:val="24"/>
          <w:szCs w:val="24"/>
        </w:rPr>
        <w:t>Asin</w:t>
      </w:r>
      <w:proofErr w:type="spellEnd"/>
      <w:r w:rsidRPr="004C09C4">
        <w:rPr>
          <w:rFonts w:ascii="Courier New" w:hAnsi="Courier New" w:cs="Courier New"/>
          <w:sz w:val="24"/>
          <w:szCs w:val="24"/>
        </w:rPr>
        <w:t xml:space="preserve"> Mini-Hydro Electric Plants built by the Americans before World War II while NPC Feeder from Beckel, La Trinidad substation, supplied the small portion of the peripheries of the city. The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Development Corporation lighted the </w:t>
      </w:r>
      <w:proofErr w:type="spellStart"/>
      <w:r w:rsidRPr="004C09C4">
        <w:rPr>
          <w:rFonts w:ascii="Courier New" w:hAnsi="Courier New" w:cs="Courier New"/>
          <w:sz w:val="24"/>
          <w:szCs w:val="24"/>
        </w:rPr>
        <w:t>poblacion</w:t>
      </w:r>
      <w:proofErr w:type="spellEnd"/>
      <w:r w:rsidRPr="004C09C4">
        <w:rPr>
          <w:rFonts w:ascii="Courier New" w:hAnsi="Courier New" w:cs="Courier New"/>
          <w:sz w:val="24"/>
          <w:szCs w:val="24"/>
        </w:rPr>
        <w:t xml:space="preserve"> of La Trinidad,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and the Rural Power Corporation was supplying the small portion of </w:t>
      </w:r>
      <w:proofErr w:type="spellStart"/>
      <w:r w:rsidRPr="004C09C4">
        <w:rPr>
          <w:rFonts w:ascii="Courier New" w:hAnsi="Courier New" w:cs="Courier New"/>
          <w:sz w:val="24"/>
          <w:szCs w:val="24"/>
        </w:rPr>
        <w:t>Itogon</w:t>
      </w:r>
      <w:proofErr w:type="spellEnd"/>
      <w:r w:rsidRPr="004C09C4">
        <w:rPr>
          <w:rFonts w:ascii="Courier New" w:hAnsi="Courier New" w:cs="Courier New"/>
          <w:sz w:val="24"/>
          <w:szCs w:val="24"/>
        </w:rPr>
        <w:t xml:space="preserve"> and Tuba with power. These electric systems </w:t>
      </w:r>
      <w:proofErr w:type="gramStart"/>
      <w:r w:rsidRPr="004C09C4">
        <w:rPr>
          <w:rFonts w:ascii="Courier New" w:hAnsi="Courier New" w:cs="Courier New"/>
          <w:sz w:val="24"/>
          <w:szCs w:val="24"/>
        </w:rPr>
        <w:t>were taken</w:t>
      </w:r>
      <w:proofErr w:type="gramEnd"/>
      <w:r w:rsidRPr="004C09C4">
        <w:rPr>
          <w:rFonts w:ascii="Courier New" w:hAnsi="Courier New" w:cs="Courier New"/>
          <w:sz w:val="24"/>
          <w:szCs w:val="24"/>
        </w:rPr>
        <w:t xml:space="preserve"> over by BENECO in January 1974 by virtue of the provisions of P.D. No. 269. Total 100% electrification at the barangay level </w:t>
      </w:r>
      <w:proofErr w:type="gramStart"/>
      <w:r w:rsidRPr="004C09C4">
        <w:rPr>
          <w:rFonts w:ascii="Courier New" w:hAnsi="Courier New" w:cs="Courier New"/>
          <w:sz w:val="24"/>
          <w:szCs w:val="24"/>
        </w:rPr>
        <w:t>was attained</w:t>
      </w:r>
      <w:proofErr w:type="gramEnd"/>
      <w:r w:rsidRPr="004C09C4">
        <w:rPr>
          <w:rFonts w:ascii="Courier New" w:hAnsi="Courier New" w:cs="Courier New"/>
          <w:sz w:val="24"/>
          <w:szCs w:val="24"/>
        </w:rPr>
        <w:t xml:space="preserve"> in March 2012.</w:t>
      </w:r>
    </w:p>
    <w:p w:rsidR="004C09C4" w:rsidRPr="004C09C4" w:rsidRDefault="004C09C4" w:rsidP="00697871">
      <w:pPr>
        <w:spacing w:before="40" w:after="40"/>
        <w:rPr>
          <w:rFonts w:ascii="Courier New" w:hAnsi="Courier New" w:cs="Courier New"/>
          <w:sz w:val="24"/>
          <w:szCs w:val="24"/>
        </w:rPr>
      </w:pPr>
    </w:p>
    <w:p w:rsidR="004C09C4" w:rsidRPr="004C09C4" w:rsidRDefault="004C09C4" w:rsidP="00697871">
      <w:pPr>
        <w:spacing w:before="40" w:after="40"/>
        <w:ind w:firstLine="720"/>
        <w:rPr>
          <w:rFonts w:ascii="Courier New" w:hAnsi="Courier New" w:cs="Courier New"/>
          <w:sz w:val="24"/>
          <w:szCs w:val="24"/>
        </w:rPr>
      </w:pPr>
      <w:r w:rsidRPr="004C09C4">
        <w:rPr>
          <w:rFonts w:ascii="Courier New" w:hAnsi="Courier New" w:cs="Courier New"/>
          <w:sz w:val="24"/>
          <w:szCs w:val="24"/>
        </w:rPr>
        <w:t xml:space="preserve">The franchise area of BENECO comprises the 13 towns of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Province composing of 140 barangays and 129 barangays in the City of Baguio for 269 barangays. BENECO is composed of 11 districts, six districts in Baguio City and 5 districts in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Province.</w:t>
      </w:r>
    </w:p>
    <w:p w:rsidR="004C09C4" w:rsidRPr="004C09C4" w:rsidRDefault="004C09C4" w:rsidP="00697871">
      <w:pPr>
        <w:spacing w:before="40" w:after="40"/>
        <w:rPr>
          <w:rFonts w:ascii="Courier New" w:hAnsi="Courier New" w:cs="Courier New"/>
          <w:sz w:val="24"/>
          <w:szCs w:val="24"/>
        </w:rPr>
      </w:pPr>
    </w:p>
    <w:p w:rsidR="004C09C4" w:rsidRPr="004C09C4" w:rsidRDefault="004C09C4" w:rsidP="00697871">
      <w:pPr>
        <w:spacing w:before="40" w:after="40"/>
        <w:ind w:firstLine="720"/>
        <w:rPr>
          <w:rFonts w:ascii="Courier New" w:hAnsi="Courier New" w:cs="Courier New"/>
          <w:sz w:val="24"/>
          <w:szCs w:val="24"/>
        </w:rPr>
      </w:pPr>
      <w:r w:rsidRPr="004C09C4">
        <w:rPr>
          <w:rFonts w:ascii="Courier New" w:hAnsi="Courier New" w:cs="Courier New"/>
          <w:sz w:val="24"/>
          <w:szCs w:val="24"/>
        </w:rPr>
        <w:t xml:space="preserve">In August 2016, the original headquarters at </w:t>
      </w:r>
      <w:proofErr w:type="spellStart"/>
      <w:r w:rsidRPr="004C09C4">
        <w:rPr>
          <w:rFonts w:ascii="Courier New" w:hAnsi="Courier New" w:cs="Courier New"/>
          <w:sz w:val="24"/>
          <w:szCs w:val="24"/>
        </w:rPr>
        <w:t>Alapang</w:t>
      </w:r>
      <w:proofErr w:type="spellEnd"/>
      <w:r w:rsidRPr="004C09C4">
        <w:rPr>
          <w:rFonts w:ascii="Courier New" w:hAnsi="Courier New" w:cs="Courier New"/>
          <w:sz w:val="24"/>
          <w:szCs w:val="24"/>
        </w:rPr>
        <w:t xml:space="preserve">, La Trinidad, </w:t>
      </w:r>
      <w:proofErr w:type="spellStart"/>
      <w:proofErr w:type="gramStart"/>
      <w:r w:rsidRPr="004C09C4">
        <w:rPr>
          <w:rFonts w:ascii="Courier New" w:hAnsi="Courier New" w:cs="Courier New"/>
          <w:sz w:val="24"/>
          <w:szCs w:val="24"/>
        </w:rPr>
        <w:t>Benguet</w:t>
      </w:r>
      <w:proofErr w:type="spellEnd"/>
      <w:proofErr w:type="gramEnd"/>
      <w:r w:rsidRPr="004C09C4">
        <w:rPr>
          <w:rFonts w:ascii="Courier New" w:hAnsi="Courier New" w:cs="Courier New"/>
          <w:sz w:val="24"/>
          <w:szCs w:val="24"/>
        </w:rPr>
        <w:t xml:space="preserve"> was transferred at #4 South Drive, Baguio City to provide "one-stop-shop" service to member-consumers and centralize all the management and operations command of the Cooperative. The building has 3,000 </w:t>
      </w:r>
      <w:r>
        <w:rPr>
          <w:rFonts w:ascii="Courier New" w:hAnsi="Courier New" w:cs="Courier New"/>
          <w:sz w:val="24"/>
          <w:szCs w:val="24"/>
        </w:rPr>
        <w:t>square meters</w:t>
      </w:r>
      <w:r w:rsidRPr="004C09C4">
        <w:rPr>
          <w:rFonts w:ascii="Courier New" w:hAnsi="Courier New" w:cs="Courier New"/>
          <w:sz w:val="24"/>
          <w:szCs w:val="24"/>
        </w:rPr>
        <w:t xml:space="preserve"> </w:t>
      </w:r>
      <w:proofErr w:type="gramStart"/>
      <w:r w:rsidRPr="004C09C4">
        <w:rPr>
          <w:rFonts w:ascii="Courier New" w:hAnsi="Courier New" w:cs="Courier New"/>
          <w:sz w:val="24"/>
          <w:szCs w:val="24"/>
        </w:rPr>
        <w:t>Of</w:t>
      </w:r>
      <w:proofErr w:type="gramEnd"/>
      <w:r w:rsidRPr="004C09C4">
        <w:rPr>
          <w:rFonts w:ascii="Courier New" w:hAnsi="Courier New" w:cs="Courier New"/>
          <w:sz w:val="24"/>
          <w:szCs w:val="24"/>
        </w:rPr>
        <w:t xml:space="preserve"> space housing the Gen. Pedro </w:t>
      </w:r>
      <w:proofErr w:type="spellStart"/>
      <w:r w:rsidRPr="004C09C4">
        <w:rPr>
          <w:rFonts w:ascii="Courier New" w:hAnsi="Courier New" w:cs="Courier New"/>
          <w:sz w:val="24"/>
          <w:szCs w:val="24"/>
        </w:rPr>
        <w:t>Dumol</w:t>
      </w:r>
      <w:proofErr w:type="spellEnd"/>
      <w:r w:rsidRPr="004C09C4">
        <w:rPr>
          <w:rFonts w:ascii="Courier New" w:hAnsi="Courier New" w:cs="Courier New"/>
          <w:sz w:val="24"/>
          <w:szCs w:val="24"/>
        </w:rPr>
        <w:t xml:space="preserve"> Hall, Gen. Sanchez Hall, offices, linemen's quarters, collection center and other service facilities.</w:t>
      </w:r>
    </w:p>
    <w:p w:rsidR="004C09C4" w:rsidRPr="004C09C4" w:rsidRDefault="004C09C4" w:rsidP="00697871">
      <w:pPr>
        <w:spacing w:before="40" w:after="40"/>
        <w:rPr>
          <w:rFonts w:ascii="Courier New" w:hAnsi="Courier New" w:cs="Courier New"/>
          <w:sz w:val="24"/>
          <w:szCs w:val="24"/>
        </w:rPr>
      </w:pPr>
    </w:p>
    <w:p w:rsidR="004C09C4" w:rsidRPr="004C09C4" w:rsidRDefault="004C09C4" w:rsidP="00697871">
      <w:pPr>
        <w:spacing w:before="40" w:after="40"/>
        <w:rPr>
          <w:rFonts w:ascii="Courier New" w:hAnsi="Courier New" w:cs="Courier New"/>
          <w:sz w:val="24"/>
          <w:szCs w:val="24"/>
        </w:rPr>
      </w:pPr>
      <w:r w:rsidRPr="004C09C4">
        <w:rPr>
          <w:rFonts w:ascii="Courier New" w:hAnsi="Courier New" w:cs="Courier New"/>
          <w:sz w:val="24"/>
          <w:szCs w:val="24"/>
        </w:rPr>
        <w:t>Key Features of BENECO:</w:t>
      </w:r>
    </w:p>
    <w:p w:rsidR="004C09C4" w:rsidRPr="004C09C4" w:rsidRDefault="004C09C4" w:rsidP="00697871">
      <w:pPr>
        <w:spacing w:before="40" w:after="40"/>
        <w:rPr>
          <w:rFonts w:ascii="Courier New" w:hAnsi="Courier New" w:cs="Courier New"/>
          <w:sz w:val="24"/>
          <w:szCs w:val="24"/>
        </w:rPr>
      </w:pPr>
    </w:p>
    <w:p w:rsidR="004C09C4" w:rsidRPr="004C09C4" w:rsidRDefault="004C09C4" w:rsidP="00697871">
      <w:pPr>
        <w:spacing w:before="40" w:after="40"/>
        <w:ind w:firstLine="720"/>
        <w:rPr>
          <w:rFonts w:ascii="Courier New" w:hAnsi="Courier New" w:cs="Courier New"/>
          <w:sz w:val="24"/>
          <w:szCs w:val="24"/>
        </w:rPr>
      </w:pPr>
      <w:r w:rsidRPr="004C09C4">
        <w:rPr>
          <w:rFonts w:ascii="Courier New" w:hAnsi="Courier New" w:cs="Courier New"/>
          <w:sz w:val="24"/>
          <w:szCs w:val="24"/>
        </w:rPr>
        <w:t xml:space="preserve">Service Coverage: Baguio City, </w:t>
      </w:r>
      <w:proofErr w:type="spellStart"/>
      <w:r w:rsidRPr="004C09C4">
        <w:rPr>
          <w:rFonts w:ascii="Courier New" w:hAnsi="Courier New" w:cs="Courier New"/>
          <w:sz w:val="24"/>
          <w:szCs w:val="24"/>
        </w:rPr>
        <w:t>Benguet</w:t>
      </w:r>
      <w:proofErr w:type="spellEnd"/>
      <w:r w:rsidRPr="004C09C4">
        <w:rPr>
          <w:rFonts w:ascii="Courier New" w:hAnsi="Courier New" w:cs="Courier New"/>
          <w:sz w:val="24"/>
          <w:szCs w:val="24"/>
        </w:rPr>
        <w:t xml:space="preserve"> Province (13 municipalities including La Trinidad, </w:t>
      </w:r>
      <w:proofErr w:type="spellStart"/>
      <w:r w:rsidRPr="004C09C4">
        <w:rPr>
          <w:rFonts w:ascii="Courier New" w:hAnsi="Courier New" w:cs="Courier New"/>
          <w:sz w:val="24"/>
          <w:szCs w:val="24"/>
        </w:rPr>
        <w:t>Itogon</w:t>
      </w:r>
      <w:proofErr w:type="spellEnd"/>
      <w:r w:rsidRPr="004C09C4">
        <w:rPr>
          <w:rFonts w:ascii="Courier New" w:hAnsi="Courier New" w:cs="Courier New"/>
          <w:sz w:val="24"/>
          <w:szCs w:val="24"/>
        </w:rPr>
        <w:t>, Tuba, and others)</w:t>
      </w:r>
    </w:p>
    <w:p w:rsidR="004C09C4" w:rsidRPr="004C09C4" w:rsidRDefault="004C09C4" w:rsidP="00697871">
      <w:pPr>
        <w:spacing w:before="40" w:after="40"/>
        <w:rPr>
          <w:rFonts w:ascii="Courier New" w:hAnsi="Courier New" w:cs="Courier New"/>
          <w:sz w:val="24"/>
          <w:szCs w:val="24"/>
        </w:rPr>
      </w:pPr>
    </w:p>
    <w:p w:rsidR="004C09C4" w:rsidRPr="004C09C4" w:rsidRDefault="004C09C4" w:rsidP="00697871">
      <w:pPr>
        <w:spacing w:before="40" w:after="40"/>
        <w:rPr>
          <w:rFonts w:ascii="Courier New" w:hAnsi="Courier New" w:cs="Courier New"/>
          <w:sz w:val="24"/>
          <w:szCs w:val="24"/>
        </w:rPr>
      </w:pPr>
      <w:r w:rsidRPr="004C09C4">
        <w:rPr>
          <w:rFonts w:ascii="Courier New" w:hAnsi="Courier New" w:cs="Courier New"/>
          <w:sz w:val="24"/>
          <w:szCs w:val="24"/>
        </w:rPr>
        <w:t>Core Functions:</w:t>
      </w:r>
    </w:p>
    <w:p w:rsidR="004C09C4" w:rsidRPr="004C09C4" w:rsidRDefault="004C09C4" w:rsidP="00697871">
      <w:pPr>
        <w:spacing w:before="40" w:after="40"/>
        <w:rPr>
          <w:rFonts w:ascii="Courier New" w:hAnsi="Courier New" w:cs="Courier New"/>
          <w:sz w:val="24"/>
          <w:szCs w:val="24"/>
        </w:rPr>
      </w:pPr>
    </w:p>
    <w:p w:rsidR="004C09C4" w:rsidRPr="004C09C4" w:rsidRDefault="004C09C4" w:rsidP="00697871">
      <w:pPr>
        <w:spacing w:before="40" w:after="40"/>
        <w:ind w:firstLine="720"/>
        <w:rPr>
          <w:rFonts w:ascii="Courier New" w:hAnsi="Courier New" w:cs="Courier New"/>
          <w:sz w:val="24"/>
          <w:szCs w:val="24"/>
        </w:rPr>
      </w:pPr>
      <w:r w:rsidRPr="004C09C4">
        <w:rPr>
          <w:rFonts w:ascii="Courier New" w:hAnsi="Courier New" w:cs="Courier New"/>
          <w:sz w:val="24"/>
          <w:szCs w:val="24"/>
        </w:rPr>
        <w:t>Distribution of electricity to households, businesses, and industries within its franchise area.</w:t>
      </w:r>
    </w:p>
    <w:p w:rsidR="004C09C4" w:rsidRPr="004C09C4" w:rsidRDefault="004C09C4" w:rsidP="00697871">
      <w:pPr>
        <w:spacing w:before="40" w:after="40"/>
        <w:rPr>
          <w:rFonts w:ascii="Courier New" w:hAnsi="Courier New" w:cs="Courier New"/>
          <w:sz w:val="24"/>
          <w:szCs w:val="24"/>
        </w:rPr>
      </w:pPr>
      <w:r w:rsidRPr="004C09C4">
        <w:rPr>
          <w:rFonts w:ascii="Courier New" w:hAnsi="Courier New" w:cs="Courier New"/>
          <w:sz w:val="24"/>
          <w:szCs w:val="24"/>
        </w:rPr>
        <w:t>Maintenance and improvement of electrical infrastructure to ensure reliability.</w:t>
      </w:r>
    </w:p>
    <w:p w:rsidR="004C09C4" w:rsidRPr="004C09C4" w:rsidRDefault="004C09C4" w:rsidP="00697871">
      <w:pPr>
        <w:spacing w:before="40" w:after="40"/>
        <w:ind w:firstLine="720"/>
        <w:rPr>
          <w:rFonts w:ascii="Courier New" w:hAnsi="Courier New" w:cs="Courier New"/>
          <w:sz w:val="24"/>
          <w:szCs w:val="24"/>
        </w:rPr>
      </w:pPr>
      <w:r w:rsidRPr="004C09C4">
        <w:rPr>
          <w:rFonts w:ascii="Courier New" w:hAnsi="Courier New" w:cs="Courier New"/>
          <w:sz w:val="24"/>
          <w:szCs w:val="24"/>
        </w:rPr>
        <w:t>Support for renewable energy initiatives and rural electrification programs.</w:t>
      </w:r>
    </w:p>
    <w:p w:rsidR="004C09C4" w:rsidRPr="004C09C4" w:rsidRDefault="004C09C4" w:rsidP="00697871">
      <w:pPr>
        <w:spacing w:before="40" w:after="40"/>
        <w:rPr>
          <w:rFonts w:ascii="Courier New" w:hAnsi="Courier New" w:cs="Courier New"/>
          <w:sz w:val="24"/>
          <w:szCs w:val="24"/>
        </w:rPr>
      </w:pPr>
      <w:r w:rsidRPr="004C09C4">
        <w:rPr>
          <w:rFonts w:ascii="Courier New" w:hAnsi="Courier New" w:cs="Courier New"/>
          <w:sz w:val="24"/>
          <w:szCs w:val="24"/>
        </w:rPr>
        <w:t>Vision and Mission:</w:t>
      </w:r>
    </w:p>
    <w:p w:rsidR="004C09C4" w:rsidRPr="004C09C4" w:rsidRDefault="004C09C4" w:rsidP="00697871">
      <w:pPr>
        <w:spacing w:before="40" w:after="40"/>
        <w:rPr>
          <w:rFonts w:ascii="Courier New" w:hAnsi="Courier New" w:cs="Courier New"/>
          <w:sz w:val="24"/>
          <w:szCs w:val="24"/>
        </w:rPr>
      </w:pPr>
    </w:p>
    <w:p w:rsidR="004C09C4" w:rsidRPr="004C09C4" w:rsidRDefault="004C09C4" w:rsidP="00697871">
      <w:pPr>
        <w:spacing w:before="40" w:after="40"/>
        <w:rPr>
          <w:rFonts w:ascii="Courier New" w:hAnsi="Courier New" w:cs="Courier New"/>
          <w:sz w:val="24"/>
          <w:szCs w:val="24"/>
        </w:rPr>
      </w:pPr>
      <w:r w:rsidRPr="004C09C4">
        <w:rPr>
          <w:rFonts w:ascii="Courier New" w:hAnsi="Courier New" w:cs="Courier New"/>
          <w:sz w:val="24"/>
          <w:szCs w:val="24"/>
        </w:rPr>
        <w:t>Vision: To be a globally competitive and socially responsive electric cooperative.</w:t>
      </w:r>
    </w:p>
    <w:p w:rsidR="004C09C4" w:rsidRPr="004C09C4" w:rsidRDefault="004C09C4" w:rsidP="00697871">
      <w:pPr>
        <w:spacing w:before="40" w:after="40"/>
        <w:rPr>
          <w:rFonts w:ascii="Courier New" w:hAnsi="Courier New" w:cs="Courier New"/>
          <w:sz w:val="24"/>
          <w:szCs w:val="24"/>
        </w:rPr>
      </w:pPr>
      <w:r w:rsidRPr="004C09C4">
        <w:rPr>
          <w:rFonts w:ascii="Courier New" w:hAnsi="Courier New" w:cs="Courier New"/>
          <w:sz w:val="24"/>
          <w:szCs w:val="24"/>
        </w:rPr>
        <w:t>Mission: To deliver quality, affordable, and sustainable energy services for the well-being of the communities they serve.</w:t>
      </w:r>
    </w:p>
    <w:p w:rsidR="004C09C4" w:rsidRPr="004C09C4" w:rsidRDefault="004C09C4" w:rsidP="00697871">
      <w:pPr>
        <w:spacing w:before="40" w:after="40"/>
        <w:rPr>
          <w:rFonts w:ascii="Courier New" w:hAnsi="Courier New" w:cs="Courier New"/>
          <w:sz w:val="24"/>
          <w:szCs w:val="24"/>
        </w:rPr>
      </w:pPr>
      <w:r w:rsidRPr="004C09C4">
        <w:rPr>
          <w:rFonts w:ascii="Courier New" w:hAnsi="Courier New" w:cs="Courier New"/>
          <w:sz w:val="24"/>
          <w:szCs w:val="24"/>
        </w:rPr>
        <w:t>Governance Structure: a Board of Directors elected from its member-consumers governs BENECO. The management team oversees daily operations, while member-consumers actively participate in decision-making processes.</w:t>
      </w:r>
    </w:p>
    <w:p w:rsidR="004C09C4" w:rsidRPr="004C09C4" w:rsidRDefault="004C09C4" w:rsidP="00697871">
      <w:pPr>
        <w:spacing w:before="40" w:after="40"/>
        <w:rPr>
          <w:rFonts w:ascii="Courier New" w:hAnsi="Courier New" w:cs="Courier New"/>
          <w:sz w:val="24"/>
          <w:szCs w:val="24"/>
        </w:rPr>
      </w:pPr>
    </w:p>
    <w:p w:rsidR="004C09C4" w:rsidRPr="004C09C4" w:rsidRDefault="004C09C4" w:rsidP="00697871">
      <w:pPr>
        <w:spacing w:before="40" w:after="40"/>
        <w:rPr>
          <w:rFonts w:ascii="Courier New" w:hAnsi="Courier New" w:cs="Courier New"/>
          <w:sz w:val="24"/>
          <w:szCs w:val="24"/>
        </w:rPr>
      </w:pPr>
      <w:r w:rsidRPr="004C09C4">
        <w:rPr>
          <w:rFonts w:ascii="Courier New" w:hAnsi="Courier New" w:cs="Courier New"/>
          <w:sz w:val="24"/>
          <w:szCs w:val="24"/>
        </w:rPr>
        <w:t xml:space="preserve">Recognition: BENECO </w:t>
      </w:r>
      <w:proofErr w:type="gramStart"/>
      <w:r w:rsidRPr="004C09C4">
        <w:rPr>
          <w:rFonts w:ascii="Courier New" w:hAnsi="Courier New" w:cs="Courier New"/>
          <w:sz w:val="24"/>
          <w:szCs w:val="24"/>
        </w:rPr>
        <w:t>is recognized</w:t>
      </w:r>
      <w:proofErr w:type="gramEnd"/>
      <w:r w:rsidRPr="004C09C4">
        <w:rPr>
          <w:rFonts w:ascii="Courier New" w:hAnsi="Courier New" w:cs="Courier New"/>
          <w:sz w:val="24"/>
          <w:szCs w:val="24"/>
        </w:rPr>
        <w:t xml:space="preserve"> as one of the better-performing electric cooperatives in the Philippines, earning awards for operational excellence and service reliability.</w:t>
      </w:r>
    </w:p>
    <w:p w:rsidR="0042568D" w:rsidRDefault="0042568D" w:rsidP="00697871">
      <w:pPr>
        <w:spacing w:before="40" w:after="40"/>
        <w:rPr>
          <w:rFonts w:ascii="Courier New" w:hAnsi="Courier New" w:cs="Courier New"/>
          <w:sz w:val="24"/>
          <w:szCs w:val="24"/>
        </w:rPr>
      </w:pPr>
    </w:p>
    <w:p w:rsidR="000373DE" w:rsidRDefault="0042568D" w:rsidP="00697871">
      <w:pPr>
        <w:spacing w:before="40" w:after="40"/>
        <w:rPr>
          <w:rFonts w:ascii="Courier New" w:hAnsi="Courier New" w:cs="Courier New"/>
          <w:sz w:val="24"/>
          <w:szCs w:val="24"/>
        </w:rPr>
      </w:pPr>
      <w:r>
        <w:rPr>
          <w:rFonts w:ascii="Courier New" w:hAnsi="Courier New" w:cs="Courier New"/>
          <w:sz w:val="24"/>
          <w:szCs w:val="24"/>
        </w:rPr>
        <w:br w:type="page"/>
      </w:r>
    </w:p>
    <w:p w:rsidR="000373DE" w:rsidRDefault="000373DE" w:rsidP="00697871">
      <w:pPr>
        <w:spacing w:before="40" w:after="40"/>
        <w:rPr>
          <w:rFonts w:ascii="Courier New" w:hAnsi="Courier New" w:cs="Courier New"/>
          <w:sz w:val="24"/>
          <w:szCs w:val="24"/>
        </w:rPr>
      </w:pPr>
    </w:p>
    <w:p w:rsidR="000373DE" w:rsidRPr="0042568D" w:rsidRDefault="000373DE" w:rsidP="00697871">
      <w:pPr>
        <w:spacing w:before="40" w:after="40"/>
        <w:rPr>
          <w:rFonts w:ascii="Courier New" w:hAnsi="Courier New" w:cs="Courier New"/>
          <w:b/>
          <w:sz w:val="24"/>
          <w:szCs w:val="24"/>
        </w:rPr>
      </w:pPr>
      <w:r>
        <w:rPr>
          <w:rFonts w:ascii="Courier New" w:hAnsi="Courier New" w:cs="Courier New"/>
          <w:b/>
          <w:sz w:val="24"/>
          <w:szCs w:val="24"/>
        </w:rPr>
        <w:t>Importance of the Study</w:t>
      </w:r>
    </w:p>
    <w:p w:rsidR="000373DE" w:rsidRDefault="000373DE" w:rsidP="00697871">
      <w:pPr>
        <w:spacing w:before="40" w:after="40"/>
        <w:rPr>
          <w:rFonts w:ascii="Courier New" w:hAnsi="Courier New" w:cs="Courier New"/>
          <w:sz w:val="24"/>
          <w:szCs w:val="24"/>
        </w:rPr>
      </w:pP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The introduction of smart meter technology in Baguio City marks a significant milestone for both residents and the city’s energy framework. This study delves into the potential benefits and challenges of this transformative initiative, emphasizing its importance for a modern, sustainable energy future.</w:t>
      </w: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Key Benefits of Smart Meter Technology:</w:t>
      </w:r>
    </w:p>
    <w:p w:rsidR="000373DE" w:rsidRPr="00F1132B" w:rsidRDefault="000373DE" w:rsidP="00697871">
      <w:pPr>
        <w:pStyle w:val="ListParagraph"/>
        <w:numPr>
          <w:ilvl w:val="0"/>
          <w:numId w:val="5"/>
        </w:numPr>
        <w:spacing w:before="40" w:after="40"/>
        <w:rPr>
          <w:rFonts w:ascii="Courier New" w:hAnsi="Courier New" w:cs="Courier New"/>
          <w:sz w:val="24"/>
          <w:szCs w:val="24"/>
        </w:rPr>
      </w:pPr>
      <w:r w:rsidRPr="00F1132B">
        <w:rPr>
          <w:rFonts w:ascii="Courier New" w:hAnsi="Courier New" w:cs="Courier New"/>
          <w:sz w:val="24"/>
          <w:szCs w:val="24"/>
        </w:rPr>
        <w:t>Enhanced Energy Efficiency</w:t>
      </w: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Real-Time Monitoring: Smart meters allow residents to track their energy usage in real time, enabling informed decisions to optimize consumption.</w:t>
      </w: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Time-of-Use Pricing: By identifying peak and off-peak hours, residents can adjust their energy habits to reduce costs.</w:t>
      </w: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Demand-Side Management: Utilities can incentivize conservation during peak periods, balancing supply and demand effectively.</w:t>
      </w:r>
    </w:p>
    <w:p w:rsidR="000373DE" w:rsidRPr="00F1132B" w:rsidRDefault="000373DE" w:rsidP="00697871">
      <w:pPr>
        <w:pStyle w:val="ListParagraph"/>
        <w:numPr>
          <w:ilvl w:val="0"/>
          <w:numId w:val="5"/>
        </w:numPr>
        <w:spacing w:before="40" w:after="40"/>
        <w:rPr>
          <w:rFonts w:ascii="Courier New" w:hAnsi="Courier New" w:cs="Courier New"/>
          <w:sz w:val="24"/>
          <w:szCs w:val="24"/>
        </w:rPr>
      </w:pPr>
      <w:r w:rsidRPr="00F1132B">
        <w:rPr>
          <w:rFonts w:ascii="Courier New" w:hAnsi="Courier New" w:cs="Courier New"/>
          <w:sz w:val="24"/>
          <w:szCs w:val="24"/>
        </w:rPr>
        <w:t>Improved Grid Reliability</w:t>
      </w: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Faster Outage Detection: Smart meters quickly identify power outages, facilitating faster response and restoration times.</w:t>
      </w: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Predictive Maintenance: Utilities can analyze data to predict and prevent potential grid issues, reducing disruptions.</w:t>
      </w:r>
    </w:p>
    <w:p w:rsidR="000373DE" w:rsidRPr="00F1132B" w:rsidRDefault="000373DE" w:rsidP="00697871">
      <w:pPr>
        <w:pStyle w:val="ListParagraph"/>
        <w:numPr>
          <w:ilvl w:val="0"/>
          <w:numId w:val="5"/>
        </w:numPr>
        <w:spacing w:before="40" w:after="40"/>
        <w:rPr>
          <w:rFonts w:ascii="Courier New" w:hAnsi="Courier New" w:cs="Courier New"/>
          <w:sz w:val="24"/>
          <w:szCs w:val="24"/>
        </w:rPr>
      </w:pPr>
      <w:r w:rsidRPr="00F1132B">
        <w:rPr>
          <w:rFonts w:ascii="Courier New" w:hAnsi="Courier New" w:cs="Courier New"/>
          <w:sz w:val="24"/>
          <w:szCs w:val="24"/>
        </w:rPr>
        <w:t>Advancing a Sustainable Energy Future</w:t>
      </w: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Renewable Energy Integration: Smart meters support the integration of renewable energy sources, like solar and wind, into the grid.</w:t>
      </w: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Lower Carbon Footprint: Promoting efficiency and renewable energy adoption helps create a cleaner, greener environment.</w:t>
      </w:r>
    </w:p>
    <w:p w:rsidR="000373DE" w:rsidRPr="00F1132B" w:rsidRDefault="000373DE" w:rsidP="00697871">
      <w:pPr>
        <w:pStyle w:val="ListParagraph"/>
        <w:numPr>
          <w:ilvl w:val="0"/>
          <w:numId w:val="5"/>
        </w:numPr>
        <w:spacing w:before="40" w:after="40"/>
        <w:rPr>
          <w:rFonts w:ascii="Courier New" w:hAnsi="Courier New" w:cs="Courier New"/>
          <w:sz w:val="24"/>
          <w:szCs w:val="24"/>
        </w:rPr>
      </w:pPr>
      <w:r w:rsidRPr="00F1132B">
        <w:rPr>
          <w:rFonts w:ascii="Courier New" w:hAnsi="Courier New" w:cs="Courier New"/>
          <w:sz w:val="24"/>
          <w:szCs w:val="24"/>
        </w:rPr>
        <w:t>Economic Advantages</w:t>
      </w: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Reduced Operational Costs: Smart meters eliminate the need for manual meter readings and enhance billing accuracy, saving money for utilities.</w:t>
      </w: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lastRenderedPageBreak/>
        <w:t>Boosted Economic Growth: The deployment of advanced grid technology creates jobs and attracts investments in the energy sector.</w:t>
      </w:r>
    </w:p>
    <w:p w:rsidR="000373DE" w:rsidRPr="00F1132B" w:rsidRDefault="000373DE" w:rsidP="00697871">
      <w:pPr>
        <w:pStyle w:val="ListParagraph"/>
        <w:numPr>
          <w:ilvl w:val="0"/>
          <w:numId w:val="5"/>
        </w:numPr>
        <w:spacing w:before="40" w:after="40"/>
        <w:rPr>
          <w:rFonts w:ascii="Courier New" w:hAnsi="Courier New" w:cs="Courier New"/>
          <w:sz w:val="24"/>
          <w:szCs w:val="24"/>
        </w:rPr>
      </w:pPr>
      <w:r w:rsidRPr="00F1132B">
        <w:rPr>
          <w:rFonts w:ascii="Courier New" w:hAnsi="Courier New" w:cs="Courier New"/>
          <w:sz w:val="24"/>
          <w:szCs w:val="24"/>
        </w:rPr>
        <w:t>Improved Customer Experience</w:t>
      </w: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Transparent Billing: Accurate, timely billing ensures greater satisfaction for residents.</w:t>
      </w:r>
    </w:p>
    <w:p w:rsidR="000373DE" w:rsidRP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Proactive Support: Utilities can address customer concerns more effectively and offer tailored energy-saving advice.</w:t>
      </w:r>
    </w:p>
    <w:p w:rsidR="007C09FB" w:rsidRDefault="007C09FB" w:rsidP="00697871">
      <w:pPr>
        <w:spacing w:before="40" w:after="40"/>
        <w:rPr>
          <w:rFonts w:ascii="Courier New" w:hAnsi="Courier New" w:cs="Courier New"/>
          <w:sz w:val="24"/>
          <w:szCs w:val="24"/>
        </w:rPr>
      </w:pPr>
    </w:p>
    <w:p w:rsidR="007C09FB" w:rsidRDefault="007C09FB" w:rsidP="00697871">
      <w:pPr>
        <w:spacing w:before="40" w:after="40"/>
        <w:rPr>
          <w:rFonts w:ascii="Courier New" w:hAnsi="Courier New" w:cs="Courier New"/>
          <w:sz w:val="24"/>
          <w:szCs w:val="24"/>
        </w:rPr>
      </w:pPr>
      <w:r w:rsidRPr="007C09FB">
        <w:rPr>
          <w:rFonts w:ascii="Courier New" w:hAnsi="Courier New" w:cs="Courier New"/>
          <w:sz w:val="24"/>
          <w:szCs w:val="24"/>
        </w:rPr>
        <w:t>Significance of the Study:</w:t>
      </w:r>
    </w:p>
    <w:p w:rsidR="000373DE" w:rsidRDefault="000373DE" w:rsidP="00697871">
      <w:pPr>
        <w:spacing w:before="40" w:after="40"/>
        <w:rPr>
          <w:rFonts w:ascii="Courier New" w:hAnsi="Courier New" w:cs="Courier New"/>
          <w:sz w:val="24"/>
          <w:szCs w:val="24"/>
        </w:rPr>
      </w:pPr>
      <w:r w:rsidRPr="000373DE">
        <w:rPr>
          <w:rFonts w:ascii="Courier New" w:hAnsi="Courier New" w:cs="Courier New"/>
          <w:sz w:val="24"/>
          <w:szCs w:val="24"/>
        </w:rPr>
        <w:t xml:space="preserve">By examining the benefits and challenges of smart meter implementation, this research provides crucial insights for policymakers, utility providers, and the residents of Baguio City. The findings aim to guide the adoption of effective strategies, paving the way for a more efficient, reliable, and sustainable energy system for the city. </w:t>
      </w:r>
      <w:proofErr w:type="gramStart"/>
      <w:r w:rsidRPr="000373DE">
        <w:rPr>
          <w:rFonts w:ascii="Courier New" w:hAnsi="Courier New" w:cs="Courier New"/>
          <w:sz w:val="24"/>
          <w:szCs w:val="24"/>
        </w:rPr>
        <w:t>the</w:t>
      </w:r>
      <w:proofErr w:type="gramEnd"/>
      <w:r w:rsidRPr="000373DE">
        <w:rPr>
          <w:rFonts w:ascii="Courier New" w:hAnsi="Courier New" w:cs="Courier New"/>
          <w:sz w:val="24"/>
          <w:szCs w:val="24"/>
        </w:rPr>
        <w:t xml:space="preserve"> transformation of Baguio City's power grid through smart meter technology has the potential to create a more sustainable, reliable, and efficient energy system, benefiting the local community and contributing to broader environmental goals.</w:t>
      </w:r>
    </w:p>
    <w:p w:rsidR="0042568D" w:rsidRDefault="0042568D" w:rsidP="00697871">
      <w:pPr>
        <w:spacing w:before="40" w:after="40"/>
        <w:rPr>
          <w:rFonts w:ascii="Courier New" w:hAnsi="Courier New" w:cs="Courier New"/>
          <w:sz w:val="24"/>
          <w:szCs w:val="24"/>
        </w:rPr>
      </w:pPr>
    </w:p>
    <w:p w:rsidR="000F1BDB" w:rsidRDefault="000F1BDB" w:rsidP="00697871">
      <w:pPr>
        <w:spacing w:before="40" w:after="40"/>
        <w:rPr>
          <w:rFonts w:ascii="Courier New" w:hAnsi="Courier New" w:cs="Courier New"/>
          <w:sz w:val="24"/>
          <w:szCs w:val="24"/>
        </w:rPr>
      </w:pPr>
    </w:p>
    <w:p w:rsidR="000F1BDB" w:rsidRDefault="000F1BDB" w:rsidP="00697871">
      <w:pPr>
        <w:spacing w:before="40" w:after="40"/>
        <w:rPr>
          <w:rFonts w:ascii="Courier New" w:hAnsi="Courier New" w:cs="Courier New"/>
          <w:sz w:val="24"/>
          <w:szCs w:val="24"/>
        </w:rPr>
      </w:pPr>
    </w:p>
    <w:p w:rsidR="000F1BDB" w:rsidRDefault="000F1BDB" w:rsidP="00697871">
      <w:pPr>
        <w:spacing w:before="40" w:after="40"/>
        <w:rPr>
          <w:rFonts w:ascii="Courier New" w:hAnsi="Courier New" w:cs="Courier New"/>
          <w:sz w:val="24"/>
          <w:szCs w:val="24"/>
        </w:rPr>
      </w:pPr>
    </w:p>
    <w:p w:rsidR="000F1BDB" w:rsidRDefault="000F1BDB" w:rsidP="00697871">
      <w:pPr>
        <w:spacing w:before="40" w:after="40"/>
        <w:rPr>
          <w:rFonts w:ascii="Courier New" w:hAnsi="Courier New" w:cs="Courier New"/>
          <w:sz w:val="24"/>
          <w:szCs w:val="24"/>
        </w:rPr>
      </w:pPr>
    </w:p>
    <w:p w:rsidR="000F1BDB" w:rsidRDefault="000F1BDB" w:rsidP="00697871">
      <w:pPr>
        <w:spacing w:before="40" w:after="40"/>
        <w:rPr>
          <w:rFonts w:ascii="Courier New" w:hAnsi="Courier New" w:cs="Courier New"/>
          <w:sz w:val="24"/>
          <w:szCs w:val="24"/>
        </w:rPr>
      </w:pPr>
    </w:p>
    <w:p w:rsidR="000F1BDB" w:rsidRDefault="000F1BDB" w:rsidP="00697871">
      <w:pPr>
        <w:spacing w:before="40" w:after="40"/>
        <w:rPr>
          <w:rFonts w:ascii="Courier New" w:hAnsi="Courier New" w:cs="Courier New"/>
          <w:sz w:val="24"/>
          <w:szCs w:val="24"/>
        </w:rPr>
      </w:pPr>
    </w:p>
    <w:p w:rsidR="000F1BDB" w:rsidRDefault="000F1BDB" w:rsidP="00697871">
      <w:pPr>
        <w:spacing w:before="40" w:after="40"/>
        <w:rPr>
          <w:rFonts w:ascii="Courier New" w:hAnsi="Courier New" w:cs="Courier New"/>
          <w:sz w:val="24"/>
          <w:szCs w:val="24"/>
        </w:rPr>
      </w:pPr>
    </w:p>
    <w:p w:rsidR="000F1BDB" w:rsidRDefault="000F1BDB" w:rsidP="00697871">
      <w:pPr>
        <w:spacing w:before="40" w:after="40"/>
        <w:rPr>
          <w:rFonts w:ascii="Courier New" w:hAnsi="Courier New" w:cs="Courier New"/>
          <w:sz w:val="24"/>
          <w:szCs w:val="24"/>
        </w:rPr>
      </w:pPr>
    </w:p>
    <w:p w:rsidR="000F1BDB" w:rsidRDefault="000F1BDB" w:rsidP="00697871">
      <w:pPr>
        <w:spacing w:before="40" w:after="40"/>
        <w:rPr>
          <w:rFonts w:ascii="Courier New" w:hAnsi="Courier New" w:cs="Courier New"/>
          <w:sz w:val="24"/>
          <w:szCs w:val="24"/>
        </w:rPr>
      </w:pPr>
    </w:p>
    <w:p w:rsidR="007C09FB" w:rsidRDefault="007C09FB" w:rsidP="00697871">
      <w:pPr>
        <w:spacing w:before="40" w:after="40"/>
        <w:rPr>
          <w:rFonts w:ascii="Courier New" w:hAnsi="Courier New" w:cs="Courier New"/>
          <w:sz w:val="24"/>
          <w:szCs w:val="24"/>
        </w:rPr>
      </w:pPr>
    </w:p>
    <w:p w:rsidR="007C09FB" w:rsidRDefault="007C09FB" w:rsidP="00697871">
      <w:pPr>
        <w:spacing w:before="40" w:after="40"/>
        <w:rPr>
          <w:rFonts w:ascii="Courier New" w:hAnsi="Courier New" w:cs="Courier New"/>
          <w:sz w:val="24"/>
          <w:szCs w:val="24"/>
        </w:rPr>
      </w:pPr>
    </w:p>
    <w:p w:rsidR="007C09FB" w:rsidRDefault="007C09FB" w:rsidP="00697871">
      <w:pPr>
        <w:spacing w:before="40" w:after="40"/>
        <w:rPr>
          <w:rFonts w:ascii="Courier New" w:hAnsi="Courier New" w:cs="Courier New"/>
          <w:sz w:val="24"/>
          <w:szCs w:val="24"/>
        </w:rPr>
      </w:pPr>
    </w:p>
    <w:p w:rsidR="007C09FB" w:rsidRDefault="007C09FB" w:rsidP="00697871">
      <w:pPr>
        <w:spacing w:before="40" w:after="40"/>
        <w:rPr>
          <w:rFonts w:ascii="Courier New" w:hAnsi="Courier New" w:cs="Courier New"/>
          <w:sz w:val="24"/>
          <w:szCs w:val="24"/>
        </w:rPr>
      </w:pPr>
    </w:p>
    <w:p w:rsidR="007C09FB" w:rsidRDefault="007C09FB" w:rsidP="00697871">
      <w:pPr>
        <w:spacing w:before="40" w:after="40"/>
        <w:rPr>
          <w:rFonts w:ascii="Courier New" w:hAnsi="Courier New" w:cs="Courier New"/>
          <w:sz w:val="24"/>
          <w:szCs w:val="24"/>
        </w:rPr>
      </w:pPr>
    </w:p>
    <w:p w:rsidR="007C09FB" w:rsidRDefault="007C09FB" w:rsidP="00697871">
      <w:pPr>
        <w:spacing w:before="40" w:after="40"/>
        <w:rPr>
          <w:rFonts w:ascii="Courier New" w:hAnsi="Courier New" w:cs="Courier New"/>
          <w:sz w:val="24"/>
          <w:szCs w:val="24"/>
        </w:rPr>
      </w:pPr>
    </w:p>
    <w:p w:rsidR="000F1BDB" w:rsidRPr="0042568D" w:rsidRDefault="000F1BDB" w:rsidP="00697871">
      <w:pPr>
        <w:spacing w:before="40" w:after="40"/>
        <w:rPr>
          <w:rFonts w:ascii="Courier New" w:hAnsi="Courier New" w:cs="Courier New"/>
          <w:sz w:val="24"/>
          <w:szCs w:val="24"/>
        </w:rPr>
      </w:pPr>
    </w:p>
    <w:p w:rsidR="0042568D" w:rsidRPr="00F1132B" w:rsidRDefault="0042568D" w:rsidP="00697871">
      <w:pPr>
        <w:spacing w:before="40" w:after="40"/>
        <w:rPr>
          <w:rFonts w:ascii="Courier New" w:hAnsi="Courier New" w:cs="Courier New"/>
          <w:b/>
          <w:sz w:val="24"/>
          <w:szCs w:val="24"/>
          <w:highlight w:val="yellow"/>
        </w:rPr>
      </w:pPr>
      <w:r w:rsidRPr="00F1132B">
        <w:rPr>
          <w:rFonts w:ascii="Courier New" w:hAnsi="Courier New" w:cs="Courier New"/>
          <w:b/>
          <w:sz w:val="24"/>
          <w:szCs w:val="24"/>
          <w:highlight w:val="yellow"/>
        </w:rPr>
        <w:lastRenderedPageBreak/>
        <w:t>Statement of the Problem</w:t>
      </w:r>
    </w:p>
    <w:p w:rsidR="0042568D" w:rsidRPr="00F1132B" w:rsidRDefault="0042568D" w:rsidP="00697871">
      <w:pPr>
        <w:spacing w:before="40" w:after="40"/>
        <w:rPr>
          <w:rFonts w:ascii="Courier New" w:hAnsi="Courier New" w:cs="Courier New"/>
          <w:sz w:val="24"/>
          <w:szCs w:val="24"/>
          <w:highlight w:val="yellow"/>
        </w:rPr>
      </w:pPr>
    </w:p>
    <w:p w:rsidR="0042568D" w:rsidRPr="00F1132B" w:rsidRDefault="0042568D" w:rsidP="00697871">
      <w:pPr>
        <w:spacing w:before="40" w:after="40"/>
        <w:rPr>
          <w:rFonts w:ascii="Courier New" w:hAnsi="Courier New" w:cs="Courier New"/>
          <w:sz w:val="24"/>
          <w:szCs w:val="24"/>
          <w:highlight w:val="yellow"/>
        </w:rPr>
      </w:pPr>
      <w:r w:rsidRPr="00F1132B">
        <w:rPr>
          <w:rFonts w:ascii="Courier New" w:hAnsi="Courier New" w:cs="Courier New"/>
          <w:sz w:val="24"/>
          <w:szCs w:val="24"/>
          <w:highlight w:val="yellow"/>
        </w:rPr>
        <w:t>Because of the mountainous topography and rising demand for electricity in the city, energy distribution in the mountainous Baguio City faces large challenges in order to keep up an efficient and reliable source. The prevailing infrastructure here is largely analog metering systems-dependent.</w:t>
      </w:r>
    </w:p>
    <w:p w:rsidR="0042568D" w:rsidRPr="00F1132B" w:rsidRDefault="0042568D" w:rsidP="00697871">
      <w:pPr>
        <w:spacing w:before="40" w:after="40"/>
        <w:rPr>
          <w:rFonts w:ascii="Courier New" w:hAnsi="Courier New" w:cs="Courier New"/>
          <w:sz w:val="24"/>
          <w:szCs w:val="24"/>
          <w:highlight w:val="yellow"/>
        </w:rPr>
      </w:pPr>
    </w:p>
    <w:p w:rsidR="0042568D" w:rsidRPr="00F1132B" w:rsidRDefault="0042568D" w:rsidP="00697871">
      <w:pPr>
        <w:spacing w:before="40" w:after="40"/>
        <w:rPr>
          <w:rFonts w:ascii="Courier New" w:hAnsi="Courier New" w:cs="Courier New"/>
          <w:sz w:val="24"/>
          <w:szCs w:val="24"/>
          <w:highlight w:val="yellow"/>
        </w:rPr>
      </w:pPr>
      <w:r w:rsidRPr="00F1132B">
        <w:rPr>
          <w:rFonts w:ascii="Courier New" w:hAnsi="Courier New" w:cs="Courier New"/>
          <w:sz w:val="24"/>
          <w:szCs w:val="24"/>
          <w:highlight w:val="yellow"/>
        </w:rPr>
        <w:t>It inhibits them to know what and when they use so as not to be victims of huge electricity bills with dispute accuracy regarding billing. As a result, the lack of direct accessibility does not facilitate informed decisions toward consuming energy that is more efficient.</w:t>
      </w:r>
    </w:p>
    <w:p w:rsidR="0042568D" w:rsidRPr="00F1132B" w:rsidRDefault="0042568D" w:rsidP="00697871">
      <w:pPr>
        <w:spacing w:before="40" w:after="40"/>
        <w:rPr>
          <w:rFonts w:ascii="Courier New" w:hAnsi="Courier New" w:cs="Courier New"/>
          <w:sz w:val="24"/>
          <w:szCs w:val="24"/>
          <w:highlight w:val="yellow"/>
        </w:rPr>
      </w:pPr>
    </w:p>
    <w:p w:rsidR="0042568D" w:rsidRPr="00F1132B" w:rsidRDefault="0042568D" w:rsidP="00697871">
      <w:pPr>
        <w:spacing w:before="40" w:after="40"/>
        <w:rPr>
          <w:rFonts w:ascii="Courier New" w:hAnsi="Courier New" w:cs="Courier New"/>
          <w:sz w:val="24"/>
          <w:szCs w:val="24"/>
          <w:highlight w:val="yellow"/>
        </w:rPr>
      </w:pPr>
      <w:r w:rsidRPr="00F1132B">
        <w:rPr>
          <w:rFonts w:ascii="Courier New" w:hAnsi="Courier New" w:cs="Courier New"/>
          <w:sz w:val="24"/>
          <w:szCs w:val="24"/>
          <w:highlight w:val="yellow"/>
        </w:rPr>
        <w:t xml:space="preserve">Operational inefficiency, which may include system loss and unused old manual-based meter reading and billing systems, causes financial and logistical issues from </w:t>
      </w:r>
      <w:proofErr w:type="spellStart"/>
      <w:r w:rsidRPr="00F1132B">
        <w:rPr>
          <w:rFonts w:ascii="Courier New" w:hAnsi="Courier New" w:cs="Courier New"/>
          <w:sz w:val="24"/>
          <w:szCs w:val="24"/>
          <w:highlight w:val="yellow"/>
        </w:rPr>
        <w:t>Beneco's</w:t>
      </w:r>
      <w:proofErr w:type="spellEnd"/>
      <w:r w:rsidRPr="00F1132B">
        <w:rPr>
          <w:rFonts w:ascii="Courier New" w:hAnsi="Courier New" w:cs="Courier New"/>
          <w:sz w:val="24"/>
          <w:szCs w:val="24"/>
          <w:highlight w:val="yellow"/>
        </w:rPr>
        <w:t xml:space="preserve"> perspective. This inefficiency not only stretches resources but also prevents the cooperative from meeting the growing energy demand in its service area.</w:t>
      </w:r>
    </w:p>
    <w:p w:rsidR="0042568D" w:rsidRPr="00F1132B" w:rsidRDefault="0042568D" w:rsidP="00697871">
      <w:pPr>
        <w:spacing w:before="40" w:after="40"/>
        <w:rPr>
          <w:rFonts w:ascii="Courier New" w:hAnsi="Courier New" w:cs="Courier New"/>
          <w:sz w:val="24"/>
          <w:szCs w:val="24"/>
          <w:highlight w:val="yellow"/>
        </w:rPr>
      </w:pPr>
    </w:p>
    <w:p w:rsidR="0042568D" w:rsidRPr="00F1132B" w:rsidRDefault="0042568D" w:rsidP="00697871">
      <w:pPr>
        <w:spacing w:before="40" w:after="40"/>
        <w:rPr>
          <w:rFonts w:ascii="Courier New" w:hAnsi="Courier New" w:cs="Courier New"/>
          <w:sz w:val="24"/>
          <w:szCs w:val="24"/>
          <w:highlight w:val="yellow"/>
        </w:rPr>
      </w:pPr>
      <w:r w:rsidRPr="00F1132B">
        <w:rPr>
          <w:rFonts w:ascii="Courier New" w:hAnsi="Courier New" w:cs="Courier New"/>
          <w:sz w:val="24"/>
          <w:szCs w:val="24"/>
          <w:highlight w:val="yellow"/>
        </w:rPr>
        <w:t xml:space="preserve">The installation of smart meters </w:t>
      </w:r>
      <w:proofErr w:type="gramStart"/>
      <w:r w:rsidRPr="00F1132B">
        <w:rPr>
          <w:rFonts w:ascii="Courier New" w:hAnsi="Courier New" w:cs="Courier New"/>
          <w:sz w:val="24"/>
          <w:szCs w:val="24"/>
          <w:highlight w:val="yellow"/>
        </w:rPr>
        <w:t>is considered</w:t>
      </w:r>
      <w:proofErr w:type="gramEnd"/>
      <w:r w:rsidRPr="00F1132B">
        <w:rPr>
          <w:rFonts w:ascii="Courier New" w:hAnsi="Courier New" w:cs="Courier New"/>
          <w:sz w:val="24"/>
          <w:szCs w:val="24"/>
          <w:highlight w:val="yellow"/>
        </w:rPr>
        <w:t xml:space="preserve"> one of the solutions to these issues. This research aims to find out how this technology will solve the problems identified, promote energy efficiency, and benefit </w:t>
      </w:r>
      <w:proofErr w:type="spellStart"/>
      <w:r w:rsidRPr="00F1132B">
        <w:rPr>
          <w:rFonts w:ascii="Courier New" w:hAnsi="Courier New" w:cs="Courier New"/>
          <w:sz w:val="24"/>
          <w:szCs w:val="24"/>
          <w:highlight w:val="yellow"/>
        </w:rPr>
        <w:t>Beneco</w:t>
      </w:r>
      <w:proofErr w:type="spellEnd"/>
      <w:r w:rsidRPr="00F1132B">
        <w:rPr>
          <w:rFonts w:ascii="Courier New" w:hAnsi="Courier New" w:cs="Courier New"/>
          <w:sz w:val="24"/>
          <w:szCs w:val="24"/>
          <w:highlight w:val="yellow"/>
        </w:rPr>
        <w:t xml:space="preserve"> as well as its consumers.</w:t>
      </w:r>
    </w:p>
    <w:p w:rsidR="0042568D" w:rsidRPr="00F1132B" w:rsidRDefault="0042568D" w:rsidP="00697871">
      <w:pPr>
        <w:spacing w:before="40" w:after="40"/>
        <w:rPr>
          <w:rFonts w:ascii="Courier New" w:hAnsi="Courier New" w:cs="Courier New"/>
          <w:sz w:val="24"/>
          <w:szCs w:val="24"/>
          <w:highlight w:val="yellow"/>
        </w:rPr>
      </w:pPr>
      <w:r w:rsidRPr="00F1132B">
        <w:rPr>
          <w:rFonts w:ascii="Courier New" w:hAnsi="Courier New" w:cs="Courier New"/>
          <w:sz w:val="24"/>
          <w:szCs w:val="24"/>
          <w:highlight w:val="yellow"/>
        </w:rPr>
        <w:br w:type="page"/>
      </w:r>
    </w:p>
    <w:p w:rsidR="00697871" w:rsidRDefault="00697871" w:rsidP="00697871">
      <w:pPr>
        <w:spacing w:before="40" w:after="40"/>
        <w:rPr>
          <w:rFonts w:ascii="Courier New" w:hAnsi="Courier New" w:cs="Courier New"/>
          <w:b/>
          <w:sz w:val="24"/>
          <w:szCs w:val="24"/>
          <w:highlight w:val="yellow"/>
        </w:rPr>
      </w:pPr>
    </w:p>
    <w:p w:rsidR="000F1BDB" w:rsidRDefault="000F1BDB" w:rsidP="00697871">
      <w:pPr>
        <w:spacing w:before="40" w:after="40"/>
        <w:rPr>
          <w:rFonts w:ascii="Courier New" w:hAnsi="Courier New" w:cs="Courier New"/>
          <w:b/>
          <w:sz w:val="24"/>
          <w:szCs w:val="24"/>
          <w:highlight w:val="yellow"/>
        </w:rPr>
      </w:pPr>
      <w:r w:rsidRPr="00F1132B">
        <w:rPr>
          <w:rFonts w:ascii="Courier New" w:hAnsi="Courier New" w:cs="Courier New"/>
          <w:b/>
          <w:sz w:val="24"/>
          <w:szCs w:val="24"/>
          <w:highlight w:val="yellow"/>
        </w:rPr>
        <w:t>Objectives of the Study</w:t>
      </w:r>
    </w:p>
    <w:p w:rsidR="00697871" w:rsidRPr="00F1132B" w:rsidRDefault="00697871" w:rsidP="00697871">
      <w:pPr>
        <w:spacing w:before="40" w:after="40"/>
        <w:rPr>
          <w:rFonts w:ascii="Courier New" w:hAnsi="Courier New" w:cs="Courier New"/>
          <w:b/>
          <w:sz w:val="24"/>
          <w:szCs w:val="24"/>
          <w:highlight w:val="yellow"/>
        </w:rPr>
      </w:pPr>
    </w:p>
    <w:p w:rsidR="00697871" w:rsidRDefault="00697871" w:rsidP="00697871">
      <w:pPr>
        <w:pStyle w:val="ListParagraph"/>
        <w:numPr>
          <w:ilvl w:val="0"/>
          <w:numId w:val="9"/>
        </w:numPr>
        <w:spacing w:before="40" w:after="40"/>
        <w:rPr>
          <w:rFonts w:ascii="Courier New" w:hAnsi="Courier New" w:cs="Courier New"/>
          <w:sz w:val="24"/>
          <w:szCs w:val="24"/>
        </w:rPr>
      </w:pPr>
      <w:r w:rsidRPr="00697871">
        <w:rPr>
          <w:rFonts w:ascii="Courier New" w:hAnsi="Courier New" w:cs="Courier New"/>
          <w:b/>
          <w:sz w:val="24"/>
          <w:szCs w:val="24"/>
        </w:rPr>
        <w:t>General Objective</w:t>
      </w:r>
      <w:r w:rsidRPr="00697871">
        <w:rPr>
          <w:rFonts w:ascii="Courier New" w:hAnsi="Courier New" w:cs="Courier New"/>
          <w:sz w:val="24"/>
          <w:szCs w:val="24"/>
        </w:rPr>
        <w:t>: Assess how smart meters may help enhance the energy efficiency and performance of operations in power grid operations in Baguio City.</w:t>
      </w:r>
    </w:p>
    <w:p w:rsidR="00697871" w:rsidRPr="00697871" w:rsidRDefault="00697871" w:rsidP="00697871">
      <w:pPr>
        <w:pStyle w:val="ListParagraph"/>
        <w:spacing w:before="40" w:after="40"/>
        <w:rPr>
          <w:rFonts w:ascii="Courier New" w:hAnsi="Courier New" w:cs="Courier New"/>
          <w:sz w:val="24"/>
          <w:szCs w:val="24"/>
        </w:rPr>
      </w:pPr>
    </w:p>
    <w:p w:rsidR="00697871" w:rsidRPr="00697871" w:rsidRDefault="00697871" w:rsidP="00697871">
      <w:pPr>
        <w:pStyle w:val="ListParagraph"/>
        <w:numPr>
          <w:ilvl w:val="0"/>
          <w:numId w:val="9"/>
        </w:numPr>
        <w:spacing w:before="40" w:after="40"/>
        <w:rPr>
          <w:rFonts w:ascii="Courier New" w:hAnsi="Courier New" w:cs="Courier New"/>
          <w:b/>
          <w:sz w:val="24"/>
          <w:szCs w:val="24"/>
        </w:rPr>
      </w:pPr>
      <w:r w:rsidRPr="00697871">
        <w:rPr>
          <w:rFonts w:ascii="Courier New" w:hAnsi="Courier New" w:cs="Courier New"/>
          <w:b/>
          <w:sz w:val="24"/>
          <w:szCs w:val="24"/>
        </w:rPr>
        <w:t>Specific Objectives</w:t>
      </w:r>
    </w:p>
    <w:p w:rsidR="007C09FB" w:rsidRPr="007C09FB" w:rsidRDefault="007C09FB" w:rsidP="007C09FB">
      <w:pPr>
        <w:pStyle w:val="ListParagraph"/>
        <w:numPr>
          <w:ilvl w:val="0"/>
          <w:numId w:val="13"/>
        </w:numPr>
        <w:spacing w:before="40" w:after="40"/>
        <w:rPr>
          <w:rFonts w:ascii="Courier New" w:hAnsi="Courier New" w:cs="Courier New"/>
          <w:sz w:val="24"/>
          <w:szCs w:val="24"/>
        </w:rPr>
      </w:pPr>
      <w:r w:rsidRPr="007C09FB">
        <w:rPr>
          <w:rFonts w:ascii="Courier New" w:hAnsi="Courier New" w:cs="Courier New"/>
          <w:sz w:val="24"/>
          <w:szCs w:val="24"/>
        </w:rPr>
        <w:t>To provide consumers with real-time energy consumption data through a web-based dashboard, enabling them to monitor their usage, make informed decisions, and achieve cost savings.</w:t>
      </w:r>
    </w:p>
    <w:p w:rsidR="007C09FB" w:rsidRPr="007C09FB" w:rsidRDefault="007C09FB" w:rsidP="007C09FB">
      <w:pPr>
        <w:spacing w:before="40" w:after="40"/>
        <w:ind w:left="720"/>
        <w:rPr>
          <w:rFonts w:ascii="Courier New" w:hAnsi="Courier New" w:cs="Courier New"/>
          <w:sz w:val="24"/>
          <w:szCs w:val="24"/>
        </w:rPr>
      </w:pPr>
    </w:p>
    <w:p w:rsidR="007C09FB" w:rsidRPr="007C09FB" w:rsidRDefault="007C09FB" w:rsidP="007C09FB">
      <w:pPr>
        <w:pStyle w:val="ListParagraph"/>
        <w:numPr>
          <w:ilvl w:val="0"/>
          <w:numId w:val="13"/>
        </w:numPr>
        <w:spacing w:before="40" w:after="40"/>
        <w:rPr>
          <w:rFonts w:ascii="Courier New" w:hAnsi="Courier New" w:cs="Courier New"/>
          <w:sz w:val="24"/>
          <w:szCs w:val="24"/>
        </w:rPr>
      </w:pPr>
      <w:r w:rsidRPr="007C09FB">
        <w:rPr>
          <w:rFonts w:ascii="Courier New" w:hAnsi="Courier New" w:cs="Courier New"/>
          <w:sz w:val="24"/>
          <w:szCs w:val="24"/>
        </w:rPr>
        <w:t xml:space="preserve">To assist </w:t>
      </w:r>
      <w:proofErr w:type="spellStart"/>
      <w:r w:rsidRPr="007C09FB">
        <w:rPr>
          <w:rFonts w:ascii="Courier New" w:hAnsi="Courier New" w:cs="Courier New"/>
          <w:sz w:val="24"/>
          <w:szCs w:val="24"/>
        </w:rPr>
        <w:t>Beneco</w:t>
      </w:r>
      <w:proofErr w:type="spellEnd"/>
      <w:r w:rsidRPr="007C09FB">
        <w:rPr>
          <w:rFonts w:ascii="Courier New" w:hAnsi="Courier New" w:cs="Courier New"/>
          <w:sz w:val="24"/>
          <w:szCs w:val="24"/>
        </w:rPr>
        <w:t xml:space="preserve"> in improving its operations by reducing system losses, ensuring accurate billing, and automating meter readings to enhance overall operational efficiency.</w:t>
      </w:r>
    </w:p>
    <w:p w:rsidR="007C09FB" w:rsidRPr="007C09FB" w:rsidRDefault="007C09FB" w:rsidP="007C09FB">
      <w:pPr>
        <w:spacing w:before="40" w:after="40"/>
        <w:ind w:left="720"/>
        <w:rPr>
          <w:rFonts w:ascii="Courier New" w:hAnsi="Courier New" w:cs="Courier New"/>
          <w:sz w:val="24"/>
          <w:szCs w:val="24"/>
        </w:rPr>
      </w:pPr>
    </w:p>
    <w:p w:rsidR="00697871" w:rsidRPr="007C09FB" w:rsidRDefault="007C09FB" w:rsidP="007C09FB">
      <w:pPr>
        <w:pStyle w:val="ListParagraph"/>
        <w:numPr>
          <w:ilvl w:val="0"/>
          <w:numId w:val="13"/>
        </w:numPr>
        <w:spacing w:before="40" w:after="40"/>
        <w:rPr>
          <w:rFonts w:ascii="Courier New" w:hAnsi="Courier New" w:cs="Courier New"/>
          <w:sz w:val="24"/>
          <w:szCs w:val="24"/>
        </w:rPr>
      </w:pPr>
      <w:r w:rsidRPr="007C09FB">
        <w:rPr>
          <w:rFonts w:ascii="Courier New" w:hAnsi="Courier New" w:cs="Courier New"/>
          <w:sz w:val="24"/>
          <w:szCs w:val="24"/>
        </w:rPr>
        <w:t>To evaluate the potential scalability of smart meters for implementation in other regions of the Philippines, considering the challenges and benefits of expanding this technology.</w:t>
      </w: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697871" w:rsidRDefault="00697871" w:rsidP="00697871">
      <w:pPr>
        <w:spacing w:before="40" w:after="40"/>
        <w:rPr>
          <w:rFonts w:ascii="Courier New" w:hAnsi="Courier New" w:cs="Courier New"/>
          <w:sz w:val="24"/>
          <w:szCs w:val="24"/>
        </w:rPr>
      </w:pPr>
    </w:p>
    <w:p w:rsidR="00DB31C8" w:rsidRPr="00F1132B" w:rsidRDefault="00DB31C8" w:rsidP="00697871">
      <w:pPr>
        <w:spacing w:before="40" w:after="40"/>
        <w:rPr>
          <w:rFonts w:ascii="Courier New" w:hAnsi="Courier New" w:cs="Courier New"/>
          <w:b/>
          <w:sz w:val="24"/>
          <w:szCs w:val="24"/>
          <w:highlight w:val="yellow"/>
        </w:rPr>
      </w:pPr>
      <w:r w:rsidRPr="00F1132B">
        <w:rPr>
          <w:rFonts w:ascii="Courier New" w:hAnsi="Courier New" w:cs="Courier New"/>
          <w:b/>
          <w:sz w:val="24"/>
          <w:szCs w:val="24"/>
          <w:highlight w:val="yellow"/>
        </w:rPr>
        <w:t>Definition of Terms</w:t>
      </w:r>
    </w:p>
    <w:p w:rsidR="00DB31C8" w:rsidRPr="00F1132B" w:rsidRDefault="00DB31C8" w:rsidP="00697871">
      <w:pPr>
        <w:spacing w:before="40" w:after="40"/>
        <w:rPr>
          <w:rFonts w:ascii="Courier New" w:hAnsi="Courier New" w:cs="Courier New"/>
          <w:sz w:val="24"/>
          <w:szCs w:val="24"/>
          <w:highlight w:val="yellow"/>
        </w:rPr>
      </w:pPr>
    </w:p>
    <w:p w:rsidR="00DB31C8" w:rsidRPr="00F1132B" w:rsidRDefault="00DB31C8" w:rsidP="00697871">
      <w:pPr>
        <w:pStyle w:val="ListParagraph"/>
        <w:numPr>
          <w:ilvl w:val="0"/>
          <w:numId w:val="4"/>
        </w:numPr>
        <w:spacing w:before="40" w:after="40"/>
        <w:rPr>
          <w:rFonts w:ascii="Courier New" w:hAnsi="Courier New" w:cs="Courier New"/>
          <w:sz w:val="24"/>
          <w:szCs w:val="24"/>
          <w:highlight w:val="yellow"/>
        </w:rPr>
      </w:pPr>
      <w:r w:rsidRPr="00F1132B">
        <w:rPr>
          <w:rFonts w:ascii="Courier New" w:hAnsi="Courier New" w:cs="Courier New"/>
          <w:sz w:val="24"/>
          <w:szCs w:val="24"/>
          <w:highlight w:val="yellow"/>
          <w:u w:val="single"/>
        </w:rPr>
        <w:t>Smart Meter</w:t>
      </w:r>
      <w:r w:rsidRPr="00F1132B">
        <w:rPr>
          <w:rFonts w:ascii="Courier New" w:hAnsi="Courier New" w:cs="Courier New"/>
          <w:sz w:val="24"/>
          <w:szCs w:val="24"/>
          <w:highlight w:val="yellow"/>
        </w:rPr>
        <w:t xml:space="preserve"> – A device that records real-time energy usage and transmits data to both the consumer and utility provider via a web-based system. It enables automated readings and billing.</w:t>
      </w:r>
    </w:p>
    <w:p w:rsidR="00DB31C8" w:rsidRPr="00F1132B" w:rsidRDefault="00DB31C8" w:rsidP="00697871">
      <w:pPr>
        <w:spacing w:before="40" w:after="40"/>
        <w:rPr>
          <w:rFonts w:ascii="Courier New" w:hAnsi="Courier New" w:cs="Courier New"/>
          <w:sz w:val="24"/>
          <w:szCs w:val="24"/>
          <w:highlight w:val="yellow"/>
        </w:rPr>
      </w:pPr>
    </w:p>
    <w:p w:rsidR="00DB31C8" w:rsidRPr="00F1132B" w:rsidRDefault="00DB31C8" w:rsidP="00697871">
      <w:pPr>
        <w:pStyle w:val="ListParagraph"/>
        <w:numPr>
          <w:ilvl w:val="0"/>
          <w:numId w:val="4"/>
        </w:numPr>
        <w:spacing w:before="40" w:after="40"/>
        <w:rPr>
          <w:rFonts w:ascii="Courier New" w:hAnsi="Courier New" w:cs="Courier New"/>
          <w:sz w:val="24"/>
          <w:szCs w:val="24"/>
          <w:highlight w:val="yellow"/>
        </w:rPr>
      </w:pPr>
      <w:r w:rsidRPr="00F1132B">
        <w:rPr>
          <w:rFonts w:ascii="Courier New" w:hAnsi="Courier New" w:cs="Courier New"/>
          <w:sz w:val="24"/>
          <w:szCs w:val="24"/>
          <w:highlight w:val="yellow"/>
          <w:u w:val="single"/>
        </w:rPr>
        <w:t>Energy Efficiency</w:t>
      </w:r>
      <w:r w:rsidRPr="00F1132B">
        <w:rPr>
          <w:rFonts w:ascii="Courier New" w:hAnsi="Courier New" w:cs="Courier New"/>
          <w:sz w:val="24"/>
          <w:szCs w:val="24"/>
          <w:highlight w:val="yellow"/>
        </w:rPr>
        <w:t xml:space="preserve"> – The reduction of energy consumption while maintaining the same output, often measured by kilowatt-hour (kWh) savings or cost reduction.</w:t>
      </w:r>
    </w:p>
    <w:p w:rsidR="00DB31C8" w:rsidRPr="00F1132B" w:rsidRDefault="00DB31C8" w:rsidP="00697871">
      <w:pPr>
        <w:spacing w:before="40" w:after="40"/>
        <w:rPr>
          <w:rFonts w:ascii="Courier New" w:hAnsi="Courier New" w:cs="Courier New"/>
          <w:sz w:val="24"/>
          <w:szCs w:val="24"/>
          <w:highlight w:val="yellow"/>
        </w:rPr>
      </w:pPr>
    </w:p>
    <w:p w:rsidR="00DB31C8" w:rsidRPr="00F1132B" w:rsidRDefault="00DB31C8" w:rsidP="00697871">
      <w:pPr>
        <w:pStyle w:val="ListParagraph"/>
        <w:numPr>
          <w:ilvl w:val="0"/>
          <w:numId w:val="4"/>
        </w:numPr>
        <w:spacing w:before="40" w:after="40"/>
        <w:rPr>
          <w:rFonts w:ascii="Courier New" w:hAnsi="Courier New" w:cs="Courier New"/>
          <w:sz w:val="24"/>
          <w:szCs w:val="24"/>
          <w:highlight w:val="yellow"/>
        </w:rPr>
      </w:pPr>
      <w:r w:rsidRPr="00F1132B">
        <w:rPr>
          <w:rFonts w:ascii="Courier New" w:hAnsi="Courier New" w:cs="Courier New"/>
          <w:sz w:val="24"/>
          <w:szCs w:val="24"/>
          <w:highlight w:val="yellow"/>
          <w:u w:val="single"/>
        </w:rPr>
        <w:t>System Losses</w:t>
      </w:r>
      <w:r w:rsidRPr="00F1132B">
        <w:rPr>
          <w:rFonts w:ascii="Courier New" w:hAnsi="Courier New" w:cs="Courier New"/>
          <w:sz w:val="24"/>
          <w:szCs w:val="24"/>
          <w:highlight w:val="yellow"/>
        </w:rPr>
        <w:t xml:space="preserve"> – The energy lost during transmission and distribution, divided into:</w:t>
      </w:r>
    </w:p>
    <w:p w:rsidR="00DB31C8" w:rsidRPr="00F1132B" w:rsidRDefault="00DB31C8" w:rsidP="00697871">
      <w:pPr>
        <w:spacing w:before="40" w:after="40"/>
        <w:rPr>
          <w:rFonts w:ascii="Courier New" w:hAnsi="Courier New" w:cs="Courier New"/>
          <w:sz w:val="24"/>
          <w:szCs w:val="24"/>
          <w:highlight w:val="yellow"/>
        </w:rPr>
      </w:pPr>
    </w:p>
    <w:p w:rsidR="00DB31C8" w:rsidRPr="00F1132B" w:rsidRDefault="00DB31C8" w:rsidP="00697871">
      <w:pPr>
        <w:pStyle w:val="ListParagraph"/>
        <w:spacing w:before="40" w:after="40"/>
        <w:ind w:firstLine="720"/>
        <w:rPr>
          <w:rFonts w:ascii="Courier New" w:hAnsi="Courier New" w:cs="Courier New"/>
          <w:sz w:val="24"/>
          <w:szCs w:val="24"/>
          <w:highlight w:val="yellow"/>
        </w:rPr>
      </w:pPr>
      <w:r w:rsidRPr="00F1132B">
        <w:rPr>
          <w:rFonts w:ascii="Courier New" w:hAnsi="Courier New" w:cs="Courier New"/>
          <w:sz w:val="24"/>
          <w:szCs w:val="24"/>
          <w:highlight w:val="yellow"/>
          <w:u w:val="single"/>
        </w:rPr>
        <w:t>Technical Losses</w:t>
      </w:r>
      <w:r w:rsidRPr="00F1132B">
        <w:rPr>
          <w:rFonts w:ascii="Courier New" w:hAnsi="Courier New" w:cs="Courier New"/>
          <w:sz w:val="24"/>
          <w:szCs w:val="24"/>
          <w:highlight w:val="yellow"/>
        </w:rPr>
        <w:t xml:space="preserve"> – Losses due to resistance in electrical components.</w:t>
      </w:r>
    </w:p>
    <w:p w:rsidR="00DB31C8" w:rsidRPr="00F1132B" w:rsidRDefault="00DB31C8" w:rsidP="00697871">
      <w:pPr>
        <w:spacing w:before="40" w:after="40"/>
        <w:ind w:left="720" w:firstLine="720"/>
        <w:rPr>
          <w:rFonts w:ascii="Courier New" w:hAnsi="Courier New" w:cs="Courier New"/>
          <w:sz w:val="24"/>
          <w:szCs w:val="24"/>
          <w:highlight w:val="yellow"/>
        </w:rPr>
      </w:pPr>
      <w:r w:rsidRPr="00F1132B">
        <w:rPr>
          <w:rFonts w:ascii="Courier New" w:hAnsi="Courier New" w:cs="Courier New"/>
          <w:sz w:val="24"/>
          <w:szCs w:val="24"/>
          <w:highlight w:val="yellow"/>
          <w:u w:val="single"/>
        </w:rPr>
        <w:t>Non-Technical Losses</w:t>
      </w:r>
      <w:r w:rsidRPr="00F1132B">
        <w:rPr>
          <w:rFonts w:ascii="Courier New" w:hAnsi="Courier New" w:cs="Courier New"/>
          <w:sz w:val="24"/>
          <w:szCs w:val="24"/>
          <w:highlight w:val="yellow"/>
        </w:rPr>
        <w:t xml:space="preserve"> – Losses from theft, meter tampering, or errors in readings.</w:t>
      </w:r>
    </w:p>
    <w:p w:rsidR="00DB31C8" w:rsidRPr="00F1132B" w:rsidRDefault="00DB31C8" w:rsidP="00697871">
      <w:pPr>
        <w:spacing w:before="40" w:after="40"/>
        <w:rPr>
          <w:rFonts w:ascii="Courier New" w:hAnsi="Courier New" w:cs="Courier New"/>
          <w:sz w:val="24"/>
          <w:szCs w:val="24"/>
          <w:highlight w:val="yellow"/>
        </w:rPr>
      </w:pPr>
    </w:p>
    <w:p w:rsidR="00DB31C8" w:rsidRPr="00F1132B" w:rsidRDefault="00DB31C8" w:rsidP="00697871">
      <w:pPr>
        <w:pStyle w:val="ListParagraph"/>
        <w:numPr>
          <w:ilvl w:val="0"/>
          <w:numId w:val="4"/>
        </w:numPr>
        <w:spacing w:before="40" w:after="40"/>
        <w:rPr>
          <w:rFonts w:ascii="Courier New" w:hAnsi="Courier New" w:cs="Courier New"/>
          <w:sz w:val="24"/>
          <w:szCs w:val="24"/>
          <w:highlight w:val="yellow"/>
        </w:rPr>
      </w:pPr>
      <w:r w:rsidRPr="00F1132B">
        <w:rPr>
          <w:rFonts w:ascii="Courier New" w:hAnsi="Courier New" w:cs="Courier New"/>
          <w:sz w:val="24"/>
          <w:szCs w:val="24"/>
          <w:highlight w:val="yellow"/>
          <w:u w:val="single"/>
        </w:rPr>
        <w:t>Web-based Dashboard</w:t>
      </w:r>
      <w:r w:rsidRPr="00F1132B">
        <w:rPr>
          <w:rFonts w:ascii="Courier New" w:hAnsi="Courier New" w:cs="Courier New"/>
          <w:sz w:val="24"/>
          <w:szCs w:val="24"/>
          <w:highlight w:val="yellow"/>
        </w:rPr>
        <w:t xml:space="preserve"> – An online platform that displays real-time energy usage data, allowing consumers to track their consumption and make informed decisions about energy use.</w:t>
      </w:r>
    </w:p>
    <w:p w:rsidR="00DB31C8" w:rsidRPr="00F1132B" w:rsidRDefault="00DB31C8" w:rsidP="00697871">
      <w:pPr>
        <w:spacing w:before="40" w:after="40"/>
        <w:rPr>
          <w:rFonts w:ascii="Courier New" w:hAnsi="Courier New" w:cs="Courier New"/>
          <w:sz w:val="24"/>
          <w:szCs w:val="24"/>
          <w:highlight w:val="yellow"/>
        </w:rPr>
      </w:pPr>
    </w:p>
    <w:p w:rsidR="00DB31C8" w:rsidRPr="00F1132B" w:rsidRDefault="00DB31C8" w:rsidP="00697871">
      <w:pPr>
        <w:pStyle w:val="ListParagraph"/>
        <w:numPr>
          <w:ilvl w:val="0"/>
          <w:numId w:val="4"/>
        </w:numPr>
        <w:spacing w:before="40" w:after="40"/>
        <w:rPr>
          <w:rFonts w:ascii="Courier New" w:hAnsi="Courier New" w:cs="Courier New"/>
          <w:sz w:val="24"/>
          <w:szCs w:val="24"/>
          <w:highlight w:val="yellow"/>
        </w:rPr>
      </w:pPr>
      <w:r w:rsidRPr="00F1132B">
        <w:rPr>
          <w:rFonts w:ascii="Courier New" w:hAnsi="Courier New" w:cs="Courier New"/>
          <w:sz w:val="24"/>
          <w:szCs w:val="24"/>
          <w:highlight w:val="yellow"/>
          <w:u w:val="single"/>
        </w:rPr>
        <w:t>Operational Efficiency</w:t>
      </w:r>
      <w:r w:rsidRPr="00F1132B">
        <w:rPr>
          <w:rFonts w:ascii="Courier New" w:hAnsi="Courier New" w:cs="Courier New"/>
          <w:sz w:val="24"/>
          <w:szCs w:val="24"/>
          <w:highlight w:val="yellow"/>
        </w:rPr>
        <w:t xml:space="preserve"> – The ability of an organization, like </w:t>
      </w:r>
      <w:proofErr w:type="spellStart"/>
      <w:r w:rsidRPr="00F1132B">
        <w:rPr>
          <w:rFonts w:ascii="Courier New" w:hAnsi="Courier New" w:cs="Courier New"/>
          <w:sz w:val="24"/>
          <w:szCs w:val="24"/>
          <w:highlight w:val="yellow"/>
        </w:rPr>
        <w:t>Beneco</w:t>
      </w:r>
      <w:proofErr w:type="spellEnd"/>
      <w:r w:rsidRPr="00F1132B">
        <w:rPr>
          <w:rFonts w:ascii="Courier New" w:hAnsi="Courier New" w:cs="Courier New"/>
          <w:sz w:val="24"/>
          <w:szCs w:val="24"/>
          <w:highlight w:val="yellow"/>
        </w:rPr>
        <w:t xml:space="preserve">, to minimize costs and resource use while </w:t>
      </w:r>
      <w:bookmarkStart w:id="0" w:name="_GoBack"/>
      <w:r w:rsidRPr="00F1132B">
        <w:rPr>
          <w:rFonts w:ascii="Courier New" w:hAnsi="Courier New" w:cs="Courier New"/>
          <w:sz w:val="24"/>
          <w:szCs w:val="24"/>
          <w:highlight w:val="yellow"/>
        </w:rPr>
        <w:t>maximizing output, achieved through automation and improved processes enabled by smart meters.</w:t>
      </w:r>
    </w:p>
    <w:p w:rsidR="00DB31C8" w:rsidRPr="00F1132B" w:rsidRDefault="00DB31C8" w:rsidP="00697871">
      <w:pPr>
        <w:spacing w:before="40" w:after="40"/>
        <w:rPr>
          <w:rFonts w:ascii="Courier New" w:hAnsi="Courier New" w:cs="Courier New"/>
          <w:sz w:val="24"/>
          <w:szCs w:val="24"/>
          <w:highlight w:val="yellow"/>
        </w:rPr>
      </w:pPr>
    </w:p>
    <w:p w:rsidR="007C3131" w:rsidRPr="00F1132B" w:rsidRDefault="00DB31C8" w:rsidP="00697871">
      <w:pPr>
        <w:pStyle w:val="ListParagraph"/>
        <w:numPr>
          <w:ilvl w:val="0"/>
          <w:numId w:val="4"/>
        </w:numPr>
        <w:spacing w:before="40" w:after="40"/>
        <w:rPr>
          <w:rFonts w:ascii="Courier New" w:hAnsi="Courier New" w:cs="Courier New"/>
          <w:sz w:val="24"/>
          <w:szCs w:val="24"/>
          <w:highlight w:val="yellow"/>
        </w:rPr>
      </w:pPr>
      <w:r w:rsidRPr="00F1132B">
        <w:rPr>
          <w:rFonts w:ascii="Courier New" w:hAnsi="Courier New" w:cs="Courier New"/>
          <w:sz w:val="24"/>
          <w:szCs w:val="24"/>
          <w:highlight w:val="yellow"/>
          <w:u w:val="single"/>
        </w:rPr>
        <w:t>Scalability</w:t>
      </w:r>
      <w:r w:rsidRPr="00F1132B">
        <w:rPr>
          <w:rFonts w:ascii="Courier New" w:hAnsi="Courier New" w:cs="Courier New"/>
          <w:sz w:val="24"/>
          <w:szCs w:val="24"/>
          <w:highlight w:val="yellow"/>
        </w:rPr>
        <w:t xml:space="preserve"> – The ability to expand the use of smart meters from Baguio City to other regions in the Philippines, adapting the technology to different geographical and infrastructural contexts.</w:t>
      </w:r>
      <w:bookmarkEnd w:id="0"/>
    </w:p>
    <w:sectPr w:rsidR="007C3131" w:rsidRPr="00F1132B" w:rsidSect="00201F03">
      <w:headerReference w:type="default" r:id="rId8"/>
      <w:footerReference w:type="default" r:id="rId9"/>
      <w:pgSz w:w="12240" w:h="15840"/>
      <w:pgMar w:top="1440" w:right="216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C61" w:rsidRDefault="00EF1C61" w:rsidP="00DB1915">
      <w:pPr>
        <w:spacing w:after="0" w:line="240" w:lineRule="auto"/>
      </w:pPr>
      <w:r>
        <w:separator/>
      </w:r>
    </w:p>
  </w:endnote>
  <w:endnote w:type="continuationSeparator" w:id="0">
    <w:p w:rsidR="00EF1C61" w:rsidRDefault="00EF1C61" w:rsidP="00DB1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38" w:rsidRDefault="007B0E0A" w:rsidP="009E703A">
    <w:pPr>
      <w:pStyle w:val="Footer"/>
      <w:tabs>
        <w:tab w:val="clear" w:pos="4680"/>
        <w:tab w:val="clear" w:pos="9360"/>
        <w:tab w:val="left" w:pos="1549"/>
      </w:tabs>
      <w:ind w:left="720"/>
    </w:pPr>
    <w:r>
      <w:rPr>
        <w:noProof/>
      </w:rPr>
      <w:drawing>
        <wp:anchor distT="0" distB="0" distL="114300" distR="114300" simplePos="0" relativeHeight="251663360" behindDoc="0" locked="0" layoutInCell="1" allowOverlap="1" wp14:anchorId="116FC468" wp14:editId="07CE7565">
          <wp:simplePos x="0" y="0"/>
          <wp:positionH relativeFrom="margin">
            <wp:align>right</wp:align>
          </wp:positionH>
          <wp:positionV relativeFrom="paragraph">
            <wp:posOffset>170815</wp:posOffset>
          </wp:positionV>
          <wp:extent cx="5479415" cy="6223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79415" cy="6223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C61" w:rsidRDefault="00EF1C61" w:rsidP="00DB1915">
      <w:pPr>
        <w:spacing w:after="0" w:line="240" w:lineRule="auto"/>
      </w:pPr>
      <w:r>
        <w:separator/>
      </w:r>
    </w:p>
  </w:footnote>
  <w:footnote w:type="continuationSeparator" w:id="0">
    <w:p w:rsidR="00EF1C61" w:rsidRDefault="00EF1C61" w:rsidP="00DB1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839808"/>
      <w:docPartObj>
        <w:docPartGallery w:val="Page Numbers (Top of Page)"/>
        <w:docPartUnique/>
      </w:docPartObj>
    </w:sdtPr>
    <w:sdtEndPr>
      <w:rPr>
        <w:noProof/>
      </w:rPr>
    </w:sdtEndPr>
    <w:sdtContent>
      <w:p w:rsidR="007C3131" w:rsidRDefault="007B0E0A">
        <w:pPr>
          <w:pStyle w:val="Header"/>
          <w:jc w:val="right"/>
          <w:rPr>
            <w:noProof/>
          </w:rPr>
        </w:pPr>
        <w:r>
          <w:rPr>
            <w:noProof/>
          </w:rPr>
          <w:drawing>
            <wp:anchor distT="0" distB="0" distL="114300" distR="114300" simplePos="0" relativeHeight="251661312" behindDoc="0" locked="0" layoutInCell="1" allowOverlap="1" wp14:anchorId="0F7627A7" wp14:editId="42DBE8E4">
              <wp:simplePos x="0" y="0"/>
              <wp:positionH relativeFrom="margin">
                <wp:align>left</wp:align>
              </wp:positionH>
              <wp:positionV relativeFrom="paragraph">
                <wp:posOffset>-209550</wp:posOffset>
              </wp:positionV>
              <wp:extent cx="666750" cy="666750"/>
              <wp:effectExtent l="0" t="0" r="0" b="0"/>
              <wp:wrapNone/>
              <wp:docPr id="5" name="Picture 5" descr="C:\Users\FRANXX\AppData\Local\Microsoft\Windows\INetCache\Content.Word\327175101_875940020402759_169387894700824057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FRANXX\AppData\Local\Microsoft\Windows\INetCache\Content.Word\327175101_875940020402759_1693878947008240574_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-209550</wp:posOffset>
              </wp:positionV>
              <wp:extent cx="666750" cy="666750"/>
              <wp:effectExtent l="0" t="0" r="0" b="0"/>
              <wp:wrapNone/>
              <wp:docPr id="4" name="Picture 4" descr="C:\Users\FRANXX\AppData\Local\Microsoft\Windows\INetCache\Content.Word\327175101_875940020402759_169387894700824057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FRANXX\AppData\Local\Microsoft\Windows\INetCache\Content.Word\327175101_875940020402759_1693878947008240574_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131">
          <w:fldChar w:fldCharType="begin"/>
        </w:r>
        <w:r w:rsidR="007C3131">
          <w:instrText xml:space="preserve"> PAGE   \* MERGEFORMAT </w:instrText>
        </w:r>
        <w:r w:rsidR="007C3131">
          <w:fldChar w:fldCharType="separate"/>
        </w:r>
        <w:r w:rsidR="007C09FB">
          <w:rPr>
            <w:noProof/>
          </w:rPr>
          <w:t>2</w:t>
        </w:r>
        <w:r w:rsidR="007C3131">
          <w:rPr>
            <w:noProof/>
          </w:rPr>
          <w:fldChar w:fldCharType="end"/>
        </w:r>
      </w:p>
      <w:p w:rsidR="007C3131" w:rsidRDefault="007C3131">
        <w:pPr>
          <w:pStyle w:val="Header"/>
          <w:jc w:val="right"/>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19685</wp:posOffset>
              </wp:positionV>
              <wp:extent cx="4878705" cy="552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878705" cy="55245"/>
                      </a:xfrm>
                      <a:prstGeom prst="rect">
                        <a:avLst/>
                      </a:prstGeom>
                    </pic:spPr>
                  </pic:pic>
                </a:graphicData>
              </a:graphic>
              <wp14:sizeRelH relativeFrom="margin">
                <wp14:pctWidth>0</wp14:pctWidth>
              </wp14:sizeRelH>
            </wp:anchor>
          </w:drawing>
        </w:r>
      </w:p>
    </w:sdtContent>
  </w:sdt>
  <w:p w:rsidR="00DB1915" w:rsidRDefault="00DB1915" w:rsidP="00DB19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AFF"/>
    <w:multiLevelType w:val="hybridMultilevel"/>
    <w:tmpl w:val="A23EA1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04887"/>
    <w:multiLevelType w:val="hybridMultilevel"/>
    <w:tmpl w:val="44388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55C18"/>
    <w:multiLevelType w:val="hybridMultilevel"/>
    <w:tmpl w:val="C18A6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A72F37"/>
    <w:multiLevelType w:val="hybridMultilevel"/>
    <w:tmpl w:val="443E6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777F6"/>
    <w:multiLevelType w:val="hybridMultilevel"/>
    <w:tmpl w:val="F9A859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3569C"/>
    <w:multiLevelType w:val="hybridMultilevel"/>
    <w:tmpl w:val="B8A62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4C6A8D"/>
    <w:multiLevelType w:val="hybridMultilevel"/>
    <w:tmpl w:val="CD4448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4F3B91"/>
    <w:multiLevelType w:val="hybridMultilevel"/>
    <w:tmpl w:val="03B6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73DD5"/>
    <w:multiLevelType w:val="hybridMultilevel"/>
    <w:tmpl w:val="913A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D6151"/>
    <w:multiLevelType w:val="hybridMultilevel"/>
    <w:tmpl w:val="3224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50344"/>
    <w:multiLevelType w:val="hybridMultilevel"/>
    <w:tmpl w:val="03B6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217CE"/>
    <w:multiLevelType w:val="hybridMultilevel"/>
    <w:tmpl w:val="E7740C44"/>
    <w:lvl w:ilvl="0" w:tplc="09925F28">
      <w:start w:val="1"/>
      <w:numFmt w:val="decimal"/>
      <w:lvlText w:val="%1"/>
      <w:lvlJc w:val="left"/>
      <w:pPr>
        <w:ind w:left="3168" w:hanging="289"/>
      </w:pPr>
      <w:rPr>
        <w:rFonts w:ascii="Courier New" w:eastAsia="Courier New" w:hAnsi="Courier New" w:cs="Courier New" w:hint="default"/>
        <w:b w:val="0"/>
        <w:bCs w:val="0"/>
        <w:i w:val="0"/>
        <w:iCs w:val="0"/>
        <w:spacing w:val="0"/>
        <w:w w:val="100"/>
        <w:sz w:val="24"/>
        <w:szCs w:val="24"/>
        <w:lang w:val="en-US" w:eastAsia="en-US" w:bidi="ar-SA"/>
      </w:rPr>
    </w:lvl>
    <w:lvl w:ilvl="1" w:tplc="15F24B80">
      <w:numFmt w:val="bullet"/>
      <w:lvlText w:val="•"/>
      <w:lvlJc w:val="left"/>
      <w:pPr>
        <w:ind w:left="3948" w:hanging="289"/>
      </w:pPr>
      <w:rPr>
        <w:rFonts w:hint="default"/>
        <w:lang w:val="en-US" w:eastAsia="en-US" w:bidi="ar-SA"/>
      </w:rPr>
    </w:lvl>
    <w:lvl w:ilvl="2" w:tplc="E17AC6F6">
      <w:numFmt w:val="bullet"/>
      <w:lvlText w:val="•"/>
      <w:lvlJc w:val="left"/>
      <w:pPr>
        <w:ind w:left="4736" w:hanging="289"/>
      </w:pPr>
      <w:rPr>
        <w:rFonts w:hint="default"/>
        <w:lang w:val="en-US" w:eastAsia="en-US" w:bidi="ar-SA"/>
      </w:rPr>
    </w:lvl>
    <w:lvl w:ilvl="3" w:tplc="41FA9944">
      <w:numFmt w:val="bullet"/>
      <w:lvlText w:val="•"/>
      <w:lvlJc w:val="left"/>
      <w:pPr>
        <w:ind w:left="5524" w:hanging="289"/>
      </w:pPr>
      <w:rPr>
        <w:rFonts w:hint="default"/>
        <w:lang w:val="en-US" w:eastAsia="en-US" w:bidi="ar-SA"/>
      </w:rPr>
    </w:lvl>
    <w:lvl w:ilvl="4" w:tplc="5E5A1722">
      <w:numFmt w:val="bullet"/>
      <w:lvlText w:val="•"/>
      <w:lvlJc w:val="left"/>
      <w:pPr>
        <w:ind w:left="6312" w:hanging="289"/>
      </w:pPr>
      <w:rPr>
        <w:rFonts w:hint="default"/>
        <w:lang w:val="en-US" w:eastAsia="en-US" w:bidi="ar-SA"/>
      </w:rPr>
    </w:lvl>
    <w:lvl w:ilvl="5" w:tplc="BD108496">
      <w:numFmt w:val="bullet"/>
      <w:lvlText w:val="•"/>
      <w:lvlJc w:val="left"/>
      <w:pPr>
        <w:ind w:left="7100" w:hanging="289"/>
      </w:pPr>
      <w:rPr>
        <w:rFonts w:hint="default"/>
        <w:lang w:val="en-US" w:eastAsia="en-US" w:bidi="ar-SA"/>
      </w:rPr>
    </w:lvl>
    <w:lvl w:ilvl="6" w:tplc="1278DAB4">
      <w:numFmt w:val="bullet"/>
      <w:lvlText w:val="•"/>
      <w:lvlJc w:val="left"/>
      <w:pPr>
        <w:ind w:left="7888" w:hanging="289"/>
      </w:pPr>
      <w:rPr>
        <w:rFonts w:hint="default"/>
        <w:lang w:val="en-US" w:eastAsia="en-US" w:bidi="ar-SA"/>
      </w:rPr>
    </w:lvl>
    <w:lvl w:ilvl="7" w:tplc="E90E3E0E">
      <w:numFmt w:val="bullet"/>
      <w:lvlText w:val="•"/>
      <w:lvlJc w:val="left"/>
      <w:pPr>
        <w:ind w:left="8676" w:hanging="289"/>
      </w:pPr>
      <w:rPr>
        <w:rFonts w:hint="default"/>
        <w:lang w:val="en-US" w:eastAsia="en-US" w:bidi="ar-SA"/>
      </w:rPr>
    </w:lvl>
    <w:lvl w:ilvl="8" w:tplc="FA10BA76">
      <w:numFmt w:val="bullet"/>
      <w:lvlText w:val="•"/>
      <w:lvlJc w:val="left"/>
      <w:pPr>
        <w:ind w:left="9464" w:hanging="289"/>
      </w:pPr>
      <w:rPr>
        <w:rFonts w:hint="default"/>
        <w:lang w:val="en-US" w:eastAsia="en-US" w:bidi="ar-SA"/>
      </w:rPr>
    </w:lvl>
  </w:abstractNum>
  <w:abstractNum w:abstractNumId="12" w15:restartNumberingAfterBreak="0">
    <w:nsid w:val="78B8024E"/>
    <w:multiLevelType w:val="hybridMultilevel"/>
    <w:tmpl w:val="4C5A6B3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7"/>
  </w:num>
  <w:num w:numId="4">
    <w:abstractNumId w:val="8"/>
  </w:num>
  <w:num w:numId="5">
    <w:abstractNumId w:val="0"/>
  </w:num>
  <w:num w:numId="6">
    <w:abstractNumId w:val="3"/>
  </w:num>
  <w:num w:numId="7">
    <w:abstractNumId w:val="2"/>
  </w:num>
  <w:num w:numId="8">
    <w:abstractNumId w:val="4"/>
  </w:num>
  <w:num w:numId="9">
    <w:abstractNumId w:val="9"/>
  </w:num>
  <w:num w:numId="10">
    <w:abstractNumId w:val="12"/>
  </w:num>
  <w:num w:numId="11">
    <w:abstractNumId w:val="6"/>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15"/>
    <w:rsid w:val="000373DE"/>
    <w:rsid w:val="000F1BDB"/>
    <w:rsid w:val="001E2C78"/>
    <w:rsid w:val="001F249C"/>
    <w:rsid w:val="00201F03"/>
    <w:rsid w:val="0042568D"/>
    <w:rsid w:val="004970E6"/>
    <w:rsid w:val="004C09C4"/>
    <w:rsid w:val="00523128"/>
    <w:rsid w:val="005E080D"/>
    <w:rsid w:val="00680EA8"/>
    <w:rsid w:val="00697871"/>
    <w:rsid w:val="007A6CCA"/>
    <w:rsid w:val="007B0E0A"/>
    <w:rsid w:val="007C09FB"/>
    <w:rsid w:val="007C3131"/>
    <w:rsid w:val="008F4B88"/>
    <w:rsid w:val="009E703A"/>
    <w:rsid w:val="00A118FD"/>
    <w:rsid w:val="00A8309B"/>
    <w:rsid w:val="00BD6D14"/>
    <w:rsid w:val="00BF63B5"/>
    <w:rsid w:val="00C76EB9"/>
    <w:rsid w:val="00DB1915"/>
    <w:rsid w:val="00DB31C8"/>
    <w:rsid w:val="00E767F7"/>
    <w:rsid w:val="00EF1C61"/>
    <w:rsid w:val="00F1132B"/>
    <w:rsid w:val="00F15738"/>
    <w:rsid w:val="00F4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5FF73"/>
  <w15:chartTrackingRefBased/>
  <w15:docId w15:val="{F7ECC5BA-98A2-4090-9858-51EF05EB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915"/>
  </w:style>
  <w:style w:type="paragraph" w:styleId="Footer">
    <w:name w:val="footer"/>
    <w:basedOn w:val="Normal"/>
    <w:link w:val="FooterChar"/>
    <w:uiPriority w:val="99"/>
    <w:unhideWhenUsed/>
    <w:rsid w:val="00DB1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915"/>
  </w:style>
  <w:style w:type="paragraph" w:styleId="NoSpacing">
    <w:name w:val="No Spacing"/>
    <w:link w:val="NoSpacingChar"/>
    <w:uiPriority w:val="1"/>
    <w:qFormat/>
    <w:rsid w:val="00F15738"/>
    <w:pPr>
      <w:spacing w:after="0" w:line="240" w:lineRule="auto"/>
    </w:pPr>
    <w:rPr>
      <w:rFonts w:eastAsiaTheme="minorEastAsia"/>
    </w:rPr>
  </w:style>
  <w:style w:type="character" w:customStyle="1" w:styleId="NoSpacingChar">
    <w:name w:val="No Spacing Char"/>
    <w:basedOn w:val="DefaultParagraphFont"/>
    <w:link w:val="NoSpacing"/>
    <w:uiPriority w:val="1"/>
    <w:rsid w:val="00F15738"/>
    <w:rPr>
      <w:rFonts w:eastAsiaTheme="minorEastAsia"/>
    </w:rPr>
  </w:style>
  <w:style w:type="paragraph" w:styleId="BodyText">
    <w:name w:val="Body Text"/>
    <w:basedOn w:val="Normal"/>
    <w:link w:val="BodyTextChar"/>
    <w:uiPriority w:val="99"/>
    <w:semiHidden/>
    <w:unhideWhenUsed/>
    <w:rsid w:val="009E703A"/>
    <w:pPr>
      <w:spacing w:after="120"/>
    </w:pPr>
  </w:style>
  <w:style w:type="character" w:customStyle="1" w:styleId="BodyTextChar">
    <w:name w:val="Body Text Char"/>
    <w:basedOn w:val="DefaultParagraphFont"/>
    <w:link w:val="BodyText"/>
    <w:uiPriority w:val="99"/>
    <w:semiHidden/>
    <w:rsid w:val="009E703A"/>
  </w:style>
  <w:style w:type="paragraph" w:styleId="ListParagraph">
    <w:name w:val="List Paragraph"/>
    <w:basedOn w:val="Normal"/>
    <w:uiPriority w:val="34"/>
    <w:qFormat/>
    <w:rsid w:val="00C76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8205">
      <w:bodyDiv w:val="1"/>
      <w:marLeft w:val="0"/>
      <w:marRight w:val="0"/>
      <w:marTop w:val="0"/>
      <w:marBottom w:val="0"/>
      <w:divBdr>
        <w:top w:val="none" w:sz="0" w:space="0" w:color="auto"/>
        <w:left w:val="none" w:sz="0" w:space="0" w:color="auto"/>
        <w:bottom w:val="none" w:sz="0" w:space="0" w:color="auto"/>
        <w:right w:val="none" w:sz="0" w:space="0" w:color="auto"/>
      </w:divBdr>
    </w:div>
    <w:div w:id="55320497">
      <w:bodyDiv w:val="1"/>
      <w:marLeft w:val="0"/>
      <w:marRight w:val="0"/>
      <w:marTop w:val="0"/>
      <w:marBottom w:val="0"/>
      <w:divBdr>
        <w:top w:val="none" w:sz="0" w:space="0" w:color="auto"/>
        <w:left w:val="none" w:sz="0" w:space="0" w:color="auto"/>
        <w:bottom w:val="none" w:sz="0" w:space="0" w:color="auto"/>
        <w:right w:val="none" w:sz="0" w:space="0" w:color="auto"/>
      </w:divBdr>
    </w:div>
    <w:div w:id="470221186">
      <w:bodyDiv w:val="1"/>
      <w:marLeft w:val="0"/>
      <w:marRight w:val="0"/>
      <w:marTop w:val="0"/>
      <w:marBottom w:val="0"/>
      <w:divBdr>
        <w:top w:val="none" w:sz="0" w:space="0" w:color="auto"/>
        <w:left w:val="none" w:sz="0" w:space="0" w:color="auto"/>
        <w:bottom w:val="none" w:sz="0" w:space="0" w:color="auto"/>
        <w:right w:val="none" w:sz="0" w:space="0" w:color="auto"/>
      </w:divBdr>
    </w:div>
    <w:div w:id="1209342907">
      <w:bodyDiv w:val="1"/>
      <w:marLeft w:val="0"/>
      <w:marRight w:val="0"/>
      <w:marTop w:val="0"/>
      <w:marBottom w:val="0"/>
      <w:divBdr>
        <w:top w:val="none" w:sz="0" w:space="0" w:color="auto"/>
        <w:left w:val="none" w:sz="0" w:space="0" w:color="auto"/>
        <w:bottom w:val="none" w:sz="0" w:space="0" w:color="auto"/>
        <w:right w:val="none" w:sz="0" w:space="0" w:color="auto"/>
      </w:divBdr>
    </w:div>
    <w:div w:id="1685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17252-8C58-4FB6-955E-22C6BB84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12</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FRANXX</dc:creator>
  <cp:keywords/>
  <dc:description/>
  <cp:lastModifiedBy>FRANXX</cp:lastModifiedBy>
  <cp:revision>16</cp:revision>
  <dcterms:created xsi:type="dcterms:W3CDTF">2024-12-07T11:03:00Z</dcterms:created>
  <dcterms:modified xsi:type="dcterms:W3CDTF">2024-12-09T14:33:00Z</dcterms:modified>
</cp:coreProperties>
</file>