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sz w:val="60"/>
          <w:szCs w:val="60"/>
        </w:rPr>
      </w:pPr>
      <w:bookmarkStart w:colFirst="0" w:colLast="0" w:name="_2gazcsgmxkub" w:id="0"/>
      <w:bookmarkEnd w:id="0"/>
      <w:r w:rsidDel="00000000" w:rsidR="00000000" w:rsidRPr="00000000">
        <w:rPr>
          <w:sz w:val="60"/>
          <w:szCs w:val="60"/>
          <w:rtl w:val="0"/>
        </w:rPr>
        <w:t xml:space="preserve">Treye - Amazon Price Tracker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color w:val="008575"/>
        </w:rPr>
      </w:pPr>
      <w:bookmarkStart w:colFirst="0" w:colLast="0" w:name="_ng30guuqqp2v" w:id="1"/>
      <w:bookmarkEnd w:id="1"/>
      <w:r w:rsidDel="00000000" w:rsidR="00000000" w:rsidRPr="00000000">
        <w:rPr>
          <w:color w:val="008575"/>
        </w:rPr>
        <w:drawing>
          <wp:inline distB="114300" distT="114300" distL="114300" distR="114300">
            <wp:extent cx="3352800" cy="306684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306684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jc w:val="left"/>
        <w:rPr/>
      </w:pPr>
      <w:bookmarkStart w:colFirst="0" w:colLast="0" w:name="_4jz8esnw72c"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jc w:val="center"/>
        <w:rPr/>
      </w:pPr>
      <w:bookmarkStart w:colFirst="0" w:colLast="0" w:name="_evejxhfv6o3e" w:id="3"/>
      <w:bookmarkEnd w:id="3"/>
      <w:r w:rsidDel="00000000" w:rsidR="00000000" w:rsidRPr="00000000">
        <w:rPr>
          <w:rtl w:val="0"/>
        </w:rPr>
        <w:t xml:space="preserve">08.20.2019</w:t>
      </w:r>
    </w:p>
    <w:p w:rsidR="00000000" w:rsidDel="00000000" w:rsidP="00000000" w:rsidRDefault="00000000" w:rsidRPr="00000000" w14:paraId="00000009">
      <w:pPr>
        <w:spacing w:line="240" w:lineRule="auto"/>
        <w:jc w:val="left"/>
        <w:rPr>
          <w:rFonts w:ascii="PT Sans Narrow" w:cs="PT Sans Narrow" w:eastAsia="PT Sans Narrow" w:hAnsi="PT Sans Narrow"/>
          <w:color w:val="008575"/>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color w:val="008575"/>
          <w:sz w:val="36"/>
          <w:szCs w:val="36"/>
          <w:rtl w:val="0"/>
        </w:rPr>
        <w:t xml:space="preserve">Name - Kritik Bangera</w:t>
      </w:r>
    </w:p>
    <w:p w:rsidR="00000000" w:rsidDel="00000000" w:rsidP="00000000" w:rsidRDefault="00000000" w:rsidRPr="00000000" w14:paraId="0000000B">
      <w:pPr>
        <w:spacing w:line="240" w:lineRule="auto"/>
        <w:jc w:val="center"/>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color w:val="008575"/>
          <w:sz w:val="36"/>
          <w:szCs w:val="36"/>
          <w:rtl w:val="0"/>
        </w:rPr>
        <w:t xml:space="preserve">Roll No - S072</w:t>
      </w:r>
    </w:p>
    <w:p w:rsidR="00000000" w:rsidDel="00000000" w:rsidP="00000000" w:rsidRDefault="00000000" w:rsidRPr="00000000" w14:paraId="0000000C">
      <w:pPr>
        <w:spacing w:line="240" w:lineRule="auto"/>
        <w:jc w:val="center"/>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CEC ID - MVCE  CCSP S2/</w:t>
      </w:r>
    </w:p>
    <w:p w:rsidR="00000000" w:rsidDel="00000000" w:rsidP="00000000" w:rsidRDefault="00000000" w:rsidRPr="00000000" w14:paraId="0000000D">
      <w:pPr>
        <w:spacing w:line="240" w:lineRule="auto"/>
        <w:jc w:val="center"/>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b w:val="1"/>
          <w:color w:val="ff5e0e"/>
          <w:sz w:val="36"/>
          <w:szCs w:val="36"/>
          <w:rtl w:val="0"/>
        </w:rPr>
        <w:t xml:space="preserve">INDEX</w:t>
      </w:r>
      <w:r w:rsidDel="00000000" w:rsidR="00000000" w:rsidRPr="00000000">
        <w:rPr>
          <w:rtl w:val="0"/>
        </w:rPr>
      </w:r>
    </w:p>
    <w:p w:rsidR="00000000" w:rsidDel="00000000" w:rsidP="00000000" w:rsidRDefault="00000000" w:rsidRPr="00000000" w14:paraId="00000012">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3">
      <w:pPr>
        <w:pStyle w:val="Heading1"/>
        <w:numPr>
          <w:ilvl w:val="0"/>
          <w:numId w:val="2"/>
        </w:numPr>
        <w:spacing w:after="0" w:afterAutospacing="0" w:line="408" w:lineRule="auto"/>
        <w:ind w:left="720" w:hanging="360"/>
        <w:rPr>
          <w:u w:val="none"/>
        </w:rPr>
      </w:pPr>
      <w:bookmarkStart w:colFirst="0" w:colLast="0" w:name="_8jfal05mkurl" w:id="4"/>
      <w:bookmarkEnd w:id="4"/>
      <w:hyperlink w:anchor="_8jfal05mkurl">
        <w:r w:rsidDel="00000000" w:rsidR="00000000" w:rsidRPr="00000000">
          <w:rPr>
            <w:rtl w:val="0"/>
          </w:rPr>
          <w:t xml:space="preserve">Objective / Aim</w:t>
        </w:r>
      </w:hyperlink>
      <w:r w:rsidDel="00000000" w:rsidR="00000000" w:rsidRPr="00000000">
        <w:rPr>
          <w:rtl w:val="0"/>
        </w:rPr>
      </w:r>
    </w:p>
    <w:p w:rsidR="00000000" w:rsidDel="00000000" w:rsidP="00000000" w:rsidRDefault="00000000" w:rsidRPr="00000000" w14:paraId="00000014">
      <w:pPr>
        <w:pStyle w:val="Heading1"/>
        <w:numPr>
          <w:ilvl w:val="0"/>
          <w:numId w:val="2"/>
        </w:numPr>
        <w:spacing w:after="0" w:afterAutospacing="0" w:before="0" w:beforeAutospacing="0" w:line="408" w:lineRule="auto"/>
        <w:ind w:left="720" w:hanging="360"/>
        <w:rPr>
          <w:u w:val="none"/>
        </w:rPr>
      </w:pPr>
      <w:bookmarkStart w:colFirst="0" w:colLast="0" w:name="_wdgjux9b6wyn" w:id="5"/>
      <w:bookmarkEnd w:id="5"/>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5">
      <w:pPr>
        <w:pStyle w:val="Heading1"/>
        <w:numPr>
          <w:ilvl w:val="0"/>
          <w:numId w:val="2"/>
        </w:numPr>
        <w:spacing w:after="0" w:afterAutospacing="0" w:before="0" w:beforeAutospacing="0" w:line="408" w:lineRule="auto"/>
        <w:ind w:left="720" w:hanging="360"/>
        <w:rPr>
          <w:u w:val="none"/>
        </w:rPr>
      </w:pPr>
      <w:bookmarkStart w:colFirst="0" w:colLast="0" w:name="_66hq5m5uulmn" w:id="6"/>
      <w:bookmarkEnd w:id="6"/>
      <w:r w:rsidDel="00000000" w:rsidR="00000000" w:rsidRPr="00000000">
        <w:rPr>
          <w:rtl w:val="0"/>
        </w:rPr>
        <w:t xml:space="preserve">Requirements</w:t>
      </w:r>
    </w:p>
    <w:p w:rsidR="00000000" w:rsidDel="00000000" w:rsidP="00000000" w:rsidRDefault="00000000" w:rsidRPr="00000000" w14:paraId="00000016">
      <w:pPr>
        <w:pStyle w:val="Heading1"/>
        <w:numPr>
          <w:ilvl w:val="0"/>
          <w:numId w:val="2"/>
        </w:numPr>
        <w:spacing w:after="0" w:afterAutospacing="0" w:before="0" w:beforeAutospacing="0" w:line="408" w:lineRule="auto"/>
        <w:ind w:left="720" w:hanging="360"/>
        <w:rPr>
          <w:u w:val="none"/>
        </w:rPr>
      </w:pPr>
      <w:bookmarkStart w:colFirst="0" w:colLast="0" w:name="_j6uacy11d7pz" w:id="7"/>
      <w:bookmarkEnd w:id="7"/>
      <w:r w:rsidDel="00000000" w:rsidR="00000000" w:rsidRPr="00000000">
        <w:rPr>
          <w:rtl w:val="0"/>
        </w:rPr>
        <w:t xml:space="preserve">Specifications</w:t>
      </w:r>
    </w:p>
    <w:p w:rsidR="00000000" w:rsidDel="00000000" w:rsidP="00000000" w:rsidRDefault="00000000" w:rsidRPr="00000000" w14:paraId="00000017">
      <w:pPr>
        <w:pStyle w:val="Heading1"/>
        <w:numPr>
          <w:ilvl w:val="0"/>
          <w:numId w:val="2"/>
        </w:numPr>
        <w:spacing w:after="0" w:afterAutospacing="0" w:before="0" w:beforeAutospacing="0" w:line="408" w:lineRule="auto"/>
        <w:ind w:left="720" w:hanging="360"/>
        <w:rPr>
          <w:u w:val="none"/>
        </w:rPr>
      </w:pPr>
      <w:bookmarkStart w:colFirst="0" w:colLast="0" w:name="_xiba3lxg6gcl" w:id="8"/>
      <w:bookmarkEnd w:id="8"/>
      <w:r w:rsidDel="00000000" w:rsidR="00000000" w:rsidRPr="00000000">
        <w:rPr>
          <w:rtl w:val="0"/>
        </w:rPr>
        <w:t xml:space="preserve">Packages used</w:t>
      </w:r>
    </w:p>
    <w:p w:rsidR="00000000" w:rsidDel="00000000" w:rsidP="00000000" w:rsidRDefault="00000000" w:rsidRPr="00000000" w14:paraId="00000018">
      <w:pPr>
        <w:pStyle w:val="Heading1"/>
        <w:numPr>
          <w:ilvl w:val="0"/>
          <w:numId w:val="2"/>
        </w:numPr>
        <w:spacing w:before="0" w:beforeAutospacing="0" w:line="408" w:lineRule="auto"/>
        <w:ind w:left="720" w:hanging="360"/>
        <w:rPr>
          <w:rFonts w:ascii="PT Sans Narrow" w:cs="PT Sans Narrow" w:eastAsia="PT Sans Narrow" w:hAnsi="PT Sans Narrow"/>
          <w:b w:val="1"/>
          <w:color w:val="ff5e0e"/>
          <w:sz w:val="36"/>
          <w:szCs w:val="36"/>
          <w:u w:val="none"/>
        </w:rPr>
      </w:pPr>
      <w:bookmarkStart w:colFirst="0" w:colLast="0" w:name="_77n7e8pu2r1h" w:id="9"/>
      <w:bookmarkEnd w:id="9"/>
      <w:r w:rsidDel="00000000" w:rsidR="00000000" w:rsidRPr="00000000">
        <w:rPr>
          <w:rFonts w:ascii="PT Sans Narrow" w:cs="PT Sans Narrow" w:eastAsia="PT Sans Narrow" w:hAnsi="PT Sans Narrow"/>
          <w:b w:val="1"/>
          <w:color w:val="ff5e0e"/>
          <w:sz w:val="36"/>
          <w:szCs w:val="36"/>
          <w:rtl w:val="0"/>
        </w:rPr>
        <w:t xml:space="preserve">Remarks</w:t>
      </w:r>
    </w:p>
    <w:p w:rsidR="00000000" w:rsidDel="00000000" w:rsidP="00000000" w:rsidRDefault="00000000" w:rsidRPr="00000000" w14:paraId="00000019">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A">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B">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E">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1F">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20">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21">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22">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23">
      <w:pPr>
        <w:spacing w:line="240" w:lineRule="auto"/>
        <w:jc w:val="left"/>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iaemb0nhigmw" w:id="10"/>
      <w:bookmarkEnd w:id="10"/>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eqk6tvb69wlf" w:id="11"/>
      <w:bookmarkEnd w:id="11"/>
      <w:r w:rsidDel="00000000" w:rsidR="00000000" w:rsidRPr="00000000">
        <w:rPr>
          <w:rtl w:val="0"/>
        </w:rPr>
        <w:t xml:space="preserve">Objective / Aim</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project aims to keep track of the current price of multiple products on amazon at the same time. It is very difficult for someone to keep track of multiple products at the same time but using this python project, it is possible.</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3at9u9s4e0vp" w:id="12"/>
      <w:bookmarkEnd w:id="12"/>
      <w:r w:rsidDel="00000000" w:rsidR="00000000" w:rsidRPr="00000000">
        <w:rPr>
          <w:rtl w:val="0"/>
        </w:rPr>
        <w:t xml:space="preserve">Goals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To keep track of multiple amazon products at the same time.</w:t>
      </w: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sz w:val="28"/>
          <w:szCs w:val="28"/>
          <w:rtl w:val="0"/>
        </w:rPr>
        <w:t xml:space="preserve">Make the user comfortable and easily understandable.</w:t>
      </w:r>
    </w:p>
    <w:p w:rsidR="00000000" w:rsidDel="00000000" w:rsidP="00000000" w:rsidRDefault="00000000" w:rsidRPr="00000000" w14:paraId="0000002A">
      <w:pPr>
        <w:pStyle w:val="Heading1"/>
        <w:rPr/>
      </w:pPr>
      <w:bookmarkStart w:colFirst="0" w:colLast="0" w:name="_4p7xi5bvhxdr" w:id="13"/>
      <w:bookmarkEnd w:id="1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2B">
      <w:pPr>
        <w:pStyle w:val="Heading2"/>
        <w:numPr>
          <w:ilvl w:val="0"/>
          <w:numId w:val="4"/>
        </w:numPr>
        <w:spacing w:after="0" w:afterAutospacing="0" w:line="276" w:lineRule="auto"/>
        <w:ind w:left="720" w:hanging="360"/>
        <w:rPr>
          <w:u w:val="none"/>
        </w:rPr>
      </w:pPr>
      <w:bookmarkStart w:colFirst="0" w:colLast="0" w:name="_bbjb0wkt367n" w:id="14"/>
      <w:bookmarkEnd w:id="14"/>
      <w:r w:rsidDel="00000000" w:rsidR="00000000" w:rsidRPr="00000000">
        <w:rPr>
          <w:rtl w:val="0"/>
        </w:rPr>
        <w:t xml:space="preserve">Any operating system(No special hardware requirements)</w:t>
      </w:r>
    </w:p>
    <w:p w:rsidR="00000000" w:rsidDel="00000000" w:rsidP="00000000" w:rsidRDefault="00000000" w:rsidRPr="00000000" w14:paraId="0000002C">
      <w:pPr>
        <w:pStyle w:val="Heading2"/>
        <w:numPr>
          <w:ilvl w:val="0"/>
          <w:numId w:val="4"/>
        </w:numPr>
        <w:spacing w:after="0" w:afterAutospacing="0" w:before="0" w:beforeAutospacing="0" w:line="276" w:lineRule="auto"/>
        <w:ind w:left="720" w:hanging="360"/>
        <w:rPr>
          <w:u w:val="none"/>
        </w:rPr>
      </w:pPr>
      <w:bookmarkStart w:colFirst="0" w:colLast="0" w:name="_rri63opdf4bf" w:id="15"/>
      <w:bookmarkEnd w:id="15"/>
      <w:r w:rsidDel="00000000" w:rsidR="00000000" w:rsidRPr="00000000">
        <w:rPr>
          <w:rtl w:val="0"/>
        </w:rPr>
        <w:t xml:space="preserve">All required modules</w:t>
      </w:r>
    </w:p>
    <w:p w:rsidR="00000000" w:rsidDel="00000000" w:rsidP="00000000" w:rsidRDefault="00000000" w:rsidRPr="00000000" w14:paraId="0000002D">
      <w:pPr>
        <w:pStyle w:val="Heading2"/>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bookmarkStart w:colFirst="0" w:colLast="0" w:name="_g5gzu5vr793l" w:id="16"/>
      <w:bookmarkEnd w:id="16"/>
      <w:r w:rsidDel="00000000" w:rsidR="00000000" w:rsidRPr="00000000">
        <w:rPr>
          <w:rFonts w:ascii="PT Sans Narrow" w:cs="PT Sans Narrow" w:eastAsia="PT Sans Narrow" w:hAnsi="PT Sans Narrow"/>
          <w:color w:val="008575"/>
          <w:sz w:val="32"/>
          <w:szCs w:val="32"/>
          <w:rtl w:val="0"/>
        </w:rPr>
        <w:t xml:space="preserve">Python 3.7.*</w:t>
      </w:r>
    </w:p>
    <w:p w:rsidR="00000000" w:rsidDel="00000000" w:rsidP="00000000" w:rsidRDefault="00000000" w:rsidRPr="00000000" w14:paraId="0000002E">
      <w:pPr>
        <w:pStyle w:val="Heading2"/>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bookmarkStart w:colFirst="0" w:colLast="0" w:name="_hptrow9k38ci" w:id="17"/>
      <w:bookmarkEnd w:id="17"/>
      <w:r w:rsidDel="00000000" w:rsidR="00000000" w:rsidRPr="00000000">
        <w:rPr>
          <w:rFonts w:ascii="PT Sans Narrow" w:cs="PT Sans Narrow" w:eastAsia="PT Sans Narrow" w:hAnsi="PT Sans Narrow"/>
          <w:color w:val="008575"/>
          <w:sz w:val="32"/>
          <w:szCs w:val="32"/>
          <w:rtl w:val="0"/>
        </w:rPr>
        <w:t xml:space="preserve">Internet connection</w:t>
      </w:r>
    </w:p>
    <w:p w:rsidR="00000000" w:rsidDel="00000000" w:rsidP="00000000" w:rsidRDefault="00000000" w:rsidRPr="00000000" w14:paraId="0000002F">
      <w:pPr>
        <w:pStyle w:val="Heading2"/>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bookmarkStart w:colFirst="0" w:colLast="0" w:name="_5hbtkzqw3398" w:id="18"/>
      <w:bookmarkEnd w:id="18"/>
      <w:r w:rsidDel="00000000" w:rsidR="00000000" w:rsidRPr="00000000">
        <w:rPr>
          <w:rFonts w:ascii="PT Sans Narrow" w:cs="PT Sans Narrow" w:eastAsia="PT Sans Narrow" w:hAnsi="PT Sans Narrow"/>
          <w:color w:val="008575"/>
          <w:sz w:val="32"/>
          <w:szCs w:val="32"/>
          <w:rtl w:val="0"/>
        </w:rPr>
        <w:t xml:space="preserve">An Amazon Product Advertising account</w:t>
      </w:r>
    </w:p>
    <w:p w:rsidR="00000000" w:rsidDel="00000000" w:rsidP="00000000" w:rsidRDefault="00000000" w:rsidRPr="00000000" w14:paraId="00000030">
      <w:pPr>
        <w:pStyle w:val="Heading2"/>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pPr>
      <w:bookmarkStart w:colFirst="0" w:colLast="0" w:name="_j83eurtnn7v5" w:id="19"/>
      <w:bookmarkEnd w:id="19"/>
      <w:r w:rsidDel="00000000" w:rsidR="00000000" w:rsidRPr="00000000">
        <w:rPr>
          <w:rFonts w:ascii="PT Sans Narrow" w:cs="PT Sans Narrow" w:eastAsia="PT Sans Narrow" w:hAnsi="PT Sans Narrow"/>
          <w:color w:val="008575"/>
          <w:sz w:val="32"/>
          <w:szCs w:val="32"/>
          <w:rtl w:val="0"/>
        </w:rPr>
        <w:t xml:space="preserve">An AWS(Amazon web service) account</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w79izsnz8waw" w:id="20"/>
      <w:bookmarkEnd w:id="20"/>
      <w:r w:rsidDel="00000000" w:rsidR="00000000" w:rsidRPr="00000000">
        <w:rPr>
          <w:rtl w:val="0"/>
        </w:rPr>
        <w:t xml:space="preserve">Specifications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sz w:val="28"/>
          <w:szCs w:val="28"/>
        </w:rPr>
      </w:pPr>
      <w:r w:rsidDel="00000000" w:rsidR="00000000" w:rsidRPr="00000000">
        <w:rPr>
          <w:sz w:val="28"/>
          <w:szCs w:val="28"/>
          <w:rtl w:val="0"/>
        </w:rPr>
        <w:t xml:space="preserve">Treye</w:t>
      </w:r>
      <w:r w:rsidDel="00000000" w:rsidR="00000000" w:rsidRPr="00000000">
        <w:rPr>
          <w:sz w:val="28"/>
          <w:szCs w:val="28"/>
          <w:rtl w:val="0"/>
        </w:rPr>
        <w:t xml:space="preserve"> is an Amazon Price Tracker which lets you buy products on Amazon wisely. Treye can monitor millions of products.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sz w:val="28"/>
          <w:szCs w:val="28"/>
        </w:rPr>
      </w:pPr>
      <w:r w:rsidDel="00000000" w:rsidR="00000000" w:rsidRPr="00000000">
        <w:rPr>
          <w:sz w:val="28"/>
          <w:szCs w:val="28"/>
          <w:rtl w:val="0"/>
        </w:rPr>
        <w:t xml:space="preserve">Moreover, the real-time tracker alerts you timely, when the product prices drop. On the other hand, this helps you decide when to buy the product and when to skip shopping.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sz w:val="28"/>
          <w:szCs w:val="28"/>
        </w:rPr>
      </w:pPr>
      <w:r w:rsidDel="00000000" w:rsidR="00000000" w:rsidRPr="00000000">
        <w:rPr>
          <w:sz w:val="28"/>
          <w:szCs w:val="28"/>
          <w:rtl w:val="0"/>
        </w:rPr>
        <w:t xml:space="preserve">Treye-</w:t>
      </w:r>
      <w:r w:rsidDel="00000000" w:rsidR="00000000" w:rsidRPr="00000000">
        <w:rPr>
          <w:sz w:val="28"/>
          <w:szCs w:val="28"/>
          <w:rtl w:val="0"/>
        </w:rPr>
        <w:t xml:space="preserve">watchdog lets you create Amazon product price watches and get alerts via email and Notification Toasts when prices drop.</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yyrhu7ml5bea" w:id="21"/>
      <w:bookmarkEnd w:id="21"/>
      <w:r w:rsidDel="00000000" w:rsidR="00000000" w:rsidRPr="00000000">
        <w:rPr>
          <w:rtl w:val="0"/>
        </w:rPr>
        <w:t xml:space="preserve">Packages</w:t>
      </w:r>
      <w:r w:rsidDel="00000000" w:rsidR="00000000" w:rsidRPr="00000000">
        <w:rPr>
          <w:rtl w:val="0"/>
        </w:rPr>
        <w:t xml:space="preserve"> used</w:t>
      </w:r>
    </w:p>
    <w:p w:rsidR="00000000" w:rsidDel="00000000" w:rsidP="00000000" w:rsidRDefault="00000000" w:rsidRPr="00000000" w14:paraId="00000038">
      <w:pPr>
        <w:pStyle w:val="Heading2"/>
        <w:numPr>
          <w:ilvl w:val="0"/>
          <w:numId w:val="6"/>
        </w:numPr>
        <w:pBdr>
          <w:top w:space="0" w:sz="0" w:val="nil"/>
          <w:left w:space="0" w:sz="0" w:val="nil"/>
          <w:bottom w:space="0" w:sz="0" w:val="nil"/>
          <w:right w:space="0" w:sz="0" w:val="nil"/>
          <w:between w:space="0" w:sz="0" w:val="nil"/>
        </w:pBdr>
        <w:shd w:fill="auto" w:val="clear"/>
        <w:spacing w:after="0" w:before="320" w:lineRule="auto"/>
        <w:ind w:left="720" w:hanging="360"/>
      </w:pPr>
      <w:bookmarkStart w:colFirst="0" w:colLast="0" w:name="_buwz1tcz7y35" w:id="22"/>
      <w:bookmarkEnd w:id="22"/>
      <w:r w:rsidDel="00000000" w:rsidR="00000000" w:rsidRPr="00000000">
        <w:rPr>
          <w:rtl w:val="0"/>
        </w:rPr>
        <w:t xml:space="preserve">Bottlenose (pip install bottlenose)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hd w:fill="ffffff" w:val="clear"/>
        <w:spacing w:after="240" w:before="0" w:line="288" w:lineRule="auto"/>
        <w:ind w:left="720" w:firstLine="0"/>
        <w:jc w:val="both"/>
        <w:rPr>
          <w:sz w:val="28"/>
          <w:szCs w:val="28"/>
        </w:rPr>
      </w:pPr>
      <w:r w:rsidDel="00000000" w:rsidR="00000000" w:rsidRPr="00000000">
        <w:rPr>
          <w:sz w:val="28"/>
          <w:szCs w:val="28"/>
          <w:rtl w:val="0"/>
        </w:rPr>
        <w:t xml:space="preserve">Bottlenose is a thin Python wrapper over the Amazon Product Advertising API.</w:t>
      </w:r>
    </w:p>
    <w:p w:rsidR="00000000" w:rsidDel="00000000" w:rsidP="00000000" w:rsidRDefault="00000000" w:rsidRPr="00000000" w14:paraId="0000003B">
      <w:pPr>
        <w:shd w:fill="ffffff" w:val="clear"/>
        <w:spacing w:after="240" w:before="0" w:line="288" w:lineRule="auto"/>
        <w:ind w:left="720" w:firstLine="0"/>
        <w:jc w:val="both"/>
        <w:rPr>
          <w:sz w:val="28"/>
          <w:szCs w:val="28"/>
        </w:rPr>
      </w:pPr>
      <w:r w:rsidDel="00000000" w:rsidR="00000000" w:rsidRPr="00000000">
        <w:rPr>
          <w:sz w:val="28"/>
          <w:szCs w:val="28"/>
          <w:rtl w:val="0"/>
        </w:rPr>
        <w:t xml:space="preserve">There is practically no overhead, and no magic (unless you add it yourself).</w:t>
      </w:r>
      <w:r w:rsidDel="00000000" w:rsidR="00000000" w:rsidRPr="00000000">
        <w:rPr>
          <w:rtl w:val="0"/>
        </w:rPr>
      </w:r>
    </w:p>
    <w:p w:rsidR="00000000" w:rsidDel="00000000" w:rsidP="00000000" w:rsidRDefault="00000000" w:rsidRPr="00000000" w14:paraId="0000003C">
      <w:pPr>
        <w:pStyle w:val="Heading2"/>
        <w:numPr>
          <w:ilvl w:val="0"/>
          <w:numId w:val="6"/>
        </w:numPr>
        <w:pBdr>
          <w:top w:space="0" w:sz="0" w:val="nil"/>
          <w:left w:space="0" w:sz="0" w:val="nil"/>
          <w:bottom w:space="0" w:sz="0" w:val="nil"/>
          <w:right w:space="0" w:sz="0" w:val="nil"/>
          <w:between w:space="0" w:sz="0" w:val="nil"/>
        </w:pBdr>
        <w:shd w:fill="auto" w:val="clear"/>
        <w:ind w:left="720" w:hanging="360"/>
      </w:pPr>
      <w:bookmarkStart w:colFirst="0" w:colLast="0" w:name="_p2nityf5kx5q" w:id="23"/>
      <w:bookmarkEnd w:id="23"/>
      <w:r w:rsidDel="00000000" w:rsidR="00000000" w:rsidRPr="00000000">
        <w:rPr>
          <w:rtl w:val="0"/>
        </w:rPr>
        <w:t xml:space="preserve">lxml(pip install lxml)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dfdfd" w:val="clear"/>
        <w:spacing w:before="0" w:lineRule="auto"/>
        <w:ind w:left="720" w:firstLine="0"/>
        <w:rPr>
          <w:sz w:val="28"/>
          <w:szCs w:val="28"/>
        </w:rPr>
      </w:pPr>
      <w:r w:rsidDel="00000000" w:rsidR="00000000" w:rsidRPr="00000000">
        <w:rPr>
          <w:sz w:val="28"/>
          <w:szCs w:val="28"/>
          <w:rtl w:val="0"/>
        </w:rPr>
        <w:t xml:space="preserve">lxml is a Pythonic, mature binding for the libxml2 and libxslt libraries. It provides safe and convenient access to these libraries using the ElementTree API.</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dfdfd" w:val="clear"/>
        <w:spacing w:before="220" w:lineRule="auto"/>
        <w:ind w:left="720" w:firstLine="0"/>
        <w:rPr>
          <w:sz w:val="28"/>
          <w:szCs w:val="28"/>
        </w:rPr>
      </w:pPr>
      <w:r w:rsidDel="00000000" w:rsidR="00000000" w:rsidRPr="00000000">
        <w:rPr>
          <w:sz w:val="28"/>
          <w:szCs w:val="28"/>
          <w:rtl w:val="0"/>
        </w:rPr>
        <w:t xml:space="preserve">It extends the ElementTree API significantly to offer support for XPath, RelaxNG, XML Schema, XSLT, C14N and much more.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6"/>
        </w:numPr>
        <w:ind w:left="720" w:hanging="36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Dateutil (pip install python-dateutil)</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The dateutil module provides powerful extensions to the standard datetime module, available in Python.</w:t>
      </w:r>
    </w:p>
    <w:p w:rsidR="00000000" w:rsidDel="00000000" w:rsidP="00000000" w:rsidRDefault="00000000" w:rsidRPr="00000000" w14:paraId="00000042">
      <w:pPr>
        <w:ind w:left="720" w:firstLine="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43">
      <w:pPr>
        <w:numPr>
          <w:ilvl w:val="0"/>
          <w:numId w:val="6"/>
        </w:numPr>
        <w:ind w:left="720" w:right="-630" w:hanging="360"/>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Python-amazon-simple-product-api (pip install python-amazon-simple-product-api)</w:t>
      </w:r>
    </w:p>
    <w:p w:rsidR="00000000" w:rsidDel="00000000" w:rsidP="00000000" w:rsidRDefault="00000000" w:rsidRPr="00000000" w14:paraId="00000044">
      <w:pPr>
        <w:ind w:left="720" w:right="-630" w:firstLine="0"/>
        <w:rPr>
          <w:sz w:val="28"/>
          <w:szCs w:val="28"/>
        </w:rPr>
      </w:pPr>
      <w:r w:rsidDel="00000000" w:rsidR="00000000" w:rsidRPr="00000000">
        <w:rPr>
          <w:sz w:val="28"/>
          <w:szCs w:val="28"/>
          <w:rtl w:val="0"/>
        </w:rPr>
        <w:t xml:space="preserve">A simple Python wrapper for the Amazon Product Advertising API. (All regions) ['US', 'FR', 'CN', 'UK', 'IN', 'CA', 'DE', 'JP', 'IT', 'ES']</w:t>
      </w:r>
    </w:p>
    <w:p w:rsidR="00000000" w:rsidDel="00000000" w:rsidP="00000000" w:rsidRDefault="00000000" w:rsidRPr="00000000" w14:paraId="00000045">
      <w:pPr>
        <w:ind w:left="720" w:right="-630" w:firstLine="0"/>
        <w:rPr>
          <w:sz w:val="28"/>
          <w:szCs w:val="28"/>
        </w:rPr>
      </w:pPr>
      <w:r w:rsidDel="00000000" w:rsidR="00000000" w:rsidRPr="00000000">
        <w:rPr>
          <w:rtl w:val="0"/>
        </w:rPr>
      </w:r>
    </w:p>
    <w:p w:rsidR="00000000" w:rsidDel="00000000" w:rsidP="00000000" w:rsidRDefault="00000000" w:rsidRPr="00000000" w14:paraId="00000046">
      <w:pPr>
        <w:numPr>
          <w:ilvl w:val="0"/>
          <w:numId w:val="6"/>
        </w:numPr>
        <w:ind w:left="720" w:right="-630" w:hanging="360"/>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Win10toast (pip install win10toast)</w:t>
      </w:r>
    </w:p>
    <w:p w:rsidR="00000000" w:rsidDel="00000000" w:rsidP="00000000" w:rsidRDefault="00000000" w:rsidRPr="00000000" w14:paraId="00000047">
      <w:pPr>
        <w:ind w:left="720" w:right="-630" w:firstLine="0"/>
        <w:rPr>
          <w:sz w:val="28"/>
          <w:szCs w:val="28"/>
        </w:rPr>
      </w:pPr>
      <w:r w:rsidDel="00000000" w:rsidR="00000000" w:rsidRPr="00000000">
        <w:rPr>
          <w:sz w:val="28"/>
          <w:szCs w:val="28"/>
          <w:rtl w:val="0"/>
        </w:rPr>
        <w:t xml:space="preserve">An easy-to-use Python library for displaying Windows 10 Toast Notifications which is useful for Windows GUI development.</w:t>
      </w:r>
    </w:p>
    <w:p w:rsidR="00000000" w:rsidDel="00000000" w:rsidP="00000000" w:rsidRDefault="00000000" w:rsidRPr="00000000" w14:paraId="00000048">
      <w:pPr>
        <w:ind w:left="0" w:right="-630" w:firstLine="0"/>
        <w:rPr>
          <w:sz w:val="28"/>
          <w:szCs w:val="28"/>
        </w:rPr>
      </w:pPr>
      <w:r w:rsidDel="00000000" w:rsidR="00000000" w:rsidRPr="00000000">
        <w:rPr>
          <w:rtl w:val="0"/>
        </w:rPr>
      </w:r>
    </w:p>
    <w:p w:rsidR="00000000" w:rsidDel="00000000" w:rsidP="00000000" w:rsidRDefault="00000000" w:rsidRPr="00000000" w14:paraId="00000049">
      <w:pPr>
        <w:pStyle w:val="Heading1"/>
        <w:rPr/>
      </w:pPr>
      <w:bookmarkStart w:colFirst="0" w:colLast="0" w:name="_x3u1jf43x64" w:id="24"/>
      <w:bookmarkEnd w:id="24"/>
      <w:r w:rsidDel="00000000" w:rsidR="00000000" w:rsidRPr="00000000">
        <w:rPr>
          <w:rtl w:val="0"/>
        </w:rPr>
        <w:t xml:space="preserve">Remark</w:t>
      </w:r>
    </w:p>
    <w:p w:rsidR="00000000" w:rsidDel="00000000" w:rsidP="00000000" w:rsidRDefault="00000000" w:rsidRPr="00000000" w14:paraId="0000004A">
      <w:pPr>
        <w:numPr>
          <w:ilvl w:val="0"/>
          <w:numId w:val="3"/>
        </w:numPr>
        <w:spacing w:after="0" w:afterAutospacing="0"/>
        <w:ind w:left="720" w:hanging="360"/>
        <w:rPr>
          <w:sz w:val="28"/>
          <w:szCs w:val="28"/>
          <w:u w:val="none"/>
        </w:rPr>
      </w:pPr>
      <w:r w:rsidDel="00000000" w:rsidR="00000000" w:rsidRPr="00000000">
        <w:rPr>
          <w:sz w:val="28"/>
          <w:szCs w:val="28"/>
          <w:rtl w:val="0"/>
        </w:rPr>
        <w:t xml:space="preserve">This project can reduce most of the tough work of tracking multiple products.</w:t>
      </w:r>
    </w:p>
    <w:p w:rsidR="00000000" w:rsidDel="00000000" w:rsidP="00000000" w:rsidRDefault="00000000" w:rsidRPr="00000000" w14:paraId="0000004B">
      <w:pPr>
        <w:numPr>
          <w:ilvl w:val="0"/>
          <w:numId w:val="3"/>
        </w:numPr>
        <w:spacing w:after="0" w:afterAutospacing="0" w:before="0" w:beforeAutospacing="0"/>
        <w:ind w:left="720" w:hanging="360"/>
        <w:rPr>
          <w:sz w:val="28"/>
          <w:szCs w:val="28"/>
          <w:u w:val="none"/>
        </w:rPr>
      </w:pPr>
      <w:r w:rsidDel="00000000" w:rsidR="00000000" w:rsidRPr="00000000">
        <w:rPr>
          <w:sz w:val="28"/>
          <w:szCs w:val="28"/>
          <w:rtl w:val="0"/>
        </w:rPr>
        <w:t xml:space="preserve">Easy to use</w:t>
      </w:r>
    </w:p>
    <w:p w:rsidR="00000000" w:rsidDel="00000000" w:rsidP="00000000" w:rsidRDefault="00000000" w:rsidRPr="00000000" w14:paraId="0000004C">
      <w:pPr>
        <w:numPr>
          <w:ilvl w:val="0"/>
          <w:numId w:val="3"/>
        </w:numPr>
        <w:spacing w:after="0" w:afterAutospacing="0" w:before="0" w:beforeAutospacing="0"/>
        <w:ind w:left="720" w:hanging="360"/>
        <w:rPr>
          <w:sz w:val="28"/>
          <w:szCs w:val="28"/>
          <w:u w:val="none"/>
        </w:rPr>
      </w:pPr>
      <w:r w:rsidDel="00000000" w:rsidR="00000000" w:rsidRPr="00000000">
        <w:rPr>
          <w:sz w:val="28"/>
          <w:szCs w:val="28"/>
          <w:rtl w:val="0"/>
        </w:rPr>
        <w:t xml:space="preserve">Time and effort saving</w:t>
      </w:r>
    </w:p>
    <w:p w:rsidR="00000000" w:rsidDel="00000000" w:rsidP="00000000" w:rsidRDefault="00000000" w:rsidRPr="00000000" w14:paraId="0000004D">
      <w:pPr>
        <w:numPr>
          <w:ilvl w:val="0"/>
          <w:numId w:val="3"/>
        </w:numPr>
        <w:spacing w:before="0" w:beforeAutospacing="0"/>
        <w:ind w:left="720" w:hanging="360"/>
        <w:rPr>
          <w:sz w:val="28"/>
          <w:szCs w:val="28"/>
          <w:u w:val="none"/>
        </w:rPr>
      </w:pPr>
      <w:r w:rsidDel="00000000" w:rsidR="00000000" w:rsidRPr="00000000">
        <w:rPr>
          <w:sz w:val="28"/>
          <w:szCs w:val="28"/>
          <w:rtl w:val="0"/>
        </w:rPr>
        <w:t xml:space="preserve">This method can also be used in android app Development</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pStyle w:val="Heading1"/>
        <w:rPr/>
      </w:pPr>
      <w:bookmarkStart w:colFirst="0" w:colLast="0" w:name="_m99lqzaz41ki" w:id="25"/>
      <w:bookmarkEnd w:id="25"/>
      <w:r w:rsidDel="00000000" w:rsidR="00000000" w:rsidRPr="00000000">
        <w:rPr>
          <w:rtl w:val="0"/>
        </w:rPr>
        <w:t xml:space="preserve">Future Work</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left"/>
        <w:rPr>
          <w:sz w:val="28"/>
          <w:szCs w:val="28"/>
        </w:rPr>
      </w:pPr>
      <w:r w:rsidDel="00000000" w:rsidR="00000000" w:rsidRPr="00000000">
        <w:rPr>
          <w:sz w:val="28"/>
          <w:szCs w:val="28"/>
          <w:rtl w:val="0"/>
        </w:rPr>
        <w:t xml:space="preserve">Social media notification alert</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sz w:val="28"/>
          <w:szCs w:val="28"/>
          <w:u w:val="none"/>
        </w:rPr>
      </w:pPr>
      <w:r w:rsidDel="00000000" w:rsidR="00000000" w:rsidRPr="00000000">
        <w:rPr>
          <w:sz w:val="28"/>
          <w:szCs w:val="28"/>
          <w:rtl w:val="0"/>
        </w:rPr>
        <w:t xml:space="preserve">Price flowchart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sz w:val="28"/>
          <w:szCs w:val="28"/>
          <w:u w:val="none"/>
        </w:rPr>
      </w:pPr>
      <w:r w:rsidDel="00000000" w:rsidR="00000000" w:rsidRPr="00000000">
        <w:rPr>
          <w:sz w:val="28"/>
          <w:szCs w:val="28"/>
          <w:rtl w:val="0"/>
        </w:rPr>
        <w:t xml:space="preserve">Wishlist support</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left"/>
        <w:rPr>
          <w:sz w:val="28"/>
          <w:szCs w:val="28"/>
          <w:u w:val="none"/>
        </w:rPr>
      </w:pPr>
      <w:r w:rsidDel="00000000" w:rsidR="00000000" w:rsidRPr="00000000">
        <w:rPr>
          <w:sz w:val="28"/>
          <w:szCs w:val="28"/>
          <w:rtl w:val="0"/>
        </w:rPr>
        <w:t xml:space="preserve">Graph based price ubdate on a daily basis.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Subtitle"/>
      <w:pBdr>
        <w:top w:space="0" w:sz="0" w:val="nil"/>
        <w:left w:space="0" w:sz="0" w:val="nil"/>
        <w:bottom w:space="0" w:sz="0" w:val="nil"/>
        <w:right w:space="0" w:sz="0" w:val="nil"/>
        <w:between w:space="0" w:sz="0" w:val="nil"/>
      </w:pBdr>
      <w:shd w:fill="auto" w:val="clear"/>
      <w:spacing w:before="600" w:lineRule="auto"/>
      <w:ind w:left="720" w:right="0" w:firstLine="0"/>
      <w:jc w:val="right"/>
      <w:rPr/>
    </w:pPr>
    <w:bookmarkStart w:colFirst="0" w:colLast="0" w:name="_9nvcibv3gama" w:id="26"/>
    <w:bookmarkEnd w:id="26"/>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Subtitle"/>
      <w:spacing w:before="600" w:lineRule="auto"/>
      <w:jc w:val="right"/>
      <w:rPr/>
    </w:pPr>
    <w:bookmarkStart w:colFirst="0" w:colLast="0" w:name="_ct8x3au5p2ob" w:id="27"/>
    <w:bookmarkEnd w:id="27"/>
    <w:r w:rsidDel="00000000" w:rsidR="00000000" w:rsidRPr="00000000">
      <w:rPr>
        <w:color w:val="000000"/>
        <w:rtl w:val="0"/>
      </w:rPr>
      <w:t xml:space="preserve"> 1</w:t>
    </w:r>
    <w:r w:rsidDel="00000000" w:rsidR="00000000" w:rsidRPr="00000000">
      <w:rPr>
        <w:rtl w:val="0"/>
      </w:rPr>
    </w:r>
  </w:p>
  <w:p w:rsidR="00000000" w:rsidDel="00000000" w:rsidP="00000000" w:rsidRDefault="00000000" w:rsidRPr="00000000" w14:paraId="00000058">
    <w:pPr>
      <w:spacing w:after="200" w:lineRule="auto"/>
      <w:rPr/>
    </w:pPr>
    <w:r w:rsidDel="00000000" w:rsidR="00000000" w:rsidRPr="00000000">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