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36AE" w14:textId="59AEB8E3" w:rsidR="00945483" w:rsidRPr="00945483" w:rsidRDefault="00945483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CONTRATO DE COMPRAVENTA DE SOFTWARE</w:t>
      </w:r>
    </w:p>
    <w:p w14:paraId="6B268175" w14:textId="1EF7C764" w:rsidR="00945483" w:rsidRPr="00945483" w:rsidRDefault="00945483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 026-03 SUSCRITO ENTRE</w:t>
      </w:r>
    </w:p>
    <w:p w14:paraId="3F4153F3" w14:textId="6DB31BEA" w:rsidR="00945483" w:rsidRPr="00945483" w:rsidRDefault="00945483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TIENDA TECNOLOGICA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S.A. Y</w:t>
      </w:r>
    </w:p>
    <w:p w14:paraId="483E613A" w14:textId="7717C843" w:rsidR="00945483" w:rsidRDefault="00B0003A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GRUPO 1 FABRICA DE SOFTWARE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LTDA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31AB9A79" w14:textId="1F51DC7D" w:rsidR="00945483" w:rsidRDefault="00945483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2847AA8" w14:textId="77777777" w:rsidR="00945483" w:rsidRPr="00945483" w:rsidRDefault="00945483" w:rsidP="0094548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C24C0A5" w14:textId="51B2295B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8FF33DC" w14:textId="3AE9568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175686D" w14:textId="7713FD1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CONTRATO </w:t>
      </w:r>
      <w:r w:rsidR="00B0003A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NÚMERO: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026 - 03</w:t>
      </w:r>
    </w:p>
    <w:p w14:paraId="1033C77C" w14:textId="3CE3737B" w:rsidR="00945483" w:rsidRPr="00945483" w:rsidRDefault="00B0003A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FECHA: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22 DE MARZO DE 2023</w:t>
      </w:r>
    </w:p>
    <w:p w14:paraId="2D78A821" w14:textId="4B72E9E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TIPO DE </w:t>
      </w:r>
      <w:r w:rsidR="00B0003A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CONTRATO: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COMPRAVENTA</w:t>
      </w:r>
    </w:p>
    <w:p w14:paraId="34C14B2B" w14:textId="02B0842E" w:rsidR="00945483" w:rsidRPr="00945483" w:rsidRDefault="00B0003A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CONTRATISTA: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Ltda.</w:t>
      </w:r>
    </w:p>
    <w:p w14:paraId="0CB1F283" w14:textId="75C8302E" w:rsidR="00945483" w:rsidRPr="00945483" w:rsidRDefault="00B0003A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924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OBJETO: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Compra, instalación,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implementación y puesta en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marcha de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 software Tienda </w:t>
      </w:r>
      <w:r w:rsidR="000C7D0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Tecnológica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45483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</w:t>
      </w:r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venta </w:t>
      </w:r>
      <w:proofErr w:type="spellStart"/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line.</w:t>
      </w:r>
    </w:p>
    <w:p w14:paraId="2945CFE8" w14:textId="2E97925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1924"/>
          <w:sz w:val="24"/>
          <w:szCs w:val="24"/>
          <w:lang w:eastAsia="es-CO"/>
        </w:rPr>
      </w:pPr>
    </w:p>
    <w:p w14:paraId="7645CDE5" w14:textId="7A7C9599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VIGENCIA </w:t>
      </w:r>
      <w:r w:rsidR="00B0003A"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CONTRATO: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 </w:t>
      </w:r>
      <w:r w:rsidR="000C7D09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6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meses</w:t>
      </w:r>
    </w:p>
    <w:p w14:paraId="6EF8C97E" w14:textId="4EE9007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PLAZO DE </w:t>
      </w:r>
      <w:r w:rsidR="00B0003A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EJECUCIÓN: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 </w:t>
      </w:r>
      <w:r w:rsidR="000C7D09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6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mes</w:t>
      </w:r>
    </w:p>
    <w:p w14:paraId="5956D7FD" w14:textId="4889749A" w:rsidR="00945483" w:rsidRPr="00945483" w:rsidRDefault="00B0003A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VALOR:</w:t>
      </w:r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 $</w:t>
      </w:r>
      <w:r w:rsidR="0041624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25</w:t>
      </w:r>
      <w:r w:rsidR="000C7D09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.0</w:t>
      </w:r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00.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000, </w:t>
      </w:r>
      <w:proofErr w:type="spellStart"/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oo</w:t>
      </w:r>
      <w:proofErr w:type="spellEnd"/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más IVA</w:t>
      </w:r>
    </w:p>
    <w:p w14:paraId="73A8F06E" w14:textId="5489FE7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CDP </w:t>
      </w:r>
      <w:r w:rsidR="00B0003A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NÚMERO: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 2</w:t>
      </w:r>
      <w:r w:rsidR="000C7D09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2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02 del 1° de </w:t>
      </w:r>
      <w:r w:rsidR="00B0003A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noviembre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de 20</w:t>
      </w:r>
      <w:r w:rsidR="00B0003A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22</w:t>
      </w:r>
    </w:p>
    <w:p w14:paraId="331C9EE7" w14:textId="51576D8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</w:p>
    <w:p w14:paraId="6C08CFF8" w14:textId="2D6F298E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1C44D0" w14:textId="4FF8B863" w:rsid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Entre los suscritos a saber, 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ANDRES LEONARDO SALAZAR MAYORGA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mayor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edad, domiciliado en Bogotá, identific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ado con la cédula de ciudadanía N°</w:t>
      </w:r>
      <w:r w:rsidR="00F657F0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80.205.316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expedida en Bogotá, en calidad de Representante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0003A"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Legal TIENDA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TECNOLOGICA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S.A., sociedad anónima de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carácter mercantil de economía mixta, con domicilio social en Bogotá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D.C., legalmente constituida mediant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e </w:t>
      </w:r>
      <w:r w:rsid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cámara de comercio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número </w:t>
      </w:r>
      <w:r w:rsid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80.205.316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de fecha</w:t>
      </w:r>
      <w:r w:rsid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16 de febrero de 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2012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otorgada ante la Notaría 32 del Círculo de Bogotá 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inscrita en el registro mercantil de la Cámara de Comercio de Bogotá el día 8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junio de </w:t>
      </w:r>
      <w:r w:rsidR="00B000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2022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bajo el número 116982 del Libro IX, con matrícula mercantil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 172528, como consta en el respectivo Certificado de Existencia y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Representación Legal expedido por la Cámara de Comercio de Bogotá, quien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adelante se denominará </w:t>
      </w:r>
      <w:r w:rsidR="00B0003A" w:rsidRP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por una parte; y por la otra, 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CRISTIAN FERNEY PRIETO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, también mayor de edad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, identificad</w:t>
      </w:r>
      <w:r w:rsidR="00473487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o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con</w:t>
      </w:r>
      <w:r w:rsidR="00F657F0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cédula de ciudadanía No. 39.533.113 expedida en Bogotá, quien obra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debidamente facultado en calidad de representante legal de la compañía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="00B0003A" w:rsidRP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.,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sociedad de</w:t>
      </w:r>
      <w:r w:rsidR="00F657F0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carácter mercantil, con domicilio en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Bogotá D.C., legalmente constituida por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medio de Escritura Pública No. 3997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de fecha 22 de septiembre de 2000,</w:t>
      </w:r>
      <w:r w:rsidR="00F657F0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otorgada ante la Notaría Treinta y Uno (31) del Círculo de Bogotá e inscrita en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la Cámara de Comercio el 8 de mayo de 2001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bajo el núm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ero 00776056 del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libro IX, según consta en el Certificado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 Existencia y Representación Legal</w:t>
      </w:r>
      <w:r w:rsidR="00F657F0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expedido por la Cáma</w:t>
      </w:r>
      <w:r w:rsidRPr="00945483">
        <w:rPr>
          <w:rFonts w:ascii="Arial" w:eastAsia="Times New Roman" w:hAnsi="Arial" w:cs="Arial"/>
          <w:color w:val="000000"/>
          <w:spacing w:val="56"/>
          <w:sz w:val="24"/>
          <w:szCs w:val="24"/>
          <w:lang w:eastAsia="es-CO"/>
        </w:rPr>
        <w:t xml:space="preserve">ra de Comercio de Bogotá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que adjunta como</w:t>
      </w:r>
      <w:r w:rsidRPr="00945483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 xml:space="preserve"> integrante</w:t>
      </w:r>
      <w:r w:rsidR="00B0003A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de este documento y que para todos los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efectos se llamará </w:t>
      </w:r>
      <w:r w:rsidR="002A505C" w:rsidRPr="00B0003A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, hemos convenido celebrar el presente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CONTRATO DE</w:t>
      </w:r>
      <w:r w:rsidR="00F657F0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COMPRAVENTA, el cual se regirá especial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mente por las cláusulas que se</w:t>
      </w:r>
      <w:r w:rsidR="00F657F0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enuncian más ad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elante, previas las siguientes:</w:t>
      </w:r>
    </w:p>
    <w:p w14:paraId="7F005130" w14:textId="77777777" w:rsidR="007D09D8" w:rsidRPr="00945483" w:rsidRDefault="007D09D8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</w:p>
    <w:p w14:paraId="4588B581" w14:textId="0DC00FF3" w:rsid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C308AE9" w14:textId="77777777" w:rsidR="00F657F0" w:rsidRPr="00945483" w:rsidRDefault="00F657F0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8A7FCD1" w14:textId="4929718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lastRenderedPageBreak/>
        <w:t>CONSIDERACIONES:</w:t>
      </w:r>
    </w:p>
    <w:p w14:paraId="4F9AA76E" w14:textId="55F46390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405D9A" w14:textId="2A495EF3" w:rsidR="00945483" w:rsidRPr="00945483" w:rsidRDefault="00945483" w:rsidP="00F657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PRIMERA: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Que </w:t>
      </w:r>
      <w:r w:rsidR="00F657F0" w:rsidRPr="00F657F0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requiere un software para la 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venta </w:t>
      </w:r>
      <w:proofErr w:type="spellStart"/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on</w:t>
      </w:r>
      <w:proofErr w:type="spellEnd"/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line.</w:t>
      </w:r>
    </w:p>
    <w:p w14:paraId="1B53A64D" w14:textId="5289B1FD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01AB390" w14:textId="640E80F3" w:rsidR="00945483" w:rsidRDefault="00945483" w:rsidP="00F657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SEGUNDA:  Que de conformidad con lo establecido en el artículo 6° del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Decreto 2170 de 2002, </w:t>
      </w:r>
      <w:r w:rsidR="00F657F0" w:rsidRP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realizó los estudios de mercado</w:t>
      </w:r>
      <w:r w:rsidR="00F657F0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tendientes a determinar el mejor precio para la adquisición del producto que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requiere, tal y como consta en el cuadro comparativo de ofertas que se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anexa al presente contrato.</w:t>
      </w:r>
    </w:p>
    <w:p w14:paraId="1B75D461" w14:textId="77777777" w:rsidR="00F657F0" w:rsidRPr="00945483" w:rsidRDefault="00F657F0" w:rsidP="00F657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1022DF0" w14:textId="1D778AC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TERCERA:  Que teniendo en cuenta que la oferta de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="00F657F0" w:rsidRPr="00F657F0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es la más favorable en cuanto a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 precio se ha seleccionado este oferente para la compra del software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requerido.</w:t>
      </w:r>
    </w:p>
    <w:p w14:paraId="5BA9212F" w14:textId="2E34485B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9540DF" w14:textId="5E2CE2C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CUARTA: Que debido a que la presente contratación no supera el 10% de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del valor de la menor cuantía para la contratación, </w:t>
      </w:r>
      <w:r w:rsidR="002A505C" w:rsidRPr="00F657F0">
        <w:rPr>
          <w:rFonts w:ascii="Arial" w:eastAsia="Times New Roman" w:hAnsi="Arial" w:cs="Arial"/>
          <w:color w:val="000000"/>
          <w:spacing w:val="3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>no se</w:t>
      </w:r>
      <w:r w:rsidR="00F657F0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encuentra en la obligación de publicar en su página web, términos de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referencia para esta contratación.</w:t>
      </w:r>
    </w:p>
    <w:p w14:paraId="6FE6A2D2" w14:textId="392876D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934275" w14:textId="14015129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QUINTA:  </w:t>
      </w:r>
      <w:proofErr w:type="gramStart"/>
      <w:r w:rsidR="00416247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</w:t>
      </w:r>
      <w:proofErr w:type="gramEnd"/>
      <w:r w:rsidR="004162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virtud de lo anterior, las partes celebran el presente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contrato que se regirá por la siguientes</w:t>
      </w:r>
    </w:p>
    <w:p w14:paraId="7C6934C7" w14:textId="71941B6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B1AB1EC" w14:textId="59EB8399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CLÁUSULAS:</w:t>
      </w:r>
    </w:p>
    <w:p w14:paraId="7A289FD8" w14:textId="3B246E4E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FB8585C" w14:textId="5B7D08D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CLÁUSULA PRIMERA-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OBJETO DEL CONTRATO: El objeto del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CONTRATO consiste en la venta instalación y funcionamiento del </w:t>
      </w:r>
      <w:r w:rsidR="00FF42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software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FF42C4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desarrollado en el lenguaje de programación PHP, estructura HTML</w:t>
      </w:r>
      <w:r w:rsidR="00416247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y CSS, gestor de base de datos MY SQL, el cual se alojara en un hosting de AWS </w:t>
      </w:r>
      <w:r w:rsidRPr="00945483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 xml:space="preserve"> para 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VENTA DE PRODUCTOS ON LINE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para tres (3) usuarios asignados por </w:t>
      </w:r>
      <w:r w:rsidR="00F657F0" w:rsidRPr="00F657F0">
        <w:rPr>
          <w:rFonts w:ascii="Arial" w:eastAsia="Times New Roman" w:hAnsi="Arial" w:cs="Arial"/>
          <w:color w:val="000000"/>
          <w:spacing w:val="3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los usuarios externos que tenga la misma (clientes),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cuya finalidad consiste en el control de todo tipo de procesos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venta, entrega y contabilidad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todas sus etapas procesales y con</w:t>
      </w:r>
      <w:r w:rsidR="00F657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todas las instancias</w:t>
      </w:r>
      <w:r w:rsidRPr="00945483">
        <w:rPr>
          <w:rFonts w:ascii="Arial" w:eastAsia="Times New Roman" w:hAnsi="Arial" w:cs="Arial"/>
          <w:color w:val="000000"/>
          <w:spacing w:val="2"/>
          <w:sz w:val="24"/>
          <w:szCs w:val="24"/>
          <w:lang w:eastAsia="es-CO"/>
        </w:rPr>
        <w:t>.</w:t>
      </w:r>
    </w:p>
    <w:p w14:paraId="1E22A83A" w14:textId="081AA70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127A6A1" w14:textId="1C4254A9" w:rsidR="00E27AEF" w:rsidRPr="00945483" w:rsidRDefault="00945483" w:rsidP="00E27A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PARÁGRAFO: 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La adquisición que por medio del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presente contrato realiza</w:t>
      </w:r>
      <w:r w:rsidR="000D3A1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TIENDA TECNOLOGICA </w:t>
      </w:r>
      <w:r w:rsidR="000D3A12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S.A.</w:t>
      </w:r>
      <w:r w:rsidRPr="00945483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 xml:space="preserve">,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consiste por una parte en el </w:t>
      </w:r>
      <w:r w:rsidR="004162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software </w:t>
      </w:r>
      <w:r w:rsidR="00416247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desarrollado en el lenguaje de programación PHP, estructura HTML y CSS, gestor de base de datos MY SQL, el cual se alojara en un hosting de AWS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VENTA DE PRODUCTOS ON LINE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el cual incluye una licencia, y dos licencias adicionales, que se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adquieren por medio de este contrato.</w:t>
      </w:r>
      <w:r w:rsidR="004260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</w:t>
      </w:r>
      <w:r w:rsidR="00426015" w:rsidRPr="00426015">
        <w:rPr>
          <w:rFonts w:ascii="Arial" w:hAnsi="Arial" w:cs="Arial"/>
          <w:sz w:val="24"/>
          <w:szCs w:val="24"/>
        </w:rPr>
        <w:t>software</w:t>
      </w:r>
      <w:r w:rsidR="004260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se entregara será libre </w:t>
      </w:r>
      <w:r w:rsidR="00426015" w:rsidRPr="00426015">
        <w:rPr>
          <w:rFonts w:ascii="Arial" w:hAnsi="Arial" w:cs="Arial"/>
          <w:sz w:val="24"/>
          <w:szCs w:val="24"/>
        </w:rPr>
        <w:t>cuyos términos de distribución no permiten a los redistribuidores agregar ninguna restricción adicional cuando lo redistribuyen o modifican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Así mismo, se adquiere el desarrollo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las interfaces necesarias para el cargue de los datos requeridos por </w:t>
      </w:r>
      <w:r w:rsidR="00E27AEF" w:rsidRPr="00E27AEF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aseguren el cubrimiento de las necesidades de información,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el total funcionamiento del software de venta.</w:t>
      </w:r>
    </w:p>
    <w:p w14:paraId="39302A95" w14:textId="5C2523EA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7DE6389" w14:textId="10B4166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EB29DD" w14:textId="023072C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PARÁGRAFO 2: El sistema debe traer su propio instalador de acuerdo a las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diferentes versiones de Windows que pueda manejar el usuario: Windows 95,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Windows 98, Windows 2.000, Windows XP.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Windows 97, Windows 10.</w:t>
      </w:r>
    </w:p>
    <w:p w14:paraId="7AB1B8C8" w14:textId="17BF5E83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CA9596" w14:textId="233F34BD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CLÁUSULA SEGUNDA – Obligaciones del Contratista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-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Además de las</w:t>
      </w:r>
      <w:r w:rsidR="00E27AEF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obligaciones legales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que corresponden a </w:t>
      </w:r>
      <w:r w:rsidR="00E27AEF" w:rsidRPr="00E27AEF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las que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constan en otras cláusulas de este instrumento, éste se compromete para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con </w:t>
      </w:r>
      <w:r w:rsidR="00E27AEF" w:rsidRPr="00E27AEF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a: a) Instalar y poner en funcionamiento el módulo adquirido,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los tres usuarios designados por el </w:t>
      </w:r>
      <w:r w:rsidR="00E27AEF" w:rsidRPr="00E27AEF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,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en las oficinas de </w:t>
      </w:r>
      <w:r w:rsidR="00E27AEF" w:rsidRPr="00E27AEF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en la ciudad de Bogotá, D.C., b)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Desarrollar las interfaces necesarias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migrar la información de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las bases de datos de la tienda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en virtud de la necesidad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unificar y complementar la información que maneja </w:t>
      </w:r>
      <w:r w:rsidR="00E27AEF" w:rsidRPr="00E27AEF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las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características técnicas y con las condiciones, presentadas en la oferta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realizada por </w:t>
      </w:r>
      <w:r w:rsidR="00E27AEF" w:rsidRP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c)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Brindar soporte telefónico o vía e-mail a</w:t>
      </w:r>
      <w:r w:rsidR="00E27AEF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las inquietudes que se presenten a los usuarios del sistema, el cual se prestará</w:t>
      </w:r>
      <w:r w:rsidR="00E27AEF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de lunes a viernes en </w:t>
      </w:r>
      <w:r w:rsidR="003F69B1"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el horario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de 7:00 AM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6:00 PM. a través de la línea 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3025080071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el correo electrónico soporte@web</w:t>
      </w:r>
      <w:r w:rsidR="00E27AE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grupo1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.com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PLAZO DEL</w:t>
      </w:r>
      <w:r w:rsidR="00E27AEF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SOPORTE d)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Brindar soporte y asesoría presen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cial para solucionar problemas</w:t>
      </w:r>
      <w:r w:rsidR="00E27AEF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o fallas que no pu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edan ser resuelto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s telefónicamente o vía e-mail.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e)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Reportar</w:t>
      </w:r>
      <w:r w:rsidR="00E27AEF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por escrito a </w:t>
      </w:r>
      <w:r w:rsidR="00E27AEF" w:rsidRPr="00E27AEF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cualquier sugerencia que contribuya a la obtención de</w:t>
      </w:r>
      <w:r w:rsidR="00E27AEF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mejores resultados en el área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de acción de la aplicación.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f) 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Garantizar la</w:t>
      </w:r>
      <w:r w:rsidR="00E27AEF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funcionalidad del software adquirido por </w:t>
      </w:r>
      <w:r w:rsidR="00E27AEF" w:rsidRPr="00E27AEF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, de acuerdo a </w:t>
      </w:r>
      <w:r w:rsidR="003F69B1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la</w:t>
      </w:r>
      <w:r w:rsidR="003F69B1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s necesidades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de información de </w:t>
      </w:r>
      <w:r w:rsidR="00E27AEF" w:rsidRPr="00E27AEF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</w:t>
      </w:r>
    </w:p>
    <w:p w14:paraId="5AD96286" w14:textId="35E7B96A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59A04A6" w14:textId="66A99BA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CLÁUSULA TERCERA.-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Obligaciones a Cargo de</w:t>
      </w:r>
      <w:r w:rsidR="007D09D8" w:rsidRPr="007D09D8">
        <w:t xml:space="preserve"> </w:t>
      </w:r>
      <w:r w:rsidR="007D09D8" w:rsidRP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.-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Además de las</w:t>
      </w:r>
      <w:r w:rsidR="007D09D8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obligaciones legales que por la naturaleza del presente contrato corresponde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a </w:t>
      </w:r>
      <w:r w:rsidR="007D09D8" w:rsidRP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de las que se pactan en otras cláusulas de este instrumento,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7D09D8" w:rsidRP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deberá:  a) Controlar, coordinar y supervisar la ejecución del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presente contrato por intermedio del Departamento de Cartera del mismo; </w:t>
      </w:r>
      <w:r w:rsidRPr="00945483">
        <w:rPr>
          <w:rFonts w:ascii="Arial" w:eastAsia="Times New Roman" w:hAnsi="Arial" w:cs="Arial"/>
          <w:color w:val="000000"/>
          <w:spacing w:val="-4"/>
          <w:sz w:val="24"/>
          <w:szCs w:val="24"/>
          <w:lang w:eastAsia="es-CO"/>
        </w:rPr>
        <w:t>b)</w:t>
      </w:r>
      <w:r w:rsidR="007D09D8">
        <w:rPr>
          <w:rFonts w:ascii="Arial" w:eastAsia="Times New Roman" w:hAnsi="Arial" w:cs="Arial"/>
          <w:color w:val="000000"/>
          <w:spacing w:val="-4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Pagar el valor convenido en la forma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y oportunidades acordadas en este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instrumento;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c)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Las demás que se de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riven de este cont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rato o que por su</w:t>
      </w:r>
      <w:r w:rsidR="007D09D8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naturaleza le correspondan.</w:t>
      </w:r>
    </w:p>
    <w:p w14:paraId="60B13AF4" w14:textId="5DB35060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166EAEF" w14:textId="2D9F3C68" w:rsidR="007D09D8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CLÁUSULA </w:t>
      </w:r>
      <w:proofErr w:type="gramStart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CUARTA.-</w:t>
      </w:r>
      <w:proofErr w:type="gramEnd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Valor del Contrato y Forma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de Pago</w:t>
      </w:r>
      <w:r w:rsidR="007D09D8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-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El valor total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del presente contrato asciende a la suma de</w:t>
      </w:r>
      <w:r w:rsidR="003F69B1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VEINTICINCO MILLONES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PESOS ($</w:t>
      </w:r>
      <w:r w:rsidR="003F69B1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25.000.000.oo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)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moneda legal, suma a la que al momento del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pago se le adicionará el dieciséis por ciento (16%) por concepto de IVA. </w:t>
      </w:r>
      <w:r w:rsidR="007D09D8" w:rsidRPr="007D09D8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proofErr w:type="spellStart"/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satisfacerá</w:t>
      </w:r>
      <w:proofErr w:type="spellEnd"/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="007D09D8" w:rsidRP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el precio acordado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en esta cláusula en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dos (2) pagos iguales mensuales vencidos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, contados a partir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 la aprobación</w:t>
      </w:r>
      <w:r w:rsid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de la póliza de cumplimiento por parte de </w:t>
      </w:r>
      <w:r w:rsidR="007D09D8" w:rsidRPr="007D09D8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 </w:t>
      </w:r>
    </w:p>
    <w:p w14:paraId="6DFA708E" w14:textId="615AD49E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PARAGRAFO: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Conforme con lo expresado en el artículo 24 de la Ley 633 de 2000,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mediante el cual se modificó el artículo 437-1 del Estatuto Tributario, </w:t>
      </w:r>
      <w:r w:rsidR="007D09D8" w:rsidRPr="007D09D8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realizará la retención en la fuente respecto del impuesto sobre las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ventas, en una suma equivalente al setenta y cinco por ciento (75%) del valor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total de dicho gravamen, cuando a ello hubiere lugar.</w:t>
      </w:r>
    </w:p>
    <w:p w14:paraId="3BBCEDAC" w14:textId="2C99904E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9F6C383" w14:textId="1A41D4A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pago debe estar precedido de la aprobación de la póliza de cumplimiento,</w:t>
      </w:r>
    </w:p>
    <w:p w14:paraId="6AB7653C" w14:textId="6A870B9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que en este CONTRATO se establece y las adiciones o modificaciones a que</w:t>
      </w:r>
    </w:p>
    <w:p w14:paraId="18B3972D" w14:textId="59D4774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haya lugar, la presentación de la respectiva cuenta de cobro o factura según</w:t>
      </w:r>
    </w:p>
    <w:p w14:paraId="3CBB4DCC" w14:textId="46F17779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caso.</w:t>
      </w:r>
    </w:p>
    <w:p w14:paraId="78A46AA4" w14:textId="3881472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3900E74" w14:textId="1D368BF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CLÁUSULA </w:t>
      </w:r>
      <w:r w:rsidR="00416247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QUINTA. -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Imputación </w:t>
      </w:r>
      <w:r w:rsidR="00416247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Presupuestal. -</w:t>
      </w:r>
      <w:r w:rsidR="007D09D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precio de este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contrato pactado en la cláusula precedente, se pagará con cargo al rubro de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Inversión Adecuación </w:t>
      </w:r>
      <w:r w:rsidR="00416247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Infraestructura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Tecnológica, código número 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2023-001</w:t>
      </w:r>
    </w:p>
    <w:p w14:paraId="38874E4F" w14:textId="48124B4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829227D" w14:textId="4B9D4BD0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CLÁUSULA SEXTA.- Garantía.-</w:t>
      </w:r>
      <w:r w:rsidR="00473487" w:rsidRPr="00473487">
        <w:t xml:space="preserve"> </w:t>
      </w:r>
      <w:r w:rsidR="00473487" w:rsidRPr="00473487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constituirá por su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cuenta y a favor de </w:t>
      </w:r>
      <w:r w:rsidR="00473487" w:rsidRP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con una compañía de seguros legalmente</w:t>
      </w:r>
      <w:r w:rsidR="00473487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autorizada para funcionar en el país, una póliza única expedida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que </w:t>
      </w:r>
      <w:r w:rsidR="00473487" w:rsidRP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>figure</w:t>
      </w:r>
      <w:r w:rsidR="00473487">
        <w:rPr>
          <w:rFonts w:ascii="Arial" w:eastAsia="Times New Roman" w:hAnsi="Arial" w:cs="Arial"/>
          <w:color w:val="000000"/>
          <w:spacing w:val="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como beneficiario de las indemnizaciones que se llegaren a derivar de la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misma, a través de la cual se ampare el cumplimiento de las obligaciones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contraídas en virtud del presente contrato por un valor asegurado equivalente al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veinte (20%) del valor del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presente contrato, con una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vigencia igual al término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>de duración del contrato y cuatro (4) meses más.</w:t>
      </w:r>
    </w:p>
    <w:p w14:paraId="7D1CCD14" w14:textId="45E9BC80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1820822" w14:textId="2CC0E828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PARÁGRAFO: La garantía aquí pactada sólo será válida y surtirá sus</w:t>
      </w:r>
      <w:r w:rsid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efectos cuando cuente con la aprobación de </w:t>
      </w:r>
      <w:r w:rsidR="00473487" w:rsidRP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TIENDA TECNOLOGICA </w:t>
      </w:r>
      <w:proofErr w:type="gramStart"/>
      <w:r w:rsidR="00473487" w:rsidRPr="0047348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S.A.</w:t>
      </w:r>
      <w:r w:rsidRPr="00945483">
        <w:rPr>
          <w:rFonts w:ascii="Arial" w:eastAsia="Times New Roman" w:hAnsi="Arial" w:cs="Arial"/>
          <w:color w:val="000000"/>
          <w:spacing w:val="2"/>
          <w:sz w:val="24"/>
          <w:szCs w:val="24"/>
          <w:lang w:eastAsia="es-CO"/>
        </w:rPr>
        <w:t>.</w:t>
      </w:r>
      <w:proofErr w:type="gramEnd"/>
    </w:p>
    <w:p w14:paraId="347ECB22" w14:textId="5B9CA8EA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295CDCE" w14:textId="5255BA2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CLÁUSULA </w:t>
      </w:r>
      <w:proofErr w:type="gramStart"/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SÉPTIMA.-</w:t>
      </w:r>
      <w:proofErr w:type="gramEnd"/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Perfec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cionamiento del Contrato.-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El presente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contrato se entiende per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feccionado una vez sea su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scrito por las partes.</w:t>
      </w:r>
    </w:p>
    <w:p w14:paraId="48050E89" w14:textId="5A1730E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71C12F1" w14:textId="24BB2E1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CLÁUSULA </w:t>
      </w:r>
      <w:proofErr w:type="gramStart"/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OCTAVA.-</w:t>
      </w:r>
      <w:proofErr w:type="gramEnd"/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Ejecución.-</w:t>
      </w:r>
      <w:r w:rsidR="00473487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El presente contrato solo pod</w:t>
      </w:r>
      <w:r w:rsidRPr="00945483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>rá comenzar</w:t>
      </w:r>
      <w:r w:rsidR="00473487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su ejecución desde el día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hábil inmediatamente subsi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guiente a la fecha en que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="00473487" w:rsidRP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TIENDA TECNOLOGICA S.A.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apruebe la Garantía</w:t>
      </w:r>
      <w:r w:rsidR="00473487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Única de Cumplimiento constituida a su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favor de que trata la Cláusula Sexta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que consta en este documento, siempre que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éste haya observado la obligación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a su cargo de publicar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este contrato en el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Diario Oficial; en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caso contrario, se</w:t>
      </w:r>
    </w:p>
    <w:p w14:paraId="5EF6D526" w14:textId="5B31F19B" w:rsidR="00473487" w:rsidRPr="00945483" w:rsidRDefault="00945483" w:rsidP="004734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entenderá que el mismo comenzará su ejecución cuando </w:t>
      </w:r>
      <w:r w:rsidR="00473487" w:rsidRP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GRUPO 1 FABRICA DE SOFTWARE LTDA.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entregue a </w:t>
      </w:r>
      <w:r w:rsidR="00473487" w:rsidRP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el original del recibo de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pago de los derechos de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publicación y sujeto a que este último ha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ya proferido la providencia de que trata</w:t>
      </w:r>
      <w:r w:rsidR="00473487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esta cláusula. En consecuencia, para la ejecución del presente contrato se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requiere:</w:t>
      </w:r>
      <w:r w:rsidRPr="00945483">
        <w:rPr>
          <w:rFonts w:ascii="Arial" w:eastAsia="Times New Roman" w:hAnsi="Arial" w:cs="Arial"/>
          <w:color w:val="000000"/>
          <w:spacing w:val="-12"/>
          <w:sz w:val="24"/>
          <w:szCs w:val="24"/>
          <w:lang w:eastAsia="es-CO"/>
        </w:rPr>
        <w:t xml:space="preserve"> a)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La constitución de la Ga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rantía Única por parte de </w:t>
      </w:r>
      <w:r w:rsidR="00473487" w:rsidRP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a favor de </w:t>
      </w:r>
      <w:r w:rsidR="00473487" w:rsidRPr="00473487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y su aprobación po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r parte de este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último; b)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Disponibilidad Presupuest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al por la suma corres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pondiente al valor del</w:t>
      </w:r>
      <w:r w:rsidR="00473487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presente contrato de conformidad con los términos establecidos en la Ley 80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de 1993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.</w:t>
      </w:r>
    </w:p>
    <w:p w14:paraId="68054270" w14:textId="7ADD02D7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</w:p>
    <w:p w14:paraId="2CD2B70D" w14:textId="0B04173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C0A3AB1" w14:textId="11B715FF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CLÁUSULA </w:t>
      </w:r>
      <w:proofErr w:type="gramStart"/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NOVENA.-</w:t>
      </w:r>
      <w:proofErr w:type="gramEnd"/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Vigencia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.- La duración del presen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te contrato será de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seis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meses contados a partir de la fecha de suscripción del acta de inicio del</w:t>
      </w:r>
      <w:r w:rsidR="00473487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contrato.</w:t>
      </w:r>
    </w:p>
    <w:p w14:paraId="4F7A469B" w14:textId="2A98229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6173421" w14:textId="26C6056B" w:rsid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CLÁUSULA DÉCIMA.- Liqu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idación del Contrato.-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Cuando el presente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contrato termine, las part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es procederán a su liquida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ción dentro del plazo de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cuatro (4) meses contados a partir de su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finalización y procede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rán a levantar la</w:t>
      </w:r>
      <w:r w:rsid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correspondiente 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“Acta de Liquidación”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, en la que se dejar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á constancia de lo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ocurrido en dicha diligencia, de las oblig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aciones no cumplidas por las partes y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de los plazos para observarlas si ello fuere legalmente procedente, así como de</w:t>
      </w:r>
      <w:r w:rsid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los ajustes, revisiones y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reconocimientos, acuerdos o transacciones a que haya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lugar y,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lastRenderedPageBreak/>
        <w:t>en general, de las demás circunstancias que requieran consignarse en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la misma o la declaratoria a paz y salvo que mutuamente se hagan los</w:t>
      </w:r>
      <w:r w:rsid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contratantes.</w:t>
      </w:r>
    </w:p>
    <w:p w14:paraId="15CAAFE4" w14:textId="77777777" w:rsidR="006B147D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</w:p>
    <w:p w14:paraId="6337A03E" w14:textId="36A65C30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4DEFAE" w14:textId="6E6D81E7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CLÁUSULA DÉCIMA </w:t>
      </w:r>
      <w:r w:rsidR="006B147D"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PRIMERA. -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Prohibición de </w:t>
      </w:r>
      <w:r w:rsidR="006B147D"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Ceder. -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El Presente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contrato se celebra en consideración a la calidad de las personas que en él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intervienen y, por lo tanto, ninguna de ellas podrá cederlo total o parcialmente a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persona alguna sea natural o jurídica, ni hacerse sustituir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por terceros en el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ejercicio de los derechos o en el cumpli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miento de las obligaciones que en el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mismo constan, sin el consentimiento previo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, expreso y escrito de la otra parte.</w:t>
      </w:r>
    </w:p>
    <w:p w14:paraId="54F0D302" w14:textId="1871EAED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AEE966B" w14:textId="417ECCB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CLÁUSULA DÉCIMA </w:t>
      </w:r>
      <w:r w:rsidR="006B147D"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SEGUNDA. -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Vigilancia del </w:t>
      </w:r>
      <w:r w:rsidR="006B147D"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Contrato. -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</w:t>
      </w:r>
      <w:proofErr w:type="gramStart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Director</w:t>
      </w:r>
      <w:proofErr w:type="gramEnd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del</w:t>
      </w:r>
    </w:p>
    <w:p w14:paraId="233B2CAB" w14:textId="4DFCFAF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Departamento de Cartera de </w:t>
      </w:r>
      <w:r w:rsidR="006B147D" w:rsidRP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ejercerá la supervisión del presente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contrato.</w:t>
      </w:r>
    </w:p>
    <w:p w14:paraId="302D6C5F" w14:textId="08CCF79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9A34097" w14:textId="1AEF0CD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CLÁUSULA DÉCIMA </w:t>
      </w:r>
      <w:r w:rsidR="006B147D"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TERCERA. -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Responsabilidad de </w:t>
      </w:r>
      <w:r w:rsidR="006B147D" w:rsidRP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</w:t>
      </w:r>
    </w:p>
    <w:p w14:paraId="66F1D704" w14:textId="3A425B8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A255DB9" w14:textId="0DB85C01" w:rsidR="00945483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GRUPO 1 FABRICA DE SOFTWARE LTDA.</w:t>
      </w:r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responderá por el incumpli</w:t>
      </w:r>
      <w:r w:rsidR="00945483"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miento de las obligaciones</w:t>
      </w: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="00945483"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derivadas del contrato, así como por los hechos u omisiones que le fueren</w:t>
      </w: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="00945483"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imputables y que causen daños o perjuicio a </w:t>
      </w:r>
      <w:r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TIENDA TECNOLOGICA </w:t>
      </w:r>
      <w:proofErr w:type="gramStart"/>
      <w:r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S.A.</w:t>
      </w:r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</w:t>
      </w:r>
      <w:proofErr w:type="gramEnd"/>
    </w:p>
    <w:p w14:paraId="16895980" w14:textId="157BF08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877702" w14:textId="54121DDB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CLÁUSULA DÉCIMA </w:t>
      </w:r>
      <w:r w:rsidR="006B147D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CUARTA. -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Régimen Legal y Cláusulas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="006B147D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Excepcionales. -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Este contrato se rige por lo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s preceptos consagrados en la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legislación civil y comercial, así como en la Ley 80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de 1993 y demás</w:t>
      </w:r>
      <w:r w:rsidR="006B147D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disposiciones concordantes y, por consiguiente, en el mismo se entenderán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incluidas todas y cada una de las cláu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sulas excepcionales de terminación,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modificación, interpre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tación unilateral y caducidad, previstas en la referida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normatividad.</w:t>
      </w:r>
    </w:p>
    <w:p w14:paraId="37ED42D9" w14:textId="591124EF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E9FAD3" w14:textId="4E9CFE7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CLÁUSULA DÉCIMA QUINTA.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Inhabilidades e </w:t>
      </w:r>
      <w:proofErr w:type="gramStart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Incompatibilidades.-</w:t>
      </w:r>
      <w:proofErr w:type="gramEnd"/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B147D" w:rsidRPr="006B147D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 xml:space="preserve"> 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declara bajo la gravedad de juramento que se entiende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prestado por el hecho de suscribir el presente documento, que no se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encuentra incurso en ninguna causal de inhabilidad y/o incompatibilidad para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contratar con </w:t>
      </w:r>
      <w:r w:rsidR="006B147D" w:rsidRPr="006B147D">
        <w:rPr>
          <w:rFonts w:ascii="Arial" w:eastAsia="Times New Roman" w:hAnsi="Arial" w:cs="Arial"/>
          <w:color w:val="000000"/>
          <w:spacing w:val="-1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establecidas en los artículos 8° y 9° de la Ley 80</w:t>
      </w:r>
      <w:r w:rsid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1993 y demás disposiciones concordantes.</w:t>
      </w:r>
    </w:p>
    <w:p w14:paraId="27EA95A3" w14:textId="6D7B45A9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379D437" w14:textId="723CB24E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CLÁUSULA DÉCIMA SEX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TA. – PUBLICACIÓN: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B147D"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GRUPO 1 FABRICA DE SOFTWARE LTDA.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="006B147D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P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agará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los derechos de publicación del presente contrato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en el Diario Oficial, con el fin</w:t>
      </w:r>
      <w:r w:rsidR="006B147D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 cumplir con lo estableci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do en los artículos 59 a 62 de la Ley 190 de 1995.</w:t>
      </w:r>
    </w:p>
    <w:p w14:paraId="63CF12D4" w14:textId="447B049B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A12287C" w14:textId="3E6C75B7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768EDD" w14:textId="5DF8BBB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CLÁUSULA DÉCIMA </w:t>
      </w:r>
      <w:proofErr w:type="gramStart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SÉPTIMA.-</w:t>
      </w:r>
      <w:proofErr w:type="gramEnd"/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Domicilio Contractual.-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Sin perjuicio de las</w:t>
      </w:r>
      <w:r w:rsidR="006B147D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disposiciones procésales, para todos los efectos del presente contrato, se fija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como domicilio la ciudad de Bogotá, D.C.</w:t>
      </w:r>
    </w:p>
    <w:p w14:paraId="275391A6" w14:textId="0AE7CAF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BB0570B" w14:textId="3B3CBDB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CLÁUSULA DÉCIMA </w:t>
      </w:r>
      <w:proofErr w:type="gramStart"/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OC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>TAVA.-</w:t>
      </w:r>
      <w:proofErr w:type="gramEnd"/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Anexos.-</w:t>
      </w:r>
      <w:r w:rsidR="006B147D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Se adjuntan al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presente contrato</w:t>
      </w:r>
      <w:r w:rsid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como partes integrantes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del mismo siempre y cuando no lo contradigan, los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siguientes documentos: </w:t>
      </w:r>
      <w:r w:rsidRPr="00945483">
        <w:rPr>
          <w:rFonts w:ascii="Arial" w:eastAsia="Times New Roman" w:hAnsi="Arial" w:cs="Arial"/>
          <w:color w:val="000000"/>
          <w:spacing w:val="-12"/>
          <w:sz w:val="24"/>
          <w:szCs w:val="24"/>
          <w:lang w:eastAsia="es-CO"/>
        </w:rPr>
        <w:t>a)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Propuesta presentada a </w:t>
      </w:r>
      <w:r w:rsidR="006B147D"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por la firma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="006B147D" w:rsidRP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GRUPO 1 FABRICA </w:t>
      </w:r>
      <w:r w:rsidR="006B147D" w:rsidRPr="006B14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DE SOFTWARE LTDA.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;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b)</w:t>
      </w:r>
      <w:r w:rsidRPr="00945483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Disponibilidad</w:t>
      </w:r>
      <w:r w:rsidR="006B147D">
        <w:rPr>
          <w:rFonts w:ascii="Arial" w:eastAsia="Times New Roman" w:hAnsi="Arial" w:cs="Arial"/>
          <w:color w:val="000000"/>
          <w:spacing w:val="-8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Presupuestal No. 2002 del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1° de junio de 2002; </w:t>
      </w:r>
      <w:r w:rsidRPr="00945483">
        <w:rPr>
          <w:rFonts w:ascii="Arial" w:eastAsia="Times New Roman" w:hAnsi="Arial" w:cs="Arial"/>
          <w:color w:val="000000"/>
          <w:spacing w:val="-12"/>
          <w:sz w:val="24"/>
          <w:szCs w:val="24"/>
          <w:lang w:eastAsia="es-CO"/>
        </w:rPr>
        <w:t>c)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Certificados de Existencia y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 xml:space="preserve">Representación Legal de cada uno de los contratantes; 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d)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 La Póliza de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</w:t>
      </w:r>
      <w:r w:rsidRPr="00945483">
        <w:rPr>
          <w:rFonts w:ascii="Arial" w:eastAsia="Times New Roman" w:hAnsi="Arial" w:cs="Arial"/>
          <w:color w:val="000000"/>
          <w:spacing w:val="-7"/>
          <w:sz w:val="24"/>
          <w:szCs w:val="24"/>
          <w:lang w:eastAsia="es-CO"/>
        </w:rPr>
        <w:t>cumplimiento y su corr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espondiente aprobación. </w:t>
      </w: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El Recibo de pago de los</w:t>
      </w:r>
    </w:p>
    <w:p w14:paraId="670844A5" w14:textId="0C8107E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derechos de la publicación del CONTRATO en el Diario Oficial.</w:t>
      </w:r>
    </w:p>
    <w:p w14:paraId="433E4D53" w14:textId="4D189C4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8294BC2" w14:textId="442F4F1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34C2CD0" w14:textId="65F916C4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Para constancia se firma en Bogotá D.C., en dos (2) ejemplares del mismo</w:t>
      </w:r>
    </w:p>
    <w:p w14:paraId="4C601183" w14:textId="35B41AA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pacing w:val="-10"/>
          <w:sz w:val="24"/>
          <w:szCs w:val="24"/>
          <w:lang w:eastAsia="es-CO"/>
        </w:rPr>
        <w:t>tenor y valor con destin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o a las partes, a los (</w:t>
      </w:r>
      <w:r w:rsid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22</w:t>
      </w:r>
      <w:r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) dí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as del mes de </w:t>
      </w:r>
      <w:r w:rsid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marzo</w:t>
      </w:r>
      <w:r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 xml:space="preserve"> de 2003.</w:t>
      </w:r>
    </w:p>
    <w:p w14:paraId="1C8CA270" w14:textId="1F9CBC4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A405FFA" w14:textId="5AF07298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AEE9FC" w14:textId="556919E5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</w:p>
    <w:p w14:paraId="3B536587" w14:textId="2F71AFBF" w:rsidR="00945483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 w:rsidRPr="006B147D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TIENDA TECNOLOGICA S.A</w:t>
      </w:r>
      <w:r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.</w:t>
      </w:r>
      <w:r w:rsidR="00945483" w:rsidRPr="00945483"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:</w:t>
      </w:r>
    </w:p>
    <w:p w14:paraId="096AC4FD" w14:textId="481F350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</w:p>
    <w:p w14:paraId="6013C253" w14:textId="7041330A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112CEA1" w14:textId="104FF202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98DE694" w14:textId="48634E61" w:rsidR="00945483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ANDRES LEONARDO SALAZAR MAYORGA</w:t>
      </w:r>
    </w:p>
    <w:p w14:paraId="53D3B1C7" w14:textId="40EBCB2A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Representante Legal</w:t>
      </w:r>
    </w:p>
    <w:p w14:paraId="7B57FC6D" w14:textId="30DDDF4D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eastAsia="es-CO"/>
        </w:rPr>
      </w:pPr>
    </w:p>
    <w:p w14:paraId="797BD954" w14:textId="4ACC6D08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F4D75E9" w14:textId="1F7FA081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9B13200" w14:textId="7E3D2B1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DD81959" w14:textId="7AB5EEE7" w:rsidR="00945483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</w:pPr>
      <w:r w:rsidRPr="006B147D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GRUPO 1 FABRICA DE SOFTWARE LTDA</w:t>
      </w:r>
      <w:r w:rsidR="00945483" w:rsidRPr="00945483">
        <w:rPr>
          <w:rFonts w:ascii="Arial" w:eastAsia="Times New Roman" w:hAnsi="Arial" w:cs="Arial"/>
          <w:color w:val="000000"/>
          <w:spacing w:val="-11"/>
          <w:sz w:val="24"/>
          <w:szCs w:val="24"/>
          <w:lang w:eastAsia="es-CO"/>
        </w:rPr>
        <w:t>:</w:t>
      </w:r>
    </w:p>
    <w:p w14:paraId="06511BD1" w14:textId="56B7C236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A4C20B" w14:textId="62A274AC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B504C5" w14:textId="043C3CED" w:rsidR="00945483" w:rsidRPr="00945483" w:rsidRDefault="006B147D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pacing w:val="-9"/>
          <w:sz w:val="24"/>
          <w:szCs w:val="24"/>
          <w:lang w:eastAsia="es-CO"/>
        </w:rPr>
        <w:t>CRISTIAN FERNEY PRIETO</w:t>
      </w:r>
    </w:p>
    <w:p w14:paraId="6A85059B" w14:textId="77777777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4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Representante Legal</w:t>
      </w:r>
    </w:p>
    <w:p w14:paraId="2D2C4E1F" w14:textId="77777777" w:rsidR="00945483" w:rsidRPr="00945483" w:rsidRDefault="00945483" w:rsidP="0094548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E3526C7" w14:textId="77777777" w:rsidR="00945483" w:rsidRPr="00945483" w:rsidRDefault="00945483" w:rsidP="0094548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sectPr w:rsidR="00945483" w:rsidRPr="00945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83"/>
    <w:rsid w:val="000C7D09"/>
    <w:rsid w:val="000D3A12"/>
    <w:rsid w:val="002A505C"/>
    <w:rsid w:val="003D7B11"/>
    <w:rsid w:val="003F69B1"/>
    <w:rsid w:val="00400C74"/>
    <w:rsid w:val="00403B27"/>
    <w:rsid w:val="00416247"/>
    <w:rsid w:val="00426015"/>
    <w:rsid w:val="00473487"/>
    <w:rsid w:val="004D23FE"/>
    <w:rsid w:val="006B147D"/>
    <w:rsid w:val="007D09D8"/>
    <w:rsid w:val="00945483"/>
    <w:rsid w:val="009D293A"/>
    <w:rsid w:val="00B0003A"/>
    <w:rsid w:val="00E27AEF"/>
    <w:rsid w:val="00F657F0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24C4"/>
  <w15:chartTrackingRefBased/>
  <w15:docId w15:val="{C809D6C3-B137-4943-A783-9472DA47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945483"/>
  </w:style>
  <w:style w:type="character" w:customStyle="1" w:styleId="lsb">
    <w:name w:val="lsb"/>
    <w:basedOn w:val="Fuentedeprrafopredeter"/>
    <w:rsid w:val="00945483"/>
  </w:style>
  <w:style w:type="character" w:customStyle="1" w:styleId="ws12e">
    <w:name w:val="ws12e"/>
    <w:basedOn w:val="Fuentedeprrafopredeter"/>
    <w:rsid w:val="00945483"/>
  </w:style>
  <w:style w:type="character" w:customStyle="1" w:styleId="ff1">
    <w:name w:val="ff1"/>
    <w:basedOn w:val="Fuentedeprrafopredeter"/>
    <w:rsid w:val="00945483"/>
  </w:style>
  <w:style w:type="character" w:customStyle="1" w:styleId="ls39">
    <w:name w:val="ls39"/>
    <w:basedOn w:val="Fuentedeprrafopredeter"/>
    <w:rsid w:val="00945483"/>
  </w:style>
  <w:style w:type="character" w:customStyle="1" w:styleId="ls41">
    <w:name w:val="ls41"/>
    <w:basedOn w:val="Fuentedeprrafopredeter"/>
    <w:rsid w:val="00945483"/>
  </w:style>
  <w:style w:type="character" w:customStyle="1" w:styleId="ff2">
    <w:name w:val="ff2"/>
    <w:basedOn w:val="Fuentedeprrafopredeter"/>
    <w:rsid w:val="00945483"/>
  </w:style>
  <w:style w:type="character" w:customStyle="1" w:styleId="ls3d">
    <w:name w:val="ls3d"/>
    <w:basedOn w:val="Fuentedeprrafopredeter"/>
    <w:rsid w:val="00945483"/>
  </w:style>
  <w:style w:type="character" w:customStyle="1" w:styleId="ls28">
    <w:name w:val="ls28"/>
    <w:basedOn w:val="Fuentedeprrafopredeter"/>
    <w:rsid w:val="00945483"/>
  </w:style>
  <w:style w:type="character" w:customStyle="1" w:styleId="ls18">
    <w:name w:val="ls18"/>
    <w:basedOn w:val="Fuentedeprrafopredeter"/>
    <w:rsid w:val="00945483"/>
  </w:style>
  <w:style w:type="character" w:customStyle="1" w:styleId="ls4e">
    <w:name w:val="ls4e"/>
    <w:basedOn w:val="Fuentedeprrafopredeter"/>
    <w:rsid w:val="00945483"/>
  </w:style>
  <w:style w:type="character" w:customStyle="1" w:styleId="ls4a">
    <w:name w:val="ls4a"/>
    <w:basedOn w:val="Fuentedeprrafopredeter"/>
    <w:rsid w:val="00945483"/>
  </w:style>
  <w:style w:type="character" w:customStyle="1" w:styleId="lse">
    <w:name w:val="lse"/>
    <w:basedOn w:val="Fuentedeprrafopredeter"/>
    <w:rsid w:val="00945483"/>
  </w:style>
  <w:style w:type="character" w:customStyle="1" w:styleId="ls1c">
    <w:name w:val="ls1c"/>
    <w:basedOn w:val="Fuentedeprrafopredeter"/>
    <w:rsid w:val="00945483"/>
  </w:style>
  <w:style w:type="character" w:customStyle="1" w:styleId="ls23">
    <w:name w:val="ls23"/>
    <w:basedOn w:val="Fuentedeprrafopredeter"/>
    <w:rsid w:val="00945483"/>
  </w:style>
  <w:style w:type="character" w:customStyle="1" w:styleId="lsc">
    <w:name w:val="lsc"/>
    <w:basedOn w:val="Fuentedeprrafopredeter"/>
    <w:rsid w:val="00945483"/>
  </w:style>
  <w:style w:type="character" w:customStyle="1" w:styleId="ls4d">
    <w:name w:val="ls4d"/>
    <w:basedOn w:val="Fuentedeprrafopredeter"/>
    <w:rsid w:val="00945483"/>
  </w:style>
  <w:style w:type="character" w:customStyle="1" w:styleId="ws143">
    <w:name w:val="ws143"/>
    <w:basedOn w:val="Fuentedeprrafopredeter"/>
    <w:rsid w:val="00945483"/>
  </w:style>
  <w:style w:type="character" w:customStyle="1" w:styleId="ls3c">
    <w:name w:val="ls3c"/>
    <w:basedOn w:val="Fuentedeprrafopredeter"/>
    <w:rsid w:val="00945483"/>
  </w:style>
  <w:style w:type="character" w:customStyle="1" w:styleId="lsf">
    <w:name w:val="lsf"/>
    <w:basedOn w:val="Fuentedeprrafopredeter"/>
    <w:rsid w:val="00945483"/>
  </w:style>
  <w:style w:type="character" w:customStyle="1" w:styleId="ls3a">
    <w:name w:val="ls3a"/>
    <w:basedOn w:val="Fuentedeprrafopredeter"/>
    <w:rsid w:val="00945483"/>
  </w:style>
  <w:style w:type="character" w:customStyle="1" w:styleId="ls1a">
    <w:name w:val="ls1a"/>
    <w:basedOn w:val="Fuentedeprrafopredeter"/>
    <w:rsid w:val="00945483"/>
  </w:style>
  <w:style w:type="character" w:customStyle="1" w:styleId="ls20">
    <w:name w:val="ls20"/>
    <w:basedOn w:val="Fuentedeprrafopredeter"/>
    <w:rsid w:val="00945483"/>
  </w:style>
  <w:style w:type="character" w:customStyle="1" w:styleId="ls1b">
    <w:name w:val="ls1b"/>
    <w:basedOn w:val="Fuentedeprrafopredeter"/>
    <w:rsid w:val="00945483"/>
  </w:style>
  <w:style w:type="character" w:customStyle="1" w:styleId="ls2a">
    <w:name w:val="ls2a"/>
    <w:basedOn w:val="Fuentedeprrafopredeter"/>
    <w:rsid w:val="00945483"/>
  </w:style>
  <w:style w:type="character" w:customStyle="1" w:styleId="ff3">
    <w:name w:val="ff3"/>
    <w:basedOn w:val="Fuentedeprrafopredeter"/>
    <w:rsid w:val="00945483"/>
  </w:style>
  <w:style w:type="character" w:customStyle="1" w:styleId="ws158">
    <w:name w:val="ws158"/>
    <w:basedOn w:val="Fuentedeprrafopredeter"/>
    <w:rsid w:val="00945483"/>
  </w:style>
  <w:style w:type="character" w:customStyle="1" w:styleId="ls1d">
    <w:name w:val="ls1d"/>
    <w:basedOn w:val="Fuentedeprrafopredeter"/>
    <w:rsid w:val="00945483"/>
  </w:style>
  <w:style w:type="character" w:customStyle="1" w:styleId="ls3b">
    <w:name w:val="ls3b"/>
    <w:basedOn w:val="Fuentedeprrafopredeter"/>
    <w:rsid w:val="00945483"/>
  </w:style>
  <w:style w:type="character" w:customStyle="1" w:styleId="ls1f">
    <w:name w:val="ls1f"/>
    <w:basedOn w:val="Fuentedeprrafopredeter"/>
    <w:rsid w:val="00945483"/>
  </w:style>
  <w:style w:type="character" w:customStyle="1" w:styleId="ws15d">
    <w:name w:val="ws15d"/>
    <w:basedOn w:val="Fuentedeprrafopredeter"/>
    <w:rsid w:val="00945483"/>
  </w:style>
  <w:style w:type="character" w:customStyle="1" w:styleId="lsd">
    <w:name w:val="lsd"/>
    <w:basedOn w:val="Fuentedeprrafopredeter"/>
    <w:rsid w:val="00945483"/>
  </w:style>
  <w:style w:type="character" w:customStyle="1" w:styleId="ws161">
    <w:name w:val="ws161"/>
    <w:basedOn w:val="Fuentedeprrafopredeter"/>
    <w:rsid w:val="00945483"/>
  </w:style>
  <w:style w:type="character" w:customStyle="1" w:styleId="ls1e">
    <w:name w:val="ls1e"/>
    <w:basedOn w:val="Fuentedeprrafopredeter"/>
    <w:rsid w:val="00945483"/>
  </w:style>
  <w:style w:type="character" w:customStyle="1" w:styleId="ls29">
    <w:name w:val="ls29"/>
    <w:basedOn w:val="Fuentedeprrafopredeter"/>
    <w:rsid w:val="00945483"/>
  </w:style>
  <w:style w:type="character" w:customStyle="1" w:styleId="lsa">
    <w:name w:val="lsa"/>
    <w:basedOn w:val="Fuentedeprrafopredeter"/>
    <w:rsid w:val="00945483"/>
  </w:style>
  <w:style w:type="character" w:customStyle="1" w:styleId="ls25">
    <w:name w:val="ls25"/>
    <w:basedOn w:val="Fuentedeprrafopredeter"/>
    <w:rsid w:val="00945483"/>
  </w:style>
  <w:style w:type="character" w:customStyle="1" w:styleId="ls17">
    <w:name w:val="ls17"/>
    <w:basedOn w:val="Fuentedeprrafopredeter"/>
    <w:rsid w:val="00945483"/>
  </w:style>
  <w:style w:type="character" w:customStyle="1" w:styleId="ls36">
    <w:name w:val="ls36"/>
    <w:basedOn w:val="Fuentedeprrafopredeter"/>
    <w:rsid w:val="00945483"/>
  </w:style>
  <w:style w:type="character" w:customStyle="1" w:styleId="ls15">
    <w:name w:val="ls15"/>
    <w:basedOn w:val="Fuentedeprrafopredeter"/>
    <w:rsid w:val="00945483"/>
  </w:style>
  <w:style w:type="character" w:customStyle="1" w:styleId="ls5">
    <w:name w:val="ls5"/>
    <w:basedOn w:val="Fuentedeprrafopredeter"/>
    <w:rsid w:val="00945483"/>
  </w:style>
  <w:style w:type="character" w:customStyle="1" w:styleId="ls46">
    <w:name w:val="ls46"/>
    <w:basedOn w:val="Fuentedeprrafopredeter"/>
    <w:rsid w:val="00945483"/>
  </w:style>
  <w:style w:type="character" w:customStyle="1" w:styleId="ls40">
    <w:name w:val="ls40"/>
    <w:basedOn w:val="Fuentedeprrafopredeter"/>
    <w:rsid w:val="00945483"/>
  </w:style>
  <w:style w:type="character" w:customStyle="1" w:styleId="wse">
    <w:name w:val="wse"/>
    <w:basedOn w:val="Fuentedeprrafopredeter"/>
    <w:rsid w:val="00945483"/>
  </w:style>
  <w:style w:type="character" w:customStyle="1" w:styleId="ls48">
    <w:name w:val="ls48"/>
    <w:basedOn w:val="Fuentedeprrafopredeter"/>
    <w:rsid w:val="00945483"/>
  </w:style>
  <w:style w:type="character" w:customStyle="1" w:styleId="ls52">
    <w:name w:val="ls52"/>
    <w:basedOn w:val="Fuentedeprrafopredeter"/>
    <w:rsid w:val="00945483"/>
  </w:style>
  <w:style w:type="character" w:customStyle="1" w:styleId="ls4c">
    <w:name w:val="ls4c"/>
    <w:basedOn w:val="Fuentedeprrafopredeter"/>
    <w:rsid w:val="00945483"/>
  </w:style>
  <w:style w:type="character" w:customStyle="1" w:styleId="ls6">
    <w:name w:val="ls6"/>
    <w:basedOn w:val="Fuentedeprrafopredeter"/>
    <w:rsid w:val="00945483"/>
  </w:style>
  <w:style w:type="character" w:customStyle="1" w:styleId="ls16">
    <w:name w:val="ls16"/>
    <w:basedOn w:val="Fuentedeprrafopredeter"/>
    <w:rsid w:val="00945483"/>
  </w:style>
  <w:style w:type="character" w:customStyle="1" w:styleId="ls42">
    <w:name w:val="ls42"/>
    <w:basedOn w:val="Fuentedeprrafopredeter"/>
    <w:rsid w:val="00945483"/>
  </w:style>
  <w:style w:type="character" w:customStyle="1" w:styleId="wsc">
    <w:name w:val="wsc"/>
    <w:basedOn w:val="Fuentedeprrafopredeter"/>
    <w:rsid w:val="00945483"/>
  </w:style>
  <w:style w:type="character" w:customStyle="1" w:styleId="ls4">
    <w:name w:val="ls4"/>
    <w:basedOn w:val="Fuentedeprrafopredeter"/>
    <w:rsid w:val="00945483"/>
  </w:style>
  <w:style w:type="character" w:customStyle="1" w:styleId="ls7">
    <w:name w:val="ls7"/>
    <w:basedOn w:val="Fuentedeprrafopredeter"/>
    <w:rsid w:val="00945483"/>
  </w:style>
  <w:style w:type="character" w:customStyle="1" w:styleId="ls8">
    <w:name w:val="ls8"/>
    <w:basedOn w:val="Fuentedeprrafopredeter"/>
    <w:rsid w:val="00945483"/>
  </w:style>
  <w:style w:type="character" w:customStyle="1" w:styleId="ls2">
    <w:name w:val="ls2"/>
    <w:basedOn w:val="Fuentedeprrafopredeter"/>
    <w:rsid w:val="00945483"/>
  </w:style>
  <w:style w:type="character" w:customStyle="1" w:styleId="ls11">
    <w:name w:val="ls11"/>
    <w:basedOn w:val="Fuentedeprrafopredeter"/>
    <w:rsid w:val="00945483"/>
  </w:style>
  <w:style w:type="character" w:customStyle="1" w:styleId="ls12">
    <w:name w:val="ls12"/>
    <w:basedOn w:val="Fuentedeprrafopredeter"/>
    <w:rsid w:val="00945483"/>
  </w:style>
  <w:style w:type="character" w:customStyle="1" w:styleId="ws25">
    <w:name w:val="ws25"/>
    <w:basedOn w:val="Fuentedeprrafopredeter"/>
    <w:rsid w:val="00945483"/>
  </w:style>
  <w:style w:type="character" w:customStyle="1" w:styleId="ws32">
    <w:name w:val="ws32"/>
    <w:basedOn w:val="Fuentedeprrafopredeter"/>
    <w:rsid w:val="00945483"/>
  </w:style>
  <w:style w:type="character" w:customStyle="1" w:styleId="ws34">
    <w:name w:val="ws34"/>
    <w:basedOn w:val="Fuentedeprrafopredeter"/>
    <w:rsid w:val="00945483"/>
  </w:style>
  <w:style w:type="character" w:customStyle="1" w:styleId="ws35">
    <w:name w:val="ws35"/>
    <w:basedOn w:val="Fuentedeprrafopredeter"/>
    <w:rsid w:val="00945483"/>
  </w:style>
  <w:style w:type="character" w:customStyle="1" w:styleId="ws3e">
    <w:name w:val="ws3e"/>
    <w:basedOn w:val="Fuentedeprrafopredeter"/>
    <w:rsid w:val="00945483"/>
  </w:style>
  <w:style w:type="character" w:customStyle="1" w:styleId="ws3f">
    <w:name w:val="ws3f"/>
    <w:basedOn w:val="Fuentedeprrafopredeter"/>
    <w:rsid w:val="00945483"/>
  </w:style>
  <w:style w:type="character" w:customStyle="1" w:styleId="ls21">
    <w:name w:val="ls21"/>
    <w:basedOn w:val="Fuentedeprrafopredeter"/>
    <w:rsid w:val="00945483"/>
  </w:style>
  <w:style w:type="character" w:customStyle="1" w:styleId="ls22">
    <w:name w:val="ls22"/>
    <w:basedOn w:val="Fuentedeprrafopredeter"/>
    <w:rsid w:val="00945483"/>
  </w:style>
  <w:style w:type="character" w:customStyle="1" w:styleId="ws49">
    <w:name w:val="ws49"/>
    <w:basedOn w:val="Fuentedeprrafopredeter"/>
    <w:rsid w:val="00945483"/>
  </w:style>
  <w:style w:type="character" w:customStyle="1" w:styleId="ls26">
    <w:name w:val="ls26"/>
    <w:basedOn w:val="Fuentedeprrafopredeter"/>
    <w:rsid w:val="00945483"/>
  </w:style>
  <w:style w:type="character" w:customStyle="1" w:styleId="ls2c">
    <w:name w:val="ls2c"/>
    <w:basedOn w:val="Fuentedeprrafopredeter"/>
    <w:rsid w:val="00945483"/>
  </w:style>
  <w:style w:type="character" w:customStyle="1" w:styleId="ws51">
    <w:name w:val="ws51"/>
    <w:basedOn w:val="Fuentedeprrafopredeter"/>
    <w:rsid w:val="00945483"/>
  </w:style>
  <w:style w:type="character" w:customStyle="1" w:styleId="ls10">
    <w:name w:val="ls10"/>
    <w:basedOn w:val="Fuentedeprrafopredeter"/>
    <w:rsid w:val="00945483"/>
  </w:style>
  <w:style w:type="character" w:customStyle="1" w:styleId="ws5a">
    <w:name w:val="ws5a"/>
    <w:basedOn w:val="Fuentedeprrafopredeter"/>
    <w:rsid w:val="00945483"/>
  </w:style>
  <w:style w:type="character" w:customStyle="1" w:styleId="ws65">
    <w:name w:val="ws65"/>
    <w:basedOn w:val="Fuentedeprrafopredeter"/>
    <w:rsid w:val="00945483"/>
  </w:style>
  <w:style w:type="character" w:customStyle="1" w:styleId="ls2d">
    <w:name w:val="ls2d"/>
    <w:basedOn w:val="Fuentedeprrafopredeter"/>
    <w:rsid w:val="00945483"/>
  </w:style>
  <w:style w:type="character" w:customStyle="1" w:styleId="ls2f">
    <w:name w:val="ls2f"/>
    <w:basedOn w:val="Fuentedeprrafopredeter"/>
    <w:rsid w:val="00945483"/>
  </w:style>
  <w:style w:type="character" w:customStyle="1" w:styleId="ls1">
    <w:name w:val="ls1"/>
    <w:basedOn w:val="Fuentedeprrafopredeter"/>
    <w:rsid w:val="00945483"/>
  </w:style>
  <w:style w:type="character" w:customStyle="1" w:styleId="ls33">
    <w:name w:val="ls33"/>
    <w:basedOn w:val="Fuentedeprrafopredeter"/>
    <w:rsid w:val="00945483"/>
  </w:style>
  <w:style w:type="character" w:customStyle="1" w:styleId="ls3">
    <w:name w:val="ls3"/>
    <w:basedOn w:val="Fuentedeprrafopredeter"/>
    <w:rsid w:val="00945483"/>
  </w:style>
  <w:style w:type="character" w:customStyle="1" w:styleId="ls0">
    <w:name w:val="ls0"/>
    <w:basedOn w:val="Fuentedeprrafopredeter"/>
    <w:rsid w:val="00945483"/>
  </w:style>
  <w:style w:type="character" w:customStyle="1" w:styleId="ls2e">
    <w:name w:val="ls2e"/>
    <w:basedOn w:val="Fuentedeprrafopredeter"/>
    <w:rsid w:val="00945483"/>
  </w:style>
  <w:style w:type="character" w:customStyle="1" w:styleId="ls38">
    <w:name w:val="ls38"/>
    <w:basedOn w:val="Fuentedeprrafopredeter"/>
    <w:rsid w:val="00945483"/>
  </w:style>
  <w:style w:type="character" w:customStyle="1" w:styleId="wsd9">
    <w:name w:val="wsd9"/>
    <w:basedOn w:val="Fuentedeprrafopredeter"/>
    <w:rsid w:val="00945483"/>
  </w:style>
  <w:style w:type="character" w:customStyle="1" w:styleId="wsf8">
    <w:name w:val="wsf8"/>
    <w:basedOn w:val="Fuentedeprrafopredeter"/>
    <w:rsid w:val="00945483"/>
  </w:style>
  <w:style w:type="character" w:customStyle="1" w:styleId="ws100">
    <w:name w:val="ws100"/>
    <w:basedOn w:val="Fuentedeprrafopredeter"/>
    <w:rsid w:val="00945483"/>
  </w:style>
  <w:style w:type="character" w:customStyle="1" w:styleId="ls31">
    <w:name w:val="ls31"/>
    <w:basedOn w:val="Fuentedeprrafopredeter"/>
    <w:rsid w:val="00945483"/>
  </w:style>
  <w:style w:type="character" w:customStyle="1" w:styleId="ls4b">
    <w:name w:val="ls4b"/>
    <w:basedOn w:val="Fuentedeprrafopredeter"/>
    <w:rsid w:val="00945483"/>
  </w:style>
  <w:style w:type="character" w:customStyle="1" w:styleId="ls37">
    <w:name w:val="ls37"/>
    <w:basedOn w:val="Fuentedeprrafopredeter"/>
    <w:rsid w:val="0094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45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901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5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329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2216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2</cp:revision>
  <dcterms:created xsi:type="dcterms:W3CDTF">2023-04-01T02:04:00Z</dcterms:created>
  <dcterms:modified xsi:type="dcterms:W3CDTF">2023-04-01T02:04:00Z</dcterms:modified>
</cp:coreProperties>
</file>