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№2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«Разработка структуры и нормализация БД»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0533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501/4</w:t>
      </w:r>
      <w:r w:rsidRPr="00DA771C">
        <w:rPr>
          <w:rFonts w:cs="Times New Roman"/>
          <w:szCs w:val="24"/>
        </w:rPr>
        <w:tab/>
      </w:r>
      <w:r w:rsidR="00F465AF">
        <w:rPr>
          <w:rFonts w:cs="Times New Roman"/>
          <w:szCs w:val="24"/>
        </w:rPr>
        <w:tab/>
        <w:t xml:space="preserve"> </w:t>
      </w:r>
      <w:r w:rsidR="0005334D" w:rsidRPr="0005334D">
        <w:rPr>
          <w:rFonts w:cs="Times New Roman"/>
          <w:szCs w:val="24"/>
        </w:rPr>
        <w:tab/>
        <w:t>Кушнаренко П</w:t>
      </w:r>
      <w:r w:rsidR="0005334D">
        <w:rPr>
          <w:rFonts w:cs="Times New Roman"/>
          <w:szCs w:val="24"/>
        </w:rPr>
        <w:t>.В. _</w:t>
      </w:r>
      <w:r>
        <w:rPr>
          <w:rFonts w:cs="Times New Roman"/>
          <w:szCs w:val="24"/>
        </w:rPr>
        <w:t>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0533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преподаватель__________________</w:t>
      </w:r>
      <w:r w:rsidR="00A63676">
        <w:rPr>
          <w:rFonts w:cs="Times New Roman"/>
          <w:szCs w:val="24"/>
        </w:rPr>
        <w:tab/>
      </w:r>
      <w:r w:rsidR="0005334D" w:rsidRPr="0005334D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C27BC7" w:rsidRPr="00C27BC7">
        <w:rPr>
          <w:szCs w:val="28"/>
        </w:rPr>
        <w:t xml:space="preserve"> </w:t>
      </w:r>
      <w:r w:rsidR="0005334D">
        <w:rPr>
          <w:szCs w:val="28"/>
        </w:rPr>
        <w:t>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2015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D800F8" w:rsidP="00D800F8">
      <w:r>
        <w:t>Познакомить студентов с основами проектирования схемы БД, способами нормализации отношений в БД.</w:t>
      </w:r>
    </w:p>
    <w:p w:rsidR="00D800F8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D800F8" w:rsidRPr="00D800F8" w:rsidRDefault="00D800F8" w:rsidP="00D800F8">
      <w:pPr>
        <w:pStyle w:val="a3"/>
        <w:ind w:left="1077" w:firstLine="0"/>
        <w:rPr>
          <w:lang w:eastAsia="ru-RU"/>
        </w:rPr>
      </w:pP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Представить SQL-схему БД, соответствующую заданию (должно получиться не менее 7 таблиц)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Привести схему БД к </w:t>
      </w:r>
      <w:hyperlink r:id="rId8" w:history="1">
        <w:r w:rsidRPr="00D800F8">
          <w:rPr>
            <w:lang w:eastAsia="ru-RU"/>
          </w:rPr>
          <w:t> 3НФ</w:t>
        </w:r>
      </w:hyperlink>
      <w:r w:rsidRPr="00D800F8">
        <w:rPr>
          <w:lang w:eastAsia="ru-RU"/>
        </w:rPr>
        <w:t xml:space="preserve">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Согласовать с преподавателем схему БД. Обосновать соответствие схемы  3НФ.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Продемонстрировать результаты преподавателю </w:t>
      </w:r>
    </w:p>
    <w:p w:rsidR="00D800F8" w:rsidRDefault="00D800F8" w:rsidP="00D800F8">
      <w:pPr>
        <w:pStyle w:val="a3"/>
        <w:numPr>
          <w:ilvl w:val="0"/>
          <w:numId w:val="2"/>
        </w:numPr>
      </w:pPr>
      <w:r w:rsidRPr="00D800F8">
        <w:t>Ход работы</w:t>
      </w:r>
    </w:p>
    <w:p w:rsidR="00D800F8" w:rsidRPr="00B1354B" w:rsidRDefault="00D800F8" w:rsidP="00D800F8">
      <w:pPr>
        <w:pStyle w:val="a5"/>
        <w:numPr>
          <w:ilvl w:val="0"/>
          <w:numId w:val="20"/>
        </w:numPr>
      </w:pPr>
      <w:r>
        <w:t>Разработана схема базы данных в соответствии с выбранным заданием (</w:t>
      </w:r>
      <w:r w:rsidR="00816989">
        <w:t>Гостиница</w:t>
      </w:r>
      <w:r>
        <w:t>). Схемы БД представлена на рисунке 1.</w:t>
      </w:r>
    </w:p>
    <w:p w:rsidR="00B1354B" w:rsidRDefault="00816989" w:rsidP="00B1354B">
      <w:pPr>
        <w:pStyle w:val="a5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7076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4B" w:rsidRPr="00B1354B" w:rsidRDefault="00B1354B" w:rsidP="00B1354B">
      <w:pPr>
        <w:pStyle w:val="a5"/>
        <w:ind w:left="0" w:firstLine="0"/>
        <w:jc w:val="center"/>
      </w:pPr>
      <w:r>
        <w:t>Рис.1. Структура БД.</w:t>
      </w:r>
    </w:p>
    <w:p w:rsidR="00D800F8" w:rsidRDefault="00D800F8" w:rsidP="003810EC">
      <w:pPr>
        <w:pStyle w:val="a5"/>
        <w:numPr>
          <w:ilvl w:val="0"/>
          <w:numId w:val="20"/>
        </w:numPr>
      </w:pPr>
      <w:r>
        <w:t>Схема приведена к 3НФ.</w:t>
      </w:r>
    </w:p>
    <w:p w:rsidR="003810EC" w:rsidRDefault="003810EC" w:rsidP="003810EC">
      <w:pPr>
        <w:pStyle w:val="a5"/>
        <w:ind w:left="927" w:firstLine="0"/>
      </w:pPr>
      <w:r>
        <w:t xml:space="preserve">1НФ запрещает записывать в одну ячейку несколько значений, что </w:t>
      </w:r>
      <w:r w:rsidR="002945BC">
        <w:t>в принципе</w:t>
      </w:r>
      <w:r>
        <w:t xml:space="preserve"> уже ограничено средствами создания БД.</w:t>
      </w:r>
    </w:p>
    <w:p w:rsidR="003810EC" w:rsidRPr="002945BC" w:rsidRDefault="003810EC" w:rsidP="003810EC">
      <w:pPr>
        <w:pStyle w:val="a5"/>
        <w:ind w:left="927" w:firstLine="0"/>
      </w:pPr>
      <w:r>
        <w:t xml:space="preserve">2НФ </w:t>
      </w:r>
      <w:r w:rsidR="005869E5">
        <w:t xml:space="preserve">Каждый не ключевой элемент зависит </w:t>
      </w:r>
      <w:r w:rsidR="002945BC">
        <w:t>непосредственно</w:t>
      </w:r>
      <w:r w:rsidR="005869E5">
        <w:t xml:space="preserve"> от своего ключа. Для БД это значит, что ключевой элемент однозначно определяет остальные элементы.</w:t>
      </w:r>
    </w:p>
    <w:p w:rsidR="003810EC" w:rsidRDefault="003810EC" w:rsidP="003810EC">
      <w:pPr>
        <w:pStyle w:val="a5"/>
        <w:ind w:left="927" w:firstLine="0"/>
      </w:pPr>
      <w:r w:rsidRPr="002945BC">
        <w:lastRenderedPageBreak/>
        <w:t>3</w:t>
      </w:r>
      <w:r>
        <w:t xml:space="preserve">НФ требует отсутствия «транзитивности» - это </w:t>
      </w:r>
      <w:r w:rsidR="002945BC">
        <w:t>ситуация</w:t>
      </w:r>
      <w:r>
        <w:t xml:space="preserve"> когда данные из второго столбца зависят от данных первого, а данные третьего, в свою очередь зависят от данных второго. Чтобы избежать </w:t>
      </w:r>
      <w:r w:rsidR="002945BC">
        <w:t>такой</w:t>
      </w:r>
      <w:r>
        <w:t xml:space="preserve"> ситуации таблица делится на две новых таблицы.</w:t>
      </w:r>
    </w:p>
    <w:p w:rsidR="003810EC" w:rsidRDefault="003810EC" w:rsidP="003810EC">
      <w:pPr>
        <w:pStyle w:val="a5"/>
        <w:numPr>
          <w:ilvl w:val="0"/>
          <w:numId w:val="20"/>
        </w:numPr>
      </w:pPr>
      <w:r>
        <w:t xml:space="preserve">Созданная БД </w:t>
      </w:r>
      <w:r w:rsidR="00816989">
        <w:t xml:space="preserve">была </w:t>
      </w:r>
      <w:r>
        <w:t>согласована с преподавателем.</w:t>
      </w:r>
      <w:r w:rsidR="005869E5">
        <w:t xml:space="preserve"> </w:t>
      </w:r>
      <w:r w:rsidR="00816989">
        <w:t>Была добавлена возможность бронирования</w:t>
      </w:r>
      <w:r w:rsidR="005869E5">
        <w:t>.</w:t>
      </w:r>
    </w:p>
    <w:p w:rsidR="005869E5" w:rsidRDefault="005869E5" w:rsidP="003810EC">
      <w:pPr>
        <w:pStyle w:val="a5"/>
        <w:numPr>
          <w:ilvl w:val="0"/>
          <w:numId w:val="20"/>
        </w:numPr>
      </w:pPr>
      <w:r>
        <w:t xml:space="preserve">БД продемонстрирована </w:t>
      </w:r>
      <w:r w:rsidR="002945BC">
        <w:t>преподавателю</w:t>
      </w:r>
      <w:r>
        <w:t>.</w:t>
      </w:r>
    </w:p>
    <w:p w:rsidR="003810EC" w:rsidRDefault="003810EC" w:rsidP="003810EC">
      <w:pPr>
        <w:pStyle w:val="a3"/>
        <w:ind w:left="927" w:firstLine="0"/>
      </w:pPr>
      <w:r>
        <w:t>4.</w:t>
      </w:r>
      <w:r>
        <w:tab/>
        <w:t>Заключение</w:t>
      </w:r>
    </w:p>
    <w:p w:rsidR="003810EC" w:rsidRDefault="00DF7962" w:rsidP="003810EC">
      <w:pPr>
        <w:rPr>
          <w:lang w:val="en-US"/>
        </w:rPr>
      </w:pPr>
      <w:r>
        <w:t>Представлена</w:t>
      </w:r>
      <w:bookmarkStart w:id="0" w:name="_GoBack"/>
      <w:bookmarkEnd w:id="0"/>
      <w:r w:rsidR="005869E5">
        <w:t xml:space="preserve"> БД в 3НФ. Организация таблиц такова, что имеется минимальный набор необходимых таблиц и данных в них. В случае необходимости каждая таблица может быть расширена дополнительными строками без необходимости</w:t>
      </w:r>
      <w:r w:rsidR="00F921B4">
        <w:t xml:space="preserve"> изменения структуры и без</w:t>
      </w:r>
      <w:r w:rsidR="005869E5">
        <w:t xml:space="preserve"> потери предыдущих данных</w:t>
      </w:r>
      <w:r w:rsidR="00F921B4">
        <w:t xml:space="preserve">. К примеру в таблице </w:t>
      </w:r>
      <w:r w:rsidR="00816989">
        <w:rPr>
          <w:lang w:val="en-US"/>
        </w:rPr>
        <w:t>CLIENTS</w:t>
      </w:r>
      <w:r w:rsidR="00816989" w:rsidRPr="00816989">
        <w:t xml:space="preserve"> </w:t>
      </w:r>
      <w:r w:rsidR="00F921B4">
        <w:t xml:space="preserve">столбец </w:t>
      </w:r>
      <w:r w:rsidR="00816989">
        <w:rPr>
          <w:lang w:val="en-US"/>
        </w:rPr>
        <w:t>NAMES</w:t>
      </w:r>
      <w:r w:rsidR="00816989" w:rsidRPr="00816989">
        <w:t xml:space="preserve"> </w:t>
      </w:r>
      <w:r w:rsidR="00F921B4">
        <w:t xml:space="preserve"> может быть разбит на три столбца ИМЯ</w:t>
      </w:r>
      <w:r w:rsidR="00152488">
        <w:t>,</w:t>
      </w:r>
      <w:r w:rsidR="00F921B4">
        <w:t xml:space="preserve"> ФАМИЛИЯ</w:t>
      </w:r>
      <w:r w:rsidR="00152488">
        <w:t>,</w:t>
      </w:r>
      <w:r w:rsidR="00F921B4">
        <w:t xml:space="preserve"> ОТЧЕСТВО. Но в этом нет необходимости.</w:t>
      </w:r>
    </w:p>
    <w:p w:rsidR="0068241C" w:rsidRPr="0068241C" w:rsidRDefault="0068241C" w:rsidP="0068241C">
      <w:pPr>
        <w:ind w:firstLine="0"/>
      </w:pPr>
      <w:r>
        <w:t>Нормализация позволяет избежать дублирования данных.</w:t>
      </w:r>
    </w:p>
    <w:sectPr w:rsidR="0068241C" w:rsidRPr="0068241C" w:rsidSect="006D4AA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142" w:rsidRDefault="00943142" w:rsidP="00894A8F">
      <w:pPr>
        <w:spacing w:line="240" w:lineRule="auto"/>
      </w:pPr>
      <w:r>
        <w:separator/>
      </w:r>
    </w:p>
  </w:endnote>
  <w:endnote w:type="continuationSeparator" w:id="1">
    <w:p w:rsidR="00943142" w:rsidRDefault="00943142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885880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68241C">
          <w:rPr>
            <w:noProof/>
          </w:rPr>
          <w:t>3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142" w:rsidRDefault="00943142" w:rsidP="00894A8F">
      <w:pPr>
        <w:spacing w:line="240" w:lineRule="auto"/>
      </w:pPr>
      <w:r>
        <w:separator/>
      </w:r>
    </w:p>
  </w:footnote>
  <w:footnote w:type="continuationSeparator" w:id="1">
    <w:p w:rsidR="00943142" w:rsidRDefault="00943142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41EA1"/>
    <w:multiLevelType w:val="hybridMultilevel"/>
    <w:tmpl w:val="7B9CA4F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C5918"/>
    <w:multiLevelType w:val="hybridMultilevel"/>
    <w:tmpl w:val="E0EC7FBE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5"/>
  </w:num>
  <w:num w:numId="5">
    <w:abstractNumId w:val="7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12"/>
  </w:num>
  <w:num w:numId="14">
    <w:abstractNumId w:val="17"/>
  </w:num>
  <w:num w:numId="15">
    <w:abstractNumId w:val="0"/>
  </w:num>
  <w:num w:numId="16">
    <w:abstractNumId w:val="1"/>
  </w:num>
  <w:num w:numId="17">
    <w:abstractNumId w:val="2"/>
  </w:num>
  <w:num w:numId="18">
    <w:abstractNumId w:val="19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35B0B"/>
    <w:rsid w:val="00044CF8"/>
    <w:rsid w:val="0005334D"/>
    <w:rsid w:val="00081A5F"/>
    <w:rsid w:val="000916D5"/>
    <w:rsid w:val="000D1860"/>
    <w:rsid w:val="000D4040"/>
    <w:rsid w:val="000D5C8F"/>
    <w:rsid w:val="000D616F"/>
    <w:rsid w:val="000E15C3"/>
    <w:rsid w:val="000F7841"/>
    <w:rsid w:val="00114425"/>
    <w:rsid w:val="00117E7A"/>
    <w:rsid w:val="00122B61"/>
    <w:rsid w:val="00124258"/>
    <w:rsid w:val="00145434"/>
    <w:rsid w:val="00150909"/>
    <w:rsid w:val="00152488"/>
    <w:rsid w:val="00160318"/>
    <w:rsid w:val="00195C6C"/>
    <w:rsid w:val="001D64DE"/>
    <w:rsid w:val="001D718C"/>
    <w:rsid w:val="001E1960"/>
    <w:rsid w:val="001E7789"/>
    <w:rsid w:val="002062C8"/>
    <w:rsid w:val="00216DA8"/>
    <w:rsid w:val="00240595"/>
    <w:rsid w:val="00252BDC"/>
    <w:rsid w:val="00293964"/>
    <w:rsid w:val="002945BC"/>
    <w:rsid w:val="002A6899"/>
    <w:rsid w:val="002E4672"/>
    <w:rsid w:val="002F2BC6"/>
    <w:rsid w:val="00310BE5"/>
    <w:rsid w:val="003205E6"/>
    <w:rsid w:val="003810EC"/>
    <w:rsid w:val="00387551"/>
    <w:rsid w:val="003906BA"/>
    <w:rsid w:val="003A194F"/>
    <w:rsid w:val="003B1133"/>
    <w:rsid w:val="003D7E76"/>
    <w:rsid w:val="003F43F9"/>
    <w:rsid w:val="00424081"/>
    <w:rsid w:val="004315F7"/>
    <w:rsid w:val="0043662C"/>
    <w:rsid w:val="00441484"/>
    <w:rsid w:val="00442097"/>
    <w:rsid w:val="00445955"/>
    <w:rsid w:val="00453C29"/>
    <w:rsid w:val="004766A8"/>
    <w:rsid w:val="00480EA3"/>
    <w:rsid w:val="004815EC"/>
    <w:rsid w:val="00482020"/>
    <w:rsid w:val="004955AD"/>
    <w:rsid w:val="004B61AB"/>
    <w:rsid w:val="004B6C48"/>
    <w:rsid w:val="004C12E6"/>
    <w:rsid w:val="004C1624"/>
    <w:rsid w:val="004C2B68"/>
    <w:rsid w:val="004C6FCA"/>
    <w:rsid w:val="004F19FE"/>
    <w:rsid w:val="004F62E3"/>
    <w:rsid w:val="005024A2"/>
    <w:rsid w:val="0050788E"/>
    <w:rsid w:val="00533543"/>
    <w:rsid w:val="0053414C"/>
    <w:rsid w:val="00547DA9"/>
    <w:rsid w:val="00556C4A"/>
    <w:rsid w:val="00565816"/>
    <w:rsid w:val="00572125"/>
    <w:rsid w:val="00584DF6"/>
    <w:rsid w:val="00585F85"/>
    <w:rsid w:val="005869E5"/>
    <w:rsid w:val="005C132F"/>
    <w:rsid w:val="005C1EA0"/>
    <w:rsid w:val="005C6DF1"/>
    <w:rsid w:val="005D0D17"/>
    <w:rsid w:val="005F5203"/>
    <w:rsid w:val="0062527C"/>
    <w:rsid w:val="00626A19"/>
    <w:rsid w:val="00640A7F"/>
    <w:rsid w:val="00650173"/>
    <w:rsid w:val="00680560"/>
    <w:rsid w:val="0068241C"/>
    <w:rsid w:val="006A0A6E"/>
    <w:rsid w:val="006A1C7C"/>
    <w:rsid w:val="006A5871"/>
    <w:rsid w:val="006B2B35"/>
    <w:rsid w:val="006D4AA8"/>
    <w:rsid w:val="006E2095"/>
    <w:rsid w:val="00701E50"/>
    <w:rsid w:val="0076293B"/>
    <w:rsid w:val="00787277"/>
    <w:rsid w:val="007C0850"/>
    <w:rsid w:val="007C506A"/>
    <w:rsid w:val="007F0ED5"/>
    <w:rsid w:val="00812AB5"/>
    <w:rsid w:val="00816989"/>
    <w:rsid w:val="00824C9E"/>
    <w:rsid w:val="00867BFD"/>
    <w:rsid w:val="0087061B"/>
    <w:rsid w:val="00885880"/>
    <w:rsid w:val="008870EB"/>
    <w:rsid w:val="00894A8F"/>
    <w:rsid w:val="008C1AE8"/>
    <w:rsid w:val="008D2C2B"/>
    <w:rsid w:val="008E6808"/>
    <w:rsid w:val="008F0B1F"/>
    <w:rsid w:val="009203FA"/>
    <w:rsid w:val="00924B51"/>
    <w:rsid w:val="0093446C"/>
    <w:rsid w:val="00943142"/>
    <w:rsid w:val="00954CF9"/>
    <w:rsid w:val="0095755B"/>
    <w:rsid w:val="00963B45"/>
    <w:rsid w:val="00965095"/>
    <w:rsid w:val="009A4D41"/>
    <w:rsid w:val="009A570E"/>
    <w:rsid w:val="009B37DC"/>
    <w:rsid w:val="009C7565"/>
    <w:rsid w:val="009E4CB4"/>
    <w:rsid w:val="009E5FA7"/>
    <w:rsid w:val="009F36FB"/>
    <w:rsid w:val="009F530C"/>
    <w:rsid w:val="00A10FF4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E79A2"/>
    <w:rsid w:val="00B049F4"/>
    <w:rsid w:val="00B1354B"/>
    <w:rsid w:val="00B215BE"/>
    <w:rsid w:val="00B30EA0"/>
    <w:rsid w:val="00B43875"/>
    <w:rsid w:val="00B45784"/>
    <w:rsid w:val="00B502CF"/>
    <w:rsid w:val="00B669E7"/>
    <w:rsid w:val="00BA0C74"/>
    <w:rsid w:val="00BC37FE"/>
    <w:rsid w:val="00BD1EB1"/>
    <w:rsid w:val="00BD6F80"/>
    <w:rsid w:val="00BE3EEB"/>
    <w:rsid w:val="00BE447C"/>
    <w:rsid w:val="00C2720E"/>
    <w:rsid w:val="00C27BC7"/>
    <w:rsid w:val="00C332AF"/>
    <w:rsid w:val="00C40317"/>
    <w:rsid w:val="00C660AB"/>
    <w:rsid w:val="00C70715"/>
    <w:rsid w:val="00C72470"/>
    <w:rsid w:val="00C85F32"/>
    <w:rsid w:val="00CE4A44"/>
    <w:rsid w:val="00CF07A9"/>
    <w:rsid w:val="00D1033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DF7962"/>
    <w:rsid w:val="00E22CF0"/>
    <w:rsid w:val="00E25B50"/>
    <w:rsid w:val="00E32031"/>
    <w:rsid w:val="00E86F97"/>
    <w:rsid w:val="00E93C73"/>
    <w:rsid w:val="00ED15E3"/>
    <w:rsid w:val="00EE2469"/>
    <w:rsid w:val="00EE6EFD"/>
    <w:rsid w:val="00F12ABF"/>
    <w:rsid w:val="00F31156"/>
    <w:rsid w:val="00F338B0"/>
    <w:rsid w:val="00F344DE"/>
    <w:rsid w:val="00F45770"/>
    <w:rsid w:val="00F465AF"/>
    <w:rsid w:val="00F55D21"/>
    <w:rsid w:val="00F64CFA"/>
    <w:rsid w:val="00F65E74"/>
    <w:rsid w:val="00F67BB8"/>
    <w:rsid w:val="00F848A2"/>
    <w:rsid w:val="00F921B4"/>
    <w:rsid w:val="00FB1255"/>
    <w:rsid w:val="00FB3EF8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D791-BB38-48D1-82FE-1F436D9A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Bocman</cp:lastModifiedBy>
  <cp:revision>4</cp:revision>
  <cp:lastPrinted>2015-10-15T05:37:00Z</cp:lastPrinted>
  <dcterms:created xsi:type="dcterms:W3CDTF">2015-12-21T21:38:00Z</dcterms:created>
  <dcterms:modified xsi:type="dcterms:W3CDTF">2015-12-22T08:44:00Z</dcterms:modified>
</cp:coreProperties>
</file>