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3EE0B" w14:textId="0F08027A" w:rsidR="00592F29" w:rsidRDefault="008144E3">
      <w:pPr>
        <w:rPr>
          <w:rFonts w:ascii="Times New Roman" w:hAnsi="Times New Roman" w:cs="Times New Roman"/>
          <w:lang w:val="es-ES"/>
        </w:rPr>
      </w:pPr>
      <w:r>
        <w:rPr>
          <w:rFonts w:ascii="Times New Roman" w:hAnsi="Times New Roman" w:cs="Times New Roman"/>
          <w:lang w:val="es-ES"/>
        </w:rPr>
        <w:t>1.</w:t>
      </w:r>
      <w:r w:rsidR="00592F29" w:rsidRPr="00592F29">
        <w:rPr>
          <w:rFonts w:ascii="Times New Roman" w:hAnsi="Times New Roman" w:cs="Times New Roman"/>
          <w:lang w:val="es-ES"/>
        </w:rPr>
        <w:t xml:space="preserve">Explique </w:t>
      </w:r>
      <w:r w:rsidR="00592F29" w:rsidRPr="00592F29">
        <w:rPr>
          <w:rFonts w:ascii="Times New Roman" w:hAnsi="Times New Roman" w:cs="Times New Roman"/>
          <w:lang w:val="es-ES"/>
        </w:rPr>
        <w:t>las diferencias</w:t>
      </w:r>
      <w:r w:rsidR="00592F29" w:rsidRPr="00592F29">
        <w:rPr>
          <w:rFonts w:ascii="Times New Roman" w:hAnsi="Times New Roman" w:cs="Times New Roman"/>
          <w:lang w:val="es-ES"/>
        </w:rPr>
        <w:t xml:space="preserve"> entre una lista de Python y un array de PSeint</w:t>
      </w:r>
    </w:p>
    <w:p w14:paraId="7B3C92F4" w14:textId="3D76315F" w:rsidR="00592F29" w:rsidRDefault="00592F29">
      <w:pPr>
        <w:rPr>
          <w:rFonts w:ascii="Times New Roman" w:hAnsi="Times New Roman" w:cs="Times New Roman"/>
          <w:lang w:val="es-ES"/>
        </w:rPr>
      </w:pPr>
      <w:r>
        <w:rPr>
          <w:rFonts w:ascii="Times New Roman" w:hAnsi="Times New Roman" w:cs="Times New Roman"/>
          <w:lang w:val="es-ES"/>
        </w:rPr>
        <w:t>Una de las diferencias que denota bastante entre una lista de Python y un array de P</w:t>
      </w:r>
      <w:r w:rsidR="008144E3">
        <w:rPr>
          <w:rFonts w:ascii="Times New Roman" w:hAnsi="Times New Roman" w:cs="Times New Roman"/>
          <w:lang w:val="es-ES"/>
        </w:rPr>
        <w:t>S</w:t>
      </w:r>
      <w:r>
        <w:rPr>
          <w:rFonts w:ascii="Times New Roman" w:hAnsi="Times New Roman" w:cs="Times New Roman"/>
          <w:lang w:val="es-ES"/>
        </w:rPr>
        <w:t>eint es que en P</w:t>
      </w:r>
      <w:r w:rsidR="008144E3">
        <w:rPr>
          <w:rFonts w:ascii="Times New Roman" w:hAnsi="Times New Roman" w:cs="Times New Roman"/>
          <w:lang w:val="es-ES"/>
        </w:rPr>
        <w:t>S</w:t>
      </w:r>
      <w:r>
        <w:rPr>
          <w:rFonts w:ascii="Times New Roman" w:hAnsi="Times New Roman" w:cs="Times New Roman"/>
          <w:lang w:val="es-ES"/>
        </w:rPr>
        <w:t xml:space="preserve">eint trabaja con la palabra clave Dimensión seguido del arreglo y su tamaño </w:t>
      </w:r>
      <w:r w:rsidR="00EF541F">
        <w:rPr>
          <w:rFonts w:ascii="Times New Roman" w:hAnsi="Times New Roman" w:cs="Times New Roman"/>
          <w:lang w:val="es-ES"/>
        </w:rPr>
        <w:t xml:space="preserve">que va en corchetes, esto a su vez hace que el array sea de un tamaño fijo, por lo que en </w:t>
      </w:r>
      <w:r w:rsidR="000D4DFC">
        <w:rPr>
          <w:rFonts w:ascii="Times New Roman" w:hAnsi="Times New Roman" w:cs="Times New Roman"/>
          <w:lang w:val="es-ES"/>
        </w:rPr>
        <w:t>cambio la</w:t>
      </w:r>
      <w:r w:rsidR="00EF541F">
        <w:rPr>
          <w:rFonts w:ascii="Times New Roman" w:hAnsi="Times New Roman" w:cs="Times New Roman"/>
          <w:lang w:val="es-ES"/>
        </w:rPr>
        <w:t xml:space="preserve"> lista</w:t>
      </w:r>
      <w:r w:rsidR="000D4DFC">
        <w:rPr>
          <w:rFonts w:ascii="Times New Roman" w:hAnsi="Times New Roman" w:cs="Times New Roman"/>
          <w:lang w:val="es-ES"/>
        </w:rPr>
        <w:t xml:space="preserve"> de Python</w:t>
      </w:r>
      <w:r w:rsidR="00EF541F">
        <w:rPr>
          <w:rFonts w:ascii="Times New Roman" w:hAnsi="Times New Roman" w:cs="Times New Roman"/>
          <w:lang w:val="es-ES"/>
        </w:rPr>
        <w:t xml:space="preserve"> es modificable y esto es gracias a que a diferencia de P</w:t>
      </w:r>
      <w:r w:rsidR="008144E3">
        <w:rPr>
          <w:rFonts w:ascii="Times New Roman" w:hAnsi="Times New Roman" w:cs="Times New Roman"/>
          <w:lang w:val="es-ES"/>
        </w:rPr>
        <w:t>S</w:t>
      </w:r>
      <w:r w:rsidR="00EF541F">
        <w:rPr>
          <w:rFonts w:ascii="Times New Roman" w:hAnsi="Times New Roman" w:cs="Times New Roman"/>
          <w:lang w:val="es-ES"/>
        </w:rPr>
        <w:t>eint que es más básico, en Python existe una gran variedad de métodos que amplifica su complejidad, cómo ejemplo de esto se realizó un código con el comando append para mostrar su capacidad de modificar los datos.</w:t>
      </w:r>
    </w:p>
    <w:p w14:paraId="5ECBE069" w14:textId="5861F6C1" w:rsidR="00EF541F" w:rsidRDefault="008144E3" w:rsidP="007C3A8F">
      <w:pPr>
        <w:jc w:val="center"/>
        <w:rPr>
          <w:rFonts w:ascii="Times New Roman" w:hAnsi="Times New Roman" w:cs="Times New Roman"/>
          <w:lang w:val="es-ES"/>
        </w:rPr>
      </w:pPr>
      <w:r>
        <w:rPr>
          <w:noProof/>
        </w:rPr>
        <w:drawing>
          <wp:inline distT="0" distB="0" distL="0" distR="0" wp14:anchorId="04C7B5BC" wp14:editId="00A516A2">
            <wp:extent cx="5278084" cy="117043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7343" t="8747" r="9366" b="63654"/>
                    <a:stretch/>
                  </pic:blipFill>
                  <pic:spPr bwMode="auto">
                    <a:xfrm>
                      <a:off x="0" y="0"/>
                      <a:ext cx="5302187" cy="1175777"/>
                    </a:xfrm>
                    <a:prstGeom prst="rect">
                      <a:avLst/>
                    </a:prstGeom>
                    <a:ln>
                      <a:noFill/>
                    </a:ln>
                    <a:extLst>
                      <a:ext uri="{53640926-AAD7-44D8-BBD7-CCE9431645EC}">
                        <a14:shadowObscured xmlns:a14="http://schemas.microsoft.com/office/drawing/2010/main"/>
                      </a:ext>
                    </a:extLst>
                  </pic:spPr>
                </pic:pic>
              </a:graphicData>
            </a:graphic>
          </wp:inline>
        </w:drawing>
      </w:r>
    </w:p>
    <w:p w14:paraId="414422E8" w14:textId="167C5A5E" w:rsidR="008144E3" w:rsidRDefault="008144E3" w:rsidP="008144E3">
      <w:pPr>
        <w:rPr>
          <w:rFonts w:ascii="Times New Roman" w:hAnsi="Times New Roman" w:cs="Times New Roman"/>
          <w:lang w:val="es-ES"/>
        </w:rPr>
      </w:pPr>
      <w:r>
        <w:rPr>
          <w:rFonts w:ascii="Times New Roman" w:hAnsi="Times New Roman" w:cs="Times New Roman"/>
          <w:lang w:val="es-ES"/>
        </w:rPr>
        <w:t xml:space="preserve">2. </w:t>
      </w:r>
      <w:r w:rsidRPr="008144E3">
        <w:rPr>
          <w:rFonts w:ascii="Times New Roman" w:hAnsi="Times New Roman" w:cs="Times New Roman"/>
          <w:lang w:val="es-ES"/>
        </w:rPr>
        <w:t>Explique las diferentes formas de recorrer un diccionario.</w:t>
      </w:r>
    </w:p>
    <w:p w14:paraId="13C4A41E" w14:textId="77945B64" w:rsidR="008144E3" w:rsidRDefault="00EB1E48" w:rsidP="008144E3">
      <w:pPr>
        <w:rPr>
          <w:rFonts w:ascii="Times New Roman" w:hAnsi="Times New Roman" w:cs="Times New Roman"/>
          <w:lang w:val="es-ES"/>
        </w:rPr>
      </w:pPr>
      <w:r>
        <w:rPr>
          <w:rFonts w:ascii="Times New Roman" w:hAnsi="Times New Roman" w:cs="Times New Roman"/>
          <w:lang w:val="es-ES"/>
        </w:rPr>
        <w:t>Keys</w:t>
      </w:r>
      <w:r w:rsidR="001B3F31">
        <w:rPr>
          <w:rFonts w:ascii="Times New Roman" w:hAnsi="Times New Roman" w:cs="Times New Roman"/>
          <w:lang w:val="es-ES"/>
        </w:rPr>
        <w:t>:</w:t>
      </w:r>
    </w:p>
    <w:p w14:paraId="1182F44E" w14:textId="74658297" w:rsidR="001B3F31" w:rsidRDefault="00776B1E" w:rsidP="008144E3">
      <w:pPr>
        <w:rPr>
          <w:rFonts w:ascii="Times New Roman" w:hAnsi="Times New Roman" w:cs="Times New Roman"/>
          <w:lang w:val="es-ES"/>
        </w:rPr>
      </w:pPr>
      <w:r>
        <w:rPr>
          <w:rFonts w:ascii="Times New Roman" w:hAnsi="Times New Roman" w:cs="Times New Roman"/>
          <w:lang w:val="es-ES"/>
        </w:rPr>
        <w:t>Este método r</w:t>
      </w:r>
      <w:r w:rsidR="00B3177B">
        <w:rPr>
          <w:rFonts w:ascii="Times New Roman" w:hAnsi="Times New Roman" w:cs="Times New Roman"/>
          <w:lang w:val="es-ES"/>
        </w:rPr>
        <w:t xml:space="preserve">ecorre el diccionario </w:t>
      </w:r>
      <w:r w:rsidR="00E73B95">
        <w:rPr>
          <w:rFonts w:ascii="Times New Roman" w:hAnsi="Times New Roman" w:cs="Times New Roman"/>
          <w:lang w:val="es-ES"/>
        </w:rPr>
        <w:t>viendo cada clave a la vez</w:t>
      </w:r>
      <w:r>
        <w:rPr>
          <w:rFonts w:ascii="Times New Roman" w:hAnsi="Times New Roman" w:cs="Times New Roman"/>
          <w:lang w:val="es-ES"/>
        </w:rPr>
        <w:t>.</w:t>
      </w:r>
    </w:p>
    <w:p w14:paraId="6566D17F" w14:textId="7BB5360B" w:rsidR="005828BA" w:rsidRDefault="00776B1E" w:rsidP="00776B1E">
      <w:pPr>
        <w:jc w:val="center"/>
        <w:rPr>
          <w:rFonts w:ascii="Times New Roman" w:hAnsi="Times New Roman" w:cs="Times New Roman"/>
          <w:lang w:val="es-ES"/>
        </w:rPr>
      </w:pPr>
      <w:r>
        <w:rPr>
          <w:noProof/>
        </w:rPr>
        <w:drawing>
          <wp:inline distT="0" distB="0" distL="0" distR="0" wp14:anchorId="410B99D7" wp14:editId="0C0C85FB">
            <wp:extent cx="4975798" cy="1345997"/>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7477" t="8741" r="27932" b="66183"/>
                    <a:stretch/>
                  </pic:blipFill>
                  <pic:spPr bwMode="auto">
                    <a:xfrm>
                      <a:off x="0" y="0"/>
                      <a:ext cx="5004494" cy="1353759"/>
                    </a:xfrm>
                    <a:prstGeom prst="rect">
                      <a:avLst/>
                    </a:prstGeom>
                    <a:ln>
                      <a:noFill/>
                    </a:ln>
                    <a:extLst>
                      <a:ext uri="{53640926-AAD7-44D8-BBD7-CCE9431645EC}">
                        <a14:shadowObscured xmlns:a14="http://schemas.microsoft.com/office/drawing/2010/main"/>
                      </a:ext>
                    </a:extLst>
                  </pic:spPr>
                </pic:pic>
              </a:graphicData>
            </a:graphic>
          </wp:inline>
        </w:drawing>
      </w:r>
    </w:p>
    <w:p w14:paraId="71E73D27" w14:textId="64E0B073" w:rsidR="00776B1E" w:rsidRDefault="00776B1E" w:rsidP="00776B1E">
      <w:pPr>
        <w:rPr>
          <w:rFonts w:ascii="Times New Roman" w:hAnsi="Times New Roman" w:cs="Times New Roman"/>
          <w:lang w:val="es-ES"/>
        </w:rPr>
      </w:pPr>
      <w:r>
        <w:rPr>
          <w:rFonts w:ascii="Times New Roman" w:hAnsi="Times New Roman" w:cs="Times New Roman"/>
          <w:lang w:val="es-ES"/>
        </w:rPr>
        <w:t>Values:</w:t>
      </w:r>
    </w:p>
    <w:p w14:paraId="516F423E" w14:textId="13B9045C" w:rsidR="00776B1E" w:rsidRDefault="00776B1E" w:rsidP="00776B1E">
      <w:pPr>
        <w:rPr>
          <w:rFonts w:ascii="Times New Roman" w:hAnsi="Times New Roman" w:cs="Times New Roman"/>
          <w:lang w:val="es-ES"/>
        </w:rPr>
      </w:pPr>
      <w:r>
        <w:rPr>
          <w:rFonts w:ascii="Times New Roman" w:hAnsi="Times New Roman" w:cs="Times New Roman"/>
          <w:lang w:val="es-ES"/>
        </w:rPr>
        <w:t xml:space="preserve">Este método recorre el diccionario viendo cada </w:t>
      </w:r>
      <w:r>
        <w:rPr>
          <w:rFonts w:ascii="Times New Roman" w:hAnsi="Times New Roman" w:cs="Times New Roman"/>
          <w:lang w:val="es-ES"/>
        </w:rPr>
        <w:t>valor</w:t>
      </w:r>
      <w:r>
        <w:rPr>
          <w:rFonts w:ascii="Times New Roman" w:hAnsi="Times New Roman" w:cs="Times New Roman"/>
          <w:lang w:val="es-ES"/>
        </w:rPr>
        <w:t xml:space="preserve"> </w:t>
      </w:r>
      <w:r>
        <w:rPr>
          <w:rFonts w:ascii="Times New Roman" w:hAnsi="Times New Roman" w:cs="Times New Roman"/>
          <w:lang w:val="es-ES"/>
        </w:rPr>
        <w:t>uno a uno.</w:t>
      </w:r>
    </w:p>
    <w:p w14:paraId="3BE8FE03" w14:textId="086D262E" w:rsidR="00776B1E" w:rsidRDefault="001F052A" w:rsidP="001F052A">
      <w:pPr>
        <w:jc w:val="center"/>
        <w:rPr>
          <w:rFonts w:ascii="Times New Roman" w:hAnsi="Times New Roman" w:cs="Times New Roman"/>
          <w:lang w:val="es-ES"/>
        </w:rPr>
      </w:pPr>
      <w:r>
        <w:rPr>
          <w:noProof/>
        </w:rPr>
        <w:drawing>
          <wp:inline distT="0" distB="0" distL="0" distR="0" wp14:anchorId="5E5E5ACC" wp14:editId="7757C277">
            <wp:extent cx="4974897" cy="137525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7342" t="8971" r="28745" b="65721"/>
                    <a:stretch/>
                  </pic:blipFill>
                  <pic:spPr bwMode="auto">
                    <a:xfrm>
                      <a:off x="0" y="0"/>
                      <a:ext cx="5004100" cy="1383331"/>
                    </a:xfrm>
                    <a:prstGeom prst="rect">
                      <a:avLst/>
                    </a:prstGeom>
                    <a:ln>
                      <a:noFill/>
                    </a:ln>
                    <a:extLst>
                      <a:ext uri="{53640926-AAD7-44D8-BBD7-CCE9431645EC}">
                        <a14:shadowObscured xmlns:a14="http://schemas.microsoft.com/office/drawing/2010/main"/>
                      </a:ext>
                    </a:extLst>
                  </pic:spPr>
                </pic:pic>
              </a:graphicData>
            </a:graphic>
          </wp:inline>
        </w:drawing>
      </w:r>
    </w:p>
    <w:p w14:paraId="1ADE1162" w14:textId="2723B43B" w:rsidR="00776B1E" w:rsidRDefault="001F052A" w:rsidP="00776B1E">
      <w:pPr>
        <w:rPr>
          <w:rFonts w:ascii="Times New Roman" w:hAnsi="Times New Roman" w:cs="Times New Roman"/>
          <w:lang w:val="es-ES"/>
        </w:rPr>
      </w:pPr>
      <w:r>
        <w:rPr>
          <w:rFonts w:ascii="Times New Roman" w:hAnsi="Times New Roman" w:cs="Times New Roman"/>
          <w:lang w:val="es-ES"/>
        </w:rPr>
        <w:t>Items:</w:t>
      </w:r>
    </w:p>
    <w:p w14:paraId="1FC60CE2" w14:textId="5DA92849" w:rsidR="00B7326F" w:rsidRDefault="00F938FC" w:rsidP="00776B1E">
      <w:pPr>
        <w:rPr>
          <w:rFonts w:ascii="Times New Roman" w:hAnsi="Times New Roman" w:cs="Times New Roman"/>
          <w:lang w:val="es-ES"/>
        </w:rPr>
      </w:pPr>
      <w:r>
        <w:rPr>
          <w:rFonts w:ascii="Times New Roman" w:hAnsi="Times New Roman" w:cs="Times New Roman"/>
          <w:lang w:val="es-ES"/>
        </w:rPr>
        <w:t xml:space="preserve">Este método recorre el diccionario viendo </w:t>
      </w:r>
      <w:r>
        <w:rPr>
          <w:rFonts w:ascii="Times New Roman" w:hAnsi="Times New Roman" w:cs="Times New Roman"/>
          <w:lang w:val="es-ES"/>
        </w:rPr>
        <w:t>tanto la clave como el valor.</w:t>
      </w:r>
    </w:p>
    <w:p w14:paraId="1B10A1C2" w14:textId="29A20335" w:rsidR="00B7326F" w:rsidRPr="00776B1E" w:rsidRDefault="00B7326F" w:rsidP="00B7326F">
      <w:pPr>
        <w:jc w:val="center"/>
        <w:rPr>
          <w:rFonts w:ascii="Times New Roman" w:hAnsi="Times New Roman" w:cs="Times New Roman"/>
          <w:lang w:val="es-ES"/>
        </w:rPr>
      </w:pPr>
      <w:r>
        <w:rPr>
          <w:noProof/>
        </w:rPr>
        <w:lastRenderedPageBreak/>
        <w:drawing>
          <wp:inline distT="0" distB="0" distL="0" distR="0" wp14:anchorId="4761D881" wp14:editId="40CD82E7">
            <wp:extent cx="4959706" cy="137225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883" t="8741" r="28745" b="66183"/>
                    <a:stretch/>
                  </pic:blipFill>
                  <pic:spPr bwMode="auto">
                    <a:xfrm>
                      <a:off x="0" y="0"/>
                      <a:ext cx="4994410" cy="1381858"/>
                    </a:xfrm>
                    <a:prstGeom prst="rect">
                      <a:avLst/>
                    </a:prstGeom>
                    <a:ln>
                      <a:noFill/>
                    </a:ln>
                    <a:extLst>
                      <a:ext uri="{53640926-AAD7-44D8-BBD7-CCE9431645EC}">
                        <a14:shadowObscured xmlns:a14="http://schemas.microsoft.com/office/drawing/2010/main"/>
                      </a:ext>
                    </a:extLst>
                  </pic:spPr>
                </pic:pic>
              </a:graphicData>
            </a:graphic>
          </wp:inline>
        </w:drawing>
      </w:r>
    </w:p>
    <w:p w14:paraId="6D6E64C7" w14:textId="75A2A360" w:rsidR="00F938FC" w:rsidRPr="00E94B4D" w:rsidRDefault="003A24FF" w:rsidP="00F938FC">
      <w:pPr>
        <w:rPr>
          <w:rFonts w:ascii="Times New Roman" w:hAnsi="Times New Roman" w:cs="Times New Roman"/>
          <w:lang w:val="es-ES"/>
        </w:rPr>
      </w:pPr>
      <w:r>
        <w:rPr>
          <w:rFonts w:ascii="Times New Roman" w:hAnsi="Times New Roman" w:cs="Times New Roman"/>
          <w:lang w:val="es-ES"/>
        </w:rPr>
        <w:t xml:space="preserve">3. </w:t>
      </w:r>
      <w:r w:rsidR="00F938FC" w:rsidRPr="00E94B4D">
        <w:rPr>
          <w:rFonts w:ascii="Times New Roman" w:hAnsi="Times New Roman" w:cs="Times New Roman"/>
          <w:lang w:val="es-ES"/>
        </w:rPr>
        <w:t>Explique la diferencia entre las tuplas y los conjuntos. De un ejemplo de uno en cada</w:t>
      </w:r>
    </w:p>
    <w:p w14:paraId="25C951C5" w14:textId="77777777" w:rsidR="00F938FC" w:rsidRPr="00E94B4D" w:rsidRDefault="00F938FC" w:rsidP="00F938FC">
      <w:pPr>
        <w:rPr>
          <w:rFonts w:ascii="Times New Roman" w:hAnsi="Times New Roman" w:cs="Times New Roman"/>
          <w:lang w:val="es-ES"/>
        </w:rPr>
      </w:pPr>
      <w:r w:rsidRPr="00E94B4D">
        <w:rPr>
          <w:rFonts w:ascii="Times New Roman" w:hAnsi="Times New Roman" w:cs="Times New Roman"/>
          <w:lang w:val="es-ES"/>
        </w:rPr>
        <w:t>caso.</w:t>
      </w:r>
      <w:r w:rsidRPr="00E94B4D">
        <w:rPr>
          <w:rFonts w:ascii="Times New Roman" w:hAnsi="Times New Roman" w:cs="Times New Roman"/>
          <w:lang w:val="es-ES"/>
        </w:rPr>
        <w:t xml:space="preserve"> </w:t>
      </w:r>
    </w:p>
    <w:p w14:paraId="7C7BBA57" w14:textId="15454412" w:rsidR="00F938FC" w:rsidRDefault="00330632" w:rsidP="00F938FC">
      <w:pPr>
        <w:rPr>
          <w:rFonts w:ascii="Times New Roman" w:hAnsi="Times New Roman" w:cs="Times New Roman"/>
          <w:lang w:val="es-ES"/>
        </w:rPr>
      </w:pPr>
      <w:r w:rsidRPr="00E94B4D">
        <w:rPr>
          <w:rFonts w:ascii="Times New Roman" w:hAnsi="Times New Roman" w:cs="Times New Roman"/>
          <w:lang w:val="es-ES"/>
        </w:rPr>
        <w:t xml:space="preserve">Las tuplas es una estructura de datos ordenada pero no modificable, </w:t>
      </w:r>
      <w:r w:rsidR="00E94B4D" w:rsidRPr="00E94B4D">
        <w:rPr>
          <w:rFonts w:ascii="Times New Roman" w:hAnsi="Times New Roman" w:cs="Times New Roman"/>
          <w:lang w:val="es-ES"/>
        </w:rPr>
        <w:t>como,</w:t>
      </w:r>
      <w:r w:rsidRPr="00E94B4D">
        <w:rPr>
          <w:rFonts w:ascii="Times New Roman" w:hAnsi="Times New Roman" w:cs="Times New Roman"/>
          <w:lang w:val="es-ES"/>
        </w:rPr>
        <w:t xml:space="preserve"> por ejemplo:</w:t>
      </w:r>
    </w:p>
    <w:p w14:paraId="1D5123D5" w14:textId="69DDBD31" w:rsidR="000D4DFC" w:rsidRDefault="000D4DFC" w:rsidP="000D4DFC">
      <w:pPr>
        <w:jc w:val="center"/>
        <w:rPr>
          <w:rFonts w:ascii="Times New Roman" w:hAnsi="Times New Roman" w:cs="Times New Roman"/>
          <w:lang w:val="es-ES"/>
        </w:rPr>
      </w:pPr>
      <w:r>
        <w:rPr>
          <w:noProof/>
        </w:rPr>
        <w:drawing>
          <wp:inline distT="0" distB="0" distL="0" distR="0" wp14:anchorId="04D00AE9" wp14:editId="7A3BF973">
            <wp:extent cx="3262579" cy="20239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343" t="8511" r="43782" b="50537"/>
                    <a:stretch/>
                  </pic:blipFill>
                  <pic:spPr bwMode="auto">
                    <a:xfrm>
                      <a:off x="0" y="0"/>
                      <a:ext cx="3273627" cy="2030824"/>
                    </a:xfrm>
                    <a:prstGeom prst="rect">
                      <a:avLst/>
                    </a:prstGeom>
                    <a:ln>
                      <a:noFill/>
                    </a:ln>
                    <a:extLst>
                      <a:ext uri="{53640926-AAD7-44D8-BBD7-CCE9431645EC}">
                        <a14:shadowObscured xmlns:a14="http://schemas.microsoft.com/office/drawing/2010/main"/>
                      </a:ext>
                    </a:extLst>
                  </pic:spPr>
                </pic:pic>
              </a:graphicData>
            </a:graphic>
          </wp:inline>
        </w:drawing>
      </w:r>
    </w:p>
    <w:p w14:paraId="7AAFE9EC" w14:textId="0007E087" w:rsidR="000D4DFC" w:rsidRPr="00E94B4D" w:rsidRDefault="000D4DFC" w:rsidP="000D4DFC">
      <w:pPr>
        <w:rPr>
          <w:rFonts w:ascii="Times New Roman" w:hAnsi="Times New Roman" w:cs="Times New Roman"/>
          <w:lang w:val="es-ES"/>
        </w:rPr>
      </w:pPr>
      <w:r>
        <w:rPr>
          <w:rFonts w:ascii="Times New Roman" w:hAnsi="Times New Roman" w:cs="Times New Roman"/>
          <w:lang w:val="es-ES"/>
        </w:rPr>
        <w:t>Pero con respecto a los conjuntos, esta no viene a ser ordenada cómo las tuplas, estos no tienen una posición como se puede ver:</w:t>
      </w:r>
    </w:p>
    <w:p w14:paraId="0D48BFA9" w14:textId="463F8A6E" w:rsidR="00330632" w:rsidRDefault="00CE1518" w:rsidP="00CE1518">
      <w:pPr>
        <w:jc w:val="center"/>
        <w:rPr>
          <w:lang w:val="es-ES"/>
        </w:rPr>
      </w:pPr>
      <w:r>
        <w:rPr>
          <w:noProof/>
        </w:rPr>
        <w:drawing>
          <wp:inline distT="0" distB="0" distL="0" distR="0" wp14:anchorId="0EAE78C7" wp14:editId="422A6C4A">
            <wp:extent cx="3401568" cy="1911546"/>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341" t="8741" r="39989" b="50540"/>
                    <a:stretch/>
                  </pic:blipFill>
                  <pic:spPr bwMode="auto">
                    <a:xfrm>
                      <a:off x="0" y="0"/>
                      <a:ext cx="3409673" cy="1916101"/>
                    </a:xfrm>
                    <a:prstGeom prst="rect">
                      <a:avLst/>
                    </a:prstGeom>
                    <a:ln>
                      <a:noFill/>
                    </a:ln>
                    <a:extLst>
                      <a:ext uri="{53640926-AAD7-44D8-BBD7-CCE9431645EC}">
                        <a14:shadowObscured xmlns:a14="http://schemas.microsoft.com/office/drawing/2010/main"/>
                      </a:ext>
                    </a:extLst>
                  </pic:spPr>
                </pic:pic>
              </a:graphicData>
            </a:graphic>
          </wp:inline>
        </w:drawing>
      </w:r>
    </w:p>
    <w:p w14:paraId="6D5B1C94" w14:textId="61D947D2" w:rsidR="00651EB6" w:rsidRDefault="00CE1518">
      <w:pPr>
        <w:rPr>
          <w:rFonts w:ascii="Times New Roman" w:hAnsi="Times New Roman" w:cs="Times New Roman"/>
          <w:lang w:val="es-ES"/>
        </w:rPr>
      </w:pPr>
      <w:r w:rsidRPr="003A24FF">
        <w:rPr>
          <w:rFonts w:ascii="Times New Roman" w:hAnsi="Times New Roman" w:cs="Times New Roman"/>
          <w:lang w:val="es-ES"/>
        </w:rPr>
        <w:t xml:space="preserve">Como se puede observar se presenta un error para el segundo print porque </w:t>
      </w:r>
      <w:r w:rsidR="003A24FF" w:rsidRPr="003A24FF">
        <w:rPr>
          <w:rFonts w:ascii="Times New Roman" w:hAnsi="Times New Roman" w:cs="Times New Roman"/>
          <w:lang w:val="es-ES"/>
        </w:rPr>
        <w:t>e</w:t>
      </w:r>
      <w:r w:rsidR="003A24FF">
        <w:rPr>
          <w:rFonts w:ascii="Times New Roman" w:hAnsi="Times New Roman" w:cs="Times New Roman"/>
          <w:lang w:val="es-ES"/>
        </w:rPr>
        <w:t>n</w:t>
      </w:r>
      <w:r w:rsidR="003A24FF" w:rsidRPr="003A24FF">
        <w:rPr>
          <w:rFonts w:ascii="Times New Roman" w:hAnsi="Times New Roman" w:cs="Times New Roman"/>
          <w:lang w:val="es-ES"/>
        </w:rPr>
        <w:t xml:space="preserve"> la estructura de conjuntos no es ordenada siendo la diferencia entre </w:t>
      </w:r>
      <w:r w:rsidR="003A24FF">
        <w:rPr>
          <w:rFonts w:ascii="Times New Roman" w:hAnsi="Times New Roman" w:cs="Times New Roman"/>
          <w:lang w:val="es-ES"/>
        </w:rPr>
        <w:t>las</w:t>
      </w:r>
      <w:r w:rsidR="003A24FF" w:rsidRPr="003A24FF">
        <w:rPr>
          <w:rFonts w:ascii="Times New Roman" w:hAnsi="Times New Roman" w:cs="Times New Roman"/>
          <w:lang w:val="es-ES"/>
        </w:rPr>
        <w:t xml:space="preserve"> trupla</w:t>
      </w:r>
      <w:r w:rsidR="003A24FF">
        <w:rPr>
          <w:rFonts w:ascii="Times New Roman" w:hAnsi="Times New Roman" w:cs="Times New Roman"/>
          <w:lang w:val="es-ES"/>
        </w:rPr>
        <w:t>s.</w:t>
      </w:r>
    </w:p>
    <w:p w14:paraId="67A531BB" w14:textId="4DA208A3" w:rsidR="005E061B" w:rsidRDefault="005E061B">
      <w:pPr>
        <w:rPr>
          <w:rFonts w:ascii="Times New Roman" w:hAnsi="Times New Roman" w:cs="Times New Roman"/>
          <w:lang w:val="es-ES"/>
        </w:rPr>
      </w:pPr>
      <w:r>
        <w:rPr>
          <w:rFonts w:ascii="Times New Roman" w:hAnsi="Times New Roman" w:cs="Times New Roman"/>
          <w:lang w:val="es-ES"/>
        </w:rPr>
        <w:t>BIBLIOGRAFÍA</w:t>
      </w:r>
    </w:p>
    <w:p w14:paraId="400F2062" w14:textId="564869C3" w:rsidR="000F0B2D" w:rsidRPr="00167AAD" w:rsidRDefault="000F0B2D" w:rsidP="00167AAD">
      <w:pPr>
        <w:pStyle w:val="Prrafodelista"/>
        <w:numPr>
          <w:ilvl w:val="0"/>
          <w:numId w:val="1"/>
        </w:numPr>
        <w:rPr>
          <w:rFonts w:ascii="Times New Roman" w:hAnsi="Times New Roman" w:cs="Times New Roman"/>
          <w:lang w:val="es-ES"/>
        </w:rPr>
      </w:pPr>
      <w:r w:rsidRPr="00167AAD">
        <w:rPr>
          <w:rFonts w:ascii="Times New Roman" w:hAnsi="Times New Roman" w:cs="Times New Roman"/>
          <w:lang w:val="es-ES"/>
        </w:rPr>
        <w:t xml:space="preserve">Listas en Python. (2017, 19 septiembre). DevCode Tutoriales. </w:t>
      </w:r>
      <w:hyperlink r:id="rId11" w:history="1">
        <w:r w:rsidRPr="00167AAD">
          <w:rPr>
            <w:rStyle w:val="Hipervnculo"/>
            <w:rFonts w:ascii="Times New Roman" w:hAnsi="Times New Roman" w:cs="Times New Roman"/>
            <w:lang w:val="es-ES"/>
          </w:rPr>
          <w:t>https://devcode.la/tutoriales/listas-python/</w:t>
        </w:r>
      </w:hyperlink>
    </w:p>
    <w:p w14:paraId="5739429E" w14:textId="77777777" w:rsidR="000F0B2D" w:rsidRPr="00167AAD" w:rsidRDefault="000F0B2D" w:rsidP="00167AAD">
      <w:pPr>
        <w:pStyle w:val="Prrafodelista"/>
        <w:numPr>
          <w:ilvl w:val="0"/>
          <w:numId w:val="1"/>
        </w:numPr>
        <w:rPr>
          <w:rFonts w:ascii="Times New Roman" w:hAnsi="Times New Roman" w:cs="Times New Roman"/>
        </w:rPr>
      </w:pPr>
      <w:r w:rsidRPr="00167AAD">
        <w:rPr>
          <w:rFonts w:ascii="Times New Roman" w:hAnsi="Times New Roman" w:cs="Times New Roman"/>
        </w:rPr>
        <w:t xml:space="preserve">G. (s. f.). ARREGLOS EN PSeInt 1 Arreglos en PSeInt Los arreglos son . . . - DOCUMENTOP.COM. Documentop.Com. </w:t>
      </w:r>
    </w:p>
    <w:p w14:paraId="086DA68F" w14:textId="216F3426" w:rsidR="00D43814" w:rsidRPr="00167AAD" w:rsidRDefault="00167AAD" w:rsidP="00167AAD">
      <w:pPr>
        <w:pStyle w:val="Prrafodelista"/>
        <w:rPr>
          <w:rFonts w:ascii="Times New Roman" w:hAnsi="Times New Roman" w:cs="Times New Roman"/>
        </w:rPr>
      </w:pPr>
      <w:hyperlink r:id="rId12" w:history="1">
        <w:r w:rsidRPr="00964F8E">
          <w:rPr>
            <w:rStyle w:val="Hipervnculo"/>
            <w:rFonts w:ascii="Times New Roman" w:hAnsi="Times New Roman" w:cs="Times New Roman"/>
          </w:rPr>
          <w:t>https://documentop.com/arreglos-en-pseint-1-arreglos-en-pseint-los-arreglos-son-_598c49441723dd5d69644de1.html#:%7E:text=Para%20crear%20un%20arreglo%20en,En%20Java%20desde%200</w:t>
        </w:r>
      </w:hyperlink>
      <w:r w:rsidR="000F0B2D" w:rsidRPr="00167AAD">
        <w:rPr>
          <w:rFonts w:ascii="Times New Roman" w:hAnsi="Times New Roman" w:cs="Times New Roman"/>
        </w:rPr>
        <w:t>.</w:t>
      </w:r>
    </w:p>
    <w:p w14:paraId="64521797" w14:textId="022BCDF6" w:rsidR="00D43814" w:rsidRPr="00167AAD" w:rsidRDefault="00D43814" w:rsidP="00167AAD">
      <w:pPr>
        <w:pStyle w:val="Prrafodelista"/>
        <w:numPr>
          <w:ilvl w:val="0"/>
          <w:numId w:val="1"/>
        </w:numPr>
        <w:rPr>
          <w:rFonts w:ascii="Times New Roman" w:hAnsi="Times New Roman" w:cs="Times New Roman"/>
        </w:rPr>
      </w:pPr>
      <w:r w:rsidRPr="00167AAD">
        <w:rPr>
          <w:rFonts w:ascii="Times New Roman" w:hAnsi="Times New Roman" w:cs="Times New Roman"/>
        </w:rPr>
        <w:lastRenderedPageBreak/>
        <w:t xml:space="preserve">Recorrer diccionarios en Python. (s. f.). </w:t>
      </w:r>
      <w:r w:rsidRPr="00167AAD">
        <w:rPr>
          <w:rFonts w:ascii="Times New Roman" w:hAnsi="Times New Roman" w:cs="Times New Roman"/>
          <w:lang w:val="en-US"/>
        </w:rPr>
        <w:t xml:space="preserve">Nextjournal. </w:t>
      </w:r>
      <w:hyperlink r:id="rId13" w:history="1">
        <w:r w:rsidRPr="00167AAD">
          <w:rPr>
            <w:rStyle w:val="Hipervnculo"/>
            <w:rFonts w:ascii="Times New Roman" w:hAnsi="Times New Roman" w:cs="Times New Roman"/>
          </w:rPr>
          <w:t>https://nextjournal.com/jgomo3/recorrer-diccionarios-en-python</w:t>
        </w:r>
      </w:hyperlink>
    </w:p>
    <w:p w14:paraId="235A382A" w14:textId="1F3A48A7" w:rsidR="00D43814" w:rsidRPr="00167AAD" w:rsidRDefault="00D43814" w:rsidP="00167AAD">
      <w:pPr>
        <w:pStyle w:val="Prrafodelista"/>
        <w:numPr>
          <w:ilvl w:val="0"/>
          <w:numId w:val="1"/>
        </w:numPr>
        <w:rPr>
          <w:rFonts w:ascii="Times New Roman" w:hAnsi="Times New Roman" w:cs="Times New Roman"/>
        </w:rPr>
      </w:pPr>
      <w:r w:rsidRPr="00167AAD">
        <w:rPr>
          <w:rFonts w:ascii="Times New Roman" w:hAnsi="Times New Roman" w:cs="Times New Roman"/>
        </w:rPr>
        <w:t xml:space="preserve">Montero, J. (2012, 16 agosto). Python: Recorriendo un diccionario de principio a fin | El Club del Autodidacta. El Club del Autodidacta | Polifacetismo y creatividad. </w:t>
      </w:r>
      <w:hyperlink r:id="rId14" w:history="1">
        <w:r w:rsidRPr="00167AAD">
          <w:rPr>
            <w:rStyle w:val="Hipervnculo"/>
            <w:rFonts w:ascii="Times New Roman" w:hAnsi="Times New Roman" w:cs="Times New Roman"/>
          </w:rPr>
          <w:t>http://elclubdelautodidacta.es/wp/2012/08/python-recorriendo-un-diccionario-de-principio-a-fin/</w:t>
        </w:r>
      </w:hyperlink>
    </w:p>
    <w:p w14:paraId="338470DB" w14:textId="7D88A1CD" w:rsidR="00D43814" w:rsidRPr="00D43814" w:rsidRDefault="00D43814" w:rsidP="00D43814">
      <w:pPr>
        <w:rPr>
          <w:rFonts w:ascii="Times New Roman" w:hAnsi="Times New Roman" w:cs="Times New Roman"/>
        </w:rPr>
      </w:pPr>
      <w:r>
        <w:rPr>
          <w:rFonts w:ascii="Times New Roman" w:hAnsi="Times New Roman" w:cs="Times New Roman"/>
        </w:rPr>
        <w:tab/>
      </w:r>
    </w:p>
    <w:p w14:paraId="2A3A8613" w14:textId="77777777" w:rsidR="000F0B2D" w:rsidRPr="00D43814" w:rsidRDefault="000F0B2D" w:rsidP="000F0B2D">
      <w:pPr>
        <w:rPr>
          <w:rFonts w:ascii="Times New Roman" w:hAnsi="Times New Roman" w:cs="Times New Roman"/>
        </w:rPr>
      </w:pPr>
    </w:p>
    <w:sectPr w:rsidR="000F0B2D" w:rsidRPr="00D438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660EF"/>
    <w:multiLevelType w:val="hybridMultilevel"/>
    <w:tmpl w:val="DADE38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856507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89"/>
    <w:rsid w:val="000D4DFC"/>
    <w:rsid w:val="000F0B2D"/>
    <w:rsid w:val="00167AAD"/>
    <w:rsid w:val="001B3F31"/>
    <w:rsid w:val="001F052A"/>
    <w:rsid w:val="00330632"/>
    <w:rsid w:val="003A24FF"/>
    <w:rsid w:val="005828BA"/>
    <w:rsid w:val="00592F29"/>
    <w:rsid w:val="005E061B"/>
    <w:rsid w:val="00651EB6"/>
    <w:rsid w:val="00776B1E"/>
    <w:rsid w:val="007C3A8F"/>
    <w:rsid w:val="00806A27"/>
    <w:rsid w:val="008144E3"/>
    <w:rsid w:val="008F3D01"/>
    <w:rsid w:val="00A91A89"/>
    <w:rsid w:val="00B3177B"/>
    <w:rsid w:val="00B7326F"/>
    <w:rsid w:val="00CA6C6F"/>
    <w:rsid w:val="00CE1518"/>
    <w:rsid w:val="00D43814"/>
    <w:rsid w:val="00E73B95"/>
    <w:rsid w:val="00E94B4D"/>
    <w:rsid w:val="00EB1E48"/>
    <w:rsid w:val="00EF541F"/>
    <w:rsid w:val="00F62B1A"/>
    <w:rsid w:val="00F938F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8C583"/>
  <w15:chartTrackingRefBased/>
  <w15:docId w15:val="{F22DD83E-CF57-40A5-99CC-A4D7F07F4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F0B2D"/>
    <w:rPr>
      <w:color w:val="0563C1" w:themeColor="hyperlink"/>
      <w:u w:val="single"/>
    </w:rPr>
  </w:style>
  <w:style w:type="character" w:styleId="Mencinsinresolver">
    <w:name w:val="Unresolved Mention"/>
    <w:basedOn w:val="Fuentedeprrafopredeter"/>
    <w:uiPriority w:val="99"/>
    <w:semiHidden/>
    <w:unhideWhenUsed/>
    <w:rsid w:val="000F0B2D"/>
    <w:rPr>
      <w:color w:val="605E5C"/>
      <w:shd w:val="clear" w:color="auto" w:fill="E1DFDD"/>
    </w:rPr>
  </w:style>
  <w:style w:type="paragraph" w:styleId="Prrafodelista">
    <w:name w:val="List Paragraph"/>
    <w:basedOn w:val="Normal"/>
    <w:uiPriority w:val="34"/>
    <w:qFormat/>
    <w:rsid w:val="00167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97932">
      <w:bodyDiv w:val="1"/>
      <w:marLeft w:val="0"/>
      <w:marRight w:val="0"/>
      <w:marTop w:val="0"/>
      <w:marBottom w:val="0"/>
      <w:divBdr>
        <w:top w:val="none" w:sz="0" w:space="0" w:color="auto"/>
        <w:left w:val="none" w:sz="0" w:space="0" w:color="auto"/>
        <w:bottom w:val="none" w:sz="0" w:space="0" w:color="auto"/>
        <w:right w:val="none" w:sz="0" w:space="0" w:color="auto"/>
      </w:divBdr>
      <w:divsChild>
        <w:div w:id="597759813">
          <w:marLeft w:val="0"/>
          <w:marRight w:val="0"/>
          <w:marTop w:val="0"/>
          <w:marBottom w:val="0"/>
          <w:divBdr>
            <w:top w:val="single" w:sz="2" w:space="0" w:color="ECEDEE"/>
            <w:left w:val="single" w:sz="2" w:space="0" w:color="ECEDEE"/>
            <w:bottom w:val="single" w:sz="2" w:space="0" w:color="ECEDEE"/>
            <w:right w:val="single" w:sz="2" w:space="0" w:color="ECEDEE"/>
          </w:divBdr>
        </w:div>
        <w:div w:id="235749938">
          <w:marLeft w:val="0"/>
          <w:marRight w:val="0"/>
          <w:marTop w:val="0"/>
          <w:marBottom w:val="0"/>
          <w:divBdr>
            <w:top w:val="single" w:sz="2" w:space="0" w:color="ECEDEE"/>
            <w:left w:val="single" w:sz="2" w:space="0" w:color="ECEDEE"/>
            <w:bottom w:val="single" w:sz="2" w:space="0" w:color="ECEDEE"/>
            <w:right w:val="single" w:sz="2" w:space="0" w:color="ECEDEE"/>
          </w:divBdr>
          <w:divsChild>
            <w:div w:id="1376930715">
              <w:marLeft w:val="72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nextjournal.com/jgomo3/recorrer-diccionarios-en-pyth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umentop.com/arreglos-en-pseint-1-arreglos-en-pseint-los-arreglos-son-_598c49441723dd5d69644de1.html#:%7E:text=Para%20crear%20un%20arreglo%20en,En%20Java%20desde%20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code.la/tutoriales/listas-python/"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elclubdelautodidacta.es/wp/2012/08/python-recorriendo-un-diccionario-de-principio-a-fi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3</Pages>
  <Words>405</Words>
  <Characters>2232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Augusto Vásquez Silva</dc:creator>
  <cp:keywords/>
  <dc:description/>
  <cp:lastModifiedBy>Augusto Vásquez Silva</cp:lastModifiedBy>
  <cp:revision>2</cp:revision>
  <dcterms:created xsi:type="dcterms:W3CDTF">2022-07-19T15:17:00Z</dcterms:created>
  <dcterms:modified xsi:type="dcterms:W3CDTF">2022-07-19T23:34:00Z</dcterms:modified>
</cp:coreProperties>
</file>