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0A637BE" w14:textId="77777777" w:rsidR="005F738C" w:rsidRDefault="00FB1B20" w:rsidP="005F738C">
      <w:pPr>
        <w:pStyle w:val="Ttulo"/>
        <w:rPr>
          <w:rStyle w:val="LabTitleInstVersred"/>
        </w:rPr>
      </w:pPr>
      <w:sdt>
        <w:sdtPr>
          <w:rPr>
            <w:b w:val="0"/>
            <w:color w:val="EE0000"/>
          </w:rPr>
          <w:alias w:val="Título"/>
          <w:tag w:val=""/>
          <w:id w:val="-487021785"/>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A1051">
            <w:t>Packet Tracer - Configure SSH</w:t>
          </w:r>
        </w:sdtContent>
      </w:sdt>
      <w:r w:rsidR="006A1051">
        <w:rPr>
          <w:rStyle w:val="LabTitleInstVersred"/>
        </w:rPr>
        <w:t xml:space="preserve"> </w:t>
      </w:r>
    </w:p>
    <w:p w14:paraId="23B5464C" w14:textId="77777777" w:rsidR="00BD6450" w:rsidRPr="00E70096" w:rsidRDefault="00BD6450" w:rsidP="005F738C">
      <w:pPr>
        <w:pStyle w:val="Ttulo"/>
      </w:pPr>
      <w:r>
        <w:t>Tabla de asignación de direcciones</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 VLAN, la dirección IP y la máscara de subred."/>
      </w:tblPr>
      <w:tblGrid>
        <w:gridCol w:w="2337"/>
        <w:gridCol w:w="2430"/>
        <w:gridCol w:w="2706"/>
        <w:gridCol w:w="2332"/>
      </w:tblGrid>
      <w:tr w:rsidR="00BD6450" w14:paraId="0A40F10E" w14:textId="77777777" w:rsidTr="00D25BD8">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69604" w14:textId="77777777" w:rsidR="00BD6450" w:rsidRPr="00E87D62" w:rsidRDefault="00BD6450" w:rsidP="00D25BD8">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C61170" w14:textId="77777777" w:rsidR="00BD6450" w:rsidRPr="00E87D62" w:rsidRDefault="00BD6450" w:rsidP="00D25BD8">
            <w:pPr>
              <w:pStyle w:val="TableHeading"/>
            </w:pPr>
            <w:r>
              <w:t>Interfaz</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97C46F" w14:textId="77777777" w:rsidR="00BD6450" w:rsidRPr="00E87D62" w:rsidRDefault="00BD6450" w:rsidP="00D25BD8">
            <w:pPr>
              <w:pStyle w:val="TableHeading"/>
            </w:pPr>
            <w:r>
              <w:t>Dirección IP</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57D2DA" w14:textId="77777777" w:rsidR="00BD6450" w:rsidRPr="00E87D62" w:rsidRDefault="00BD6450" w:rsidP="00D25BD8">
            <w:pPr>
              <w:pStyle w:val="TableHeading"/>
            </w:pPr>
            <w:r>
              <w:t>Máscara de subred</w:t>
            </w:r>
          </w:p>
        </w:tc>
      </w:tr>
      <w:tr w:rsidR="00BD6450" w14:paraId="60829B1A" w14:textId="77777777" w:rsidTr="00D25BD8">
        <w:trPr>
          <w:cantSplit/>
          <w:jc w:val="center"/>
        </w:trPr>
        <w:tc>
          <w:tcPr>
            <w:tcW w:w="2337" w:type="dxa"/>
            <w:vAlign w:val="bottom"/>
          </w:tcPr>
          <w:p w14:paraId="786C634D" w14:textId="77777777" w:rsidR="00BD6450" w:rsidRPr="008B68E7" w:rsidRDefault="00BD6450" w:rsidP="00D25BD8">
            <w:pPr>
              <w:pStyle w:val="TableText"/>
            </w:pPr>
            <w:r>
              <w:t>S1</w:t>
            </w:r>
          </w:p>
        </w:tc>
        <w:tc>
          <w:tcPr>
            <w:tcW w:w="2430" w:type="dxa"/>
            <w:vAlign w:val="bottom"/>
          </w:tcPr>
          <w:p w14:paraId="712A6A2B" w14:textId="77777777" w:rsidR="00BD6450" w:rsidRPr="008B68E7" w:rsidRDefault="00BD6450" w:rsidP="00D25BD8">
            <w:pPr>
              <w:pStyle w:val="TableText"/>
            </w:pPr>
            <w:r>
              <w:t>VLAN 1</w:t>
            </w:r>
          </w:p>
        </w:tc>
        <w:tc>
          <w:tcPr>
            <w:tcW w:w="2706" w:type="dxa"/>
            <w:vAlign w:val="bottom"/>
          </w:tcPr>
          <w:p w14:paraId="0337F4BA" w14:textId="77777777" w:rsidR="00BD6450" w:rsidRPr="008B68E7" w:rsidRDefault="00BD6450" w:rsidP="00D25BD8">
            <w:pPr>
              <w:pStyle w:val="TableText"/>
            </w:pPr>
            <w:r>
              <w:t>10.10.10.2</w:t>
            </w:r>
          </w:p>
        </w:tc>
        <w:tc>
          <w:tcPr>
            <w:tcW w:w="2332" w:type="dxa"/>
            <w:vAlign w:val="bottom"/>
          </w:tcPr>
          <w:p w14:paraId="14B435DA" w14:textId="77777777" w:rsidR="00BD6450" w:rsidRPr="008B68E7" w:rsidRDefault="00BD6450" w:rsidP="00D25BD8">
            <w:pPr>
              <w:pStyle w:val="TableText"/>
            </w:pPr>
            <w:r>
              <w:t>255.255.255.0</w:t>
            </w:r>
          </w:p>
        </w:tc>
      </w:tr>
      <w:tr w:rsidR="00BD6450" w14:paraId="08F86C3B" w14:textId="77777777" w:rsidTr="00D25BD8">
        <w:trPr>
          <w:cantSplit/>
          <w:jc w:val="center"/>
        </w:trPr>
        <w:tc>
          <w:tcPr>
            <w:tcW w:w="2337" w:type="dxa"/>
            <w:vAlign w:val="bottom"/>
          </w:tcPr>
          <w:p w14:paraId="0D851A0D" w14:textId="77777777" w:rsidR="00BD6450" w:rsidRPr="008B68E7" w:rsidRDefault="00BD6450" w:rsidP="00D25BD8">
            <w:pPr>
              <w:pStyle w:val="TableText"/>
            </w:pPr>
            <w:r>
              <w:t>PC1</w:t>
            </w:r>
          </w:p>
        </w:tc>
        <w:tc>
          <w:tcPr>
            <w:tcW w:w="2430" w:type="dxa"/>
            <w:vAlign w:val="bottom"/>
          </w:tcPr>
          <w:p w14:paraId="464523E3" w14:textId="77777777" w:rsidR="00BD6450" w:rsidRPr="008B68E7" w:rsidRDefault="00BD6450" w:rsidP="00D25BD8">
            <w:pPr>
              <w:pStyle w:val="TableText"/>
            </w:pPr>
            <w:r>
              <w:t>NIC</w:t>
            </w:r>
          </w:p>
        </w:tc>
        <w:tc>
          <w:tcPr>
            <w:tcW w:w="2706" w:type="dxa"/>
            <w:vAlign w:val="bottom"/>
          </w:tcPr>
          <w:p w14:paraId="657E9A06" w14:textId="77777777" w:rsidR="00BD6450" w:rsidRPr="008B68E7" w:rsidRDefault="00BD6450" w:rsidP="00D25BD8">
            <w:pPr>
              <w:pStyle w:val="TableText"/>
            </w:pPr>
            <w:r>
              <w:t>10.10.10.10</w:t>
            </w:r>
          </w:p>
        </w:tc>
        <w:tc>
          <w:tcPr>
            <w:tcW w:w="2332" w:type="dxa"/>
            <w:vAlign w:val="bottom"/>
          </w:tcPr>
          <w:p w14:paraId="44E7BADC" w14:textId="77777777" w:rsidR="00BD6450" w:rsidRPr="008B68E7" w:rsidRDefault="00BD6450" w:rsidP="00D25BD8">
            <w:pPr>
              <w:pStyle w:val="TableText"/>
            </w:pPr>
            <w:r>
              <w:t>255.255.255.0</w:t>
            </w:r>
          </w:p>
        </w:tc>
      </w:tr>
    </w:tbl>
    <w:p w14:paraId="3D5CD2E6" w14:textId="77777777" w:rsidR="00BD6450" w:rsidRPr="00BB73FF" w:rsidRDefault="00BD6450" w:rsidP="00BD6450">
      <w:pPr>
        <w:pStyle w:val="Ttulo1"/>
        <w:numPr>
          <w:ilvl w:val="0"/>
          <w:numId w:val="3"/>
        </w:numPr>
      </w:pPr>
      <w:r>
        <w:t>Objetivos</w:t>
      </w:r>
    </w:p>
    <w:p w14:paraId="2D1395A0" w14:textId="77777777" w:rsidR="00BD6450" w:rsidRPr="004C0909" w:rsidRDefault="00BD6450" w:rsidP="00BD6450">
      <w:pPr>
        <w:pStyle w:val="BodyTextL25Bold"/>
      </w:pPr>
      <w:r>
        <w:t>Parte 1: Proteger las contraseñas</w:t>
      </w:r>
    </w:p>
    <w:p w14:paraId="635FED52" w14:textId="77777777" w:rsidR="00BD6450" w:rsidRPr="004C0909" w:rsidRDefault="00BD6450" w:rsidP="00BD6450">
      <w:pPr>
        <w:pStyle w:val="BodyTextL25Bold"/>
      </w:pPr>
      <w:r>
        <w:t>Parte 2: Cifrar las comunicaciones</w:t>
      </w:r>
    </w:p>
    <w:p w14:paraId="72204697" w14:textId="77777777" w:rsidR="00BD6450" w:rsidRPr="004C0909" w:rsidRDefault="00BD6450" w:rsidP="00BD6450">
      <w:pPr>
        <w:pStyle w:val="BodyTextL25Bold"/>
      </w:pPr>
      <w:r>
        <w:t>Parte 3: Verificar la implementación de SSH</w:t>
      </w:r>
    </w:p>
    <w:p w14:paraId="5B410CF5" w14:textId="77777777" w:rsidR="00BD6450" w:rsidRPr="00C07FD9" w:rsidRDefault="00BD6450" w:rsidP="00BD6450">
      <w:pPr>
        <w:pStyle w:val="Ttulo1"/>
        <w:numPr>
          <w:ilvl w:val="0"/>
          <w:numId w:val="3"/>
        </w:numPr>
      </w:pPr>
      <w:r>
        <w:t>Aspectos básicos</w:t>
      </w:r>
    </w:p>
    <w:p w14:paraId="699B07D1" w14:textId="77777777" w:rsidR="00BD6450" w:rsidRPr="008C2EE6" w:rsidRDefault="00BD6450" w:rsidP="00BD6450">
      <w:pPr>
        <w:pStyle w:val="BodyTextL25"/>
        <w:rPr>
          <w:rStyle w:val="AnswerGray"/>
        </w:rPr>
      </w:pPr>
      <w:r>
        <w:t>SSH debe reemplazar a Telnet para las conexiones de administración. Telnet usa comunicaciones inseguras de texto no cifrado. SSH proporciona seguridad para las conexiones remotas mediante el cifrado seguro de todos los datos transmitidos entre los dispositivos. En esta actividad, protegerá un switch remoto con el cifrado de contraseñas y SSH.</w:t>
      </w:r>
    </w:p>
    <w:p w14:paraId="7B87BD94" w14:textId="77777777" w:rsidR="00297281" w:rsidRDefault="00297281" w:rsidP="007605A5">
      <w:pPr>
        <w:pStyle w:val="Ttulo1"/>
      </w:pPr>
      <w:r>
        <w:t>Instrucciones</w:t>
      </w:r>
    </w:p>
    <w:p w14:paraId="2180E31C" w14:textId="77777777" w:rsidR="00BD6450" w:rsidRDefault="00BD6450" w:rsidP="00BD6450">
      <w:pPr>
        <w:pStyle w:val="Ttulo2"/>
      </w:pPr>
      <w:r>
        <w:t>Contraseñas seguras</w:t>
      </w:r>
    </w:p>
    <w:p w14:paraId="689564E3" w14:textId="77777777" w:rsidR="00BD6450" w:rsidRDefault="00BD6450" w:rsidP="00BD6450">
      <w:pPr>
        <w:pStyle w:val="SubStepAlpha"/>
        <w:spacing w:before="0"/>
      </w:pPr>
      <w:r>
        <w:t>Desde el símbolo del sistema en la</w:t>
      </w:r>
      <w:r>
        <w:rPr>
          <w:b/>
        </w:rPr>
        <w:t xml:space="preserve"> PC1</w:t>
      </w:r>
      <w:r>
        <w:t>, acceda al</w:t>
      </w:r>
      <w:r>
        <w:rPr>
          <w:b/>
        </w:rPr>
        <w:t xml:space="preserve"> S1</w:t>
      </w:r>
      <w:r>
        <w:t xml:space="preserve"> mediante Telnet. La contraseña de los modos EXEC del usuario y EXEC privilegiado es </w:t>
      </w:r>
      <w:r>
        <w:rPr>
          <w:b/>
        </w:rPr>
        <w:t>cisco</w:t>
      </w:r>
      <w:r>
        <w:t>.</w:t>
      </w:r>
    </w:p>
    <w:p w14:paraId="464C4FC0" w14:textId="77777777" w:rsidR="00BD6450" w:rsidRDefault="00BD6450" w:rsidP="00BD6450">
      <w:pPr>
        <w:pStyle w:val="SubStepAlpha"/>
      </w:pPr>
      <w:r>
        <w:t>Guarde la configuración actual, de manera que pueda revertir cualquier error que cometa reiniciando el</w:t>
      </w:r>
      <w:r>
        <w:rPr>
          <w:b/>
        </w:rPr>
        <w:t xml:space="preserve"> S1</w:t>
      </w:r>
      <w:r>
        <w:t>.</w:t>
      </w:r>
    </w:p>
    <w:p w14:paraId="789C592E" w14:textId="77777777" w:rsidR="00BD6450" w:rsidRPr="0086566D" w:rsidRDefault="00BD6450" w:rsidP="00BD6450">
      <w:pPr>
        <w:pStyle w:val="SubStepAlpha"/>
      </w:pPr>
      <w:r>
        <w:t>Muestre la configuración actual y observe que las contraseñas están en texto no cifrado. Introduzca el comando para cifrar las contraseñas de texto no cifrado.</w:t>
      </w:r>
    </w:p>
    <w:p w14:paraId="21163126" w14:textId="77777777" w:rsidR="00BD6450" w:rsidRPr="006A659B" w:rsidRDefault="00BD6450" w:rsidP="00BD6450">
      <w:pPr>
        <w:pStyle w:val="CMD"/>
      </w:pPr>
      <w:r>
        <w:t xml:space="preserve">S1(config)# </w:t>
      </w:r>
      <w:r w:rsidRPr="006A659B">
        <w:rPr>
          <w:b/>
        </w:rPr>
        <w:t>service password-encryption</w:t>
      </w:r>
    </w:p>
    <w:p w14:paraId="6B6846F5" w14:textId="77777777" w:rsidR="00BD6450" w:rsidRDefault="00BD6450" w:rsidP="00BD6450">
      <w:pPr>
        <w:pStyle w:val="SubStepAlpha"/>
      </w:pPr>
      <w:r>
        <w:t>Verifique que las contraseñas estén cifradas.</w:t>
      </w:r>
    </w:p>
    <w:p w14:paraId="1A772223" w14:textId="77777777" w:rsidR="00BD6450" w:rsidRDefault="00BD6450" w:rsidP="00BD6450">
      <w:pPr>
        <w:pStyle w:val="Ttulo2"/>
      </w:pPr>
      <w:r>
        <w:t>Cifrar las comunicaciones</w:t>
      </w:r>
    </w:p>
    <w:p w14:paraId="67655960" w14:textId="77777777" w:rsidR="00BD6450" w:rsidRPr="00CF02AB" w:rsidRDefault="00BD6450" w:rsidP="00BD6450">
      <w:pPr>
        <w:pStyle w:val="Ttulo3"/>
      </w:pPr>
      <w:r>
        <w:t>Establecer el nombre de dominio IP y generar claves seguras.</w:t>
      </w:r>
    </w:p>
    <w:p w14:paraId="3622AEB6" w14:textId="77777777" w:rsidR="00BD6450" w:rsidRDefault="00BD6450" w:rsidP="00BD6450">
      <w:pPr>
        <w:pStyle w:val="BodyTextL25"/>
      </w:pPr>
      <w:r>
        <w:t>En general no es seguro utilizar Telnet, porque los datos se transfieren como texto no cifrado. Por lo tanto, utilice SSH siempre que esté disponible.</w:t>
      </w:r>
    </w:p>
    <w:p w14:paraId="6B95591A" w14:textId="77777777" w:rsidR="00BD6450" w:rsidRPr="005F738C" w:rsidRDefault="00BD6450" w:rsidP="00BD6450">
      <w:pPr>
        <w:pStyle w:val="SubStepAlpha"/>
      </w:pPr>
      <w:r>
        <w:t xml:space="preserve">Configure el nombre de dominio </w:t>
      </w:r>
      <w:proofErr w:type="spellStart"/>
      <w:r>
        <w:rPr>
          <w:b/>
        </w:rPr>
        <w:t>netacad.pka</w:t>
      </w:r>
      <w:proofErr w:type="spellEnd"/>
      <w:r>
        <w:rPr>
          <w:b/>
        </w:rPr>
        <w:t>.</w:t>
      </w:r>
    </w:p>
    <w:p w14:paraId="5B88243E" w14:textId="77777777" w:rsidR="005F738C" w:rsidRDefault="005F738C" w:rsidP="005F738C">
      <w:pPr>
        <w:pStyle w:val="SubStepAlpha"/>
        <w:numPr>
          <w:ilvl w:val="0"/>
          <w:numId w:val="0"/>
        </w:numPr>
        <w:ind w:left="720"/>
      </w:pPr>
    </w:p>
    <w:p w14:paraId="10E34AA6" w14:textId="77777777" w:rsidR="00BD6450" w:rsidRDefault="00BD6450" w:rsidP="00BD6450">
      <w:pPr>
        <w:pStyle w:val="SubStepAlpha"/>
      </w:pPr>
      <w:r>
        <w:t>Se necesitan claves seguras para cifrar los datos. Genere las claves RSA con la longitud de clave 1024.</w:t>
      </w:r>
    </w:p>
    <w:p w14:paraId="7AB379E6" w14:textId="77777777" w:rsidR="00BD6450" w:rsidRPr="005F738C" w:rsidRDefault="00BD6450" w:rsidP="00FF3E15">
      <w:pPr>
        <w:pStyle w:val="CMDOutputRed"/>
        <w:rPr>
          <w:lang w:val="en-US"/>
        </w:rPr>
      </w:pPr>
      <w:r w:rsidRPr="005F738C">
        <w:rPr>
          <w:lang w:val="en-US"/>
        </w:rPr>
        <w:t xml:space="preserve">  </w:t>
      </w:r>
    </w:p>
    <w:p w14:paraId="52586437" w14:textId="77777777" w:rsidR="00BD6450" w:rsidRPr="00CF02AB" w:rsidRDefault="00BD6450" w:rsidP="00BD6450">
      <w:pPr>
        <w:pStyle w:val="Ttulo3"/>
      </w:pPr>
      <w:r>
        <w:lastRenderedPageBreak/>
        <w:t xml:space="preserve">Crear un usuario de SSH y reconfigurar las líneas VTY para que solo admitan acceso por SSH. </w:t>
      </w:r>
    </w:p>
    <w:p w14:paraId="24096EF8" w14:textId="77777777" w:rsidR="00BD6450" w:rsidRDefault="00BD6450" w:rsidP="00BD6450">
      <w:pPr>
        <w:pStyle w:val="SubStepAlpha"/>
      </w:pPr>
      <w:r>
        <w:t>a. Cree</w:t>
      </w:r>
      <w:r w:rsidRPr="00A975E4">
        <w:rPr>
          <w:b/>
        </w:rPr>
        <w:t xml:space="preserve"> un usuario</w:t>
      </w:r>
      <w:r>
        <w:t xml:space="preserve"> administrador con</w:t>
      </w:r>
      <w:r>
        <w:rPr>
          <w:b/>
        </w:rPr>
        <w:t xml:space="preserve"> cisco</w:t>
      </w:r>
      <w:r>
        <w:t xml:space="preserve"> como contraseña secreta.</w:t>
      </w:r>
    </w:p>
    <w:p w14:paraId="18F2E388" w14:textId="77777777" w:rsidR="005F738C" w:rsidRDefault="005F738C" w:rsidP="005F738C">
      <w:pPr>
        <w:pStyle w:val="SubStepAlpha"/>
        <w:numPr>
          <w:ilvl w:val="0"/>
          <w:numId w:val="0"/>
        </w:numPr>
        <w:ind w:left="720"/>
      </w:pPr>
    </w:p>
    <w:p w14:paraId="390F9E2A" w14:textId="77777777" w:rsidR="00BD6450" w:rsidRDefault="00BD6450" w:rsidP="00BD6450">
      <w:pPr>
        <w:pStyle w:val="SubStepAlpha"/>
      </w:pPr>
      <w:r>
        <w:t xml:space="preserve">Configure las líneas VTY para que revisen la base de datos local de nombres de usuario en busca de las credenciales de inicio de sesión y para que solo permitan el acceso remoto mediante SSH. Elimine la contraseña existente de la línea </w:t>
      </w:r>
      <w:proofErr w:type="spellStart"/>
      <w:r>
        <w:t>vty</w:t>
      </w:r>
      <w:proofErr w:type="spellEnd"/>
      <w:r>
        <w:t>.</w:t>
      </w:r>
    </w:p>
    <w:p w14:paraId="27338F38" w14:textId="77777777" w:rsidR="005F738C" w:rsidRDefault="005F738C" w:rsidP="005F738C">
      <w:pPr>
        <w:pStyle w:val="Prrafodelista"/>
      </w:pPr>
    </w:p>
    <w:p w14:paraId="000A28A5" w14:textId="77777777" w:rsidR="005F738C" w:rsidRDefault="005F738C" w:rsidP="005F738C">
      <w:pPr>
        <w:pStyle w:val="SubStepAlpha"/>
        <w:numPr>
          <w:ilvl w:val="0"/>
          <w:numId w:val="0"/>
        </w:numPr>
        <w:ind w:left="720"/>
      </w:pPr>
    </w:p>
    <w:p w14:paraId="20C5F87E" w14:textId="77777777" w:rsidR="00BD6450" w:rsidRDefault="00BD6450" w:rsidP="00BD6450">
      <w:pPr>
        <w:pStyle w:val="Ttulo3"/>
      </w:pPr>
      <w:r>
        <w:t>Verificar la implementación de SSH</w:t>
      </w:r>
    </w:p>
    <w:p w14:paraId="65DAB63D" w14:textId="77777777" w:rsidR="00BD6450" w:rsidRDefault="00BD6450" w:rsidP="00BD6450">
      <w:pPr>
        <w:pStyle w:val="SubStepAlpha"/>
      </w:pPr>
      <w:r>
        <w:t>Cierre la sesión de Telnet e intente iniciar sesión nuevamente con Telnet. El intento debería fallar.</w:t>
      </w:r>
    </w:p>
    <w:p w14:paraId="128E400B" w14:textId="77777777" w:rsidR="00BD6450" w:rsidRDefault="00BD6450" w:rsidP="00BD6450">
      <w:pPr>
        <w:pStyle w:val="SubStepAlpha"/>
      </w:pPr>
      <w:r>
        <w:t xml:space="preserve">Intente iniciar sesión mediante SSH. Escriba </w:t>
      </w:r>
      <w:r w:rsidRPr="000048FA">
        <w:rPr>
          <w:b/>
        </w:rPr>
        <w:t>ssh</w:t>
      </w:r>
      <w:r>
        <w:t xml:space="preserve"> y presione la tecla </w:t>
      </w:r>
      <w:r w:rsidRPr="008071E6">
        <w:rPr>
          <w:b/>
        </w:rPr>
        <w:t>Enter</w:t>
      </w:r>
      <w:r>
        <w:t xml:space="preserve">, sin incluir ningún parámetro que revele las instrucciones de uso de comandos. </w:t>
      </w:r>
      <w:r w:rsidRPr="006A659B">
        <w:rPr>
          <w:b/>
        </w:rPr>
        <w:t>Sugerencia</w:t>
      </w:r>
      <w:r>
        <w:t xml:space="preserve">: La </w:t>
      </w:r>
      <w:r w:rsidRPr="001B459E">
        <w:rPr>
          <w:rFonts w:ascii="Courier New" w:hAnsi="Courier New"/>
          <w:b/>
        </w:rPr>
        <w:t>-l</w:t>
      </w:r>
      <w:r>
        <w:t xml:space="preserve"> opción -l representa la letra “L”, no el número 1</w:t>
      </w:r>
    </w:p>
    <w:p w14:paraId="763B9F77" w14:textId="77777777" w:rsidR="005F738C" w:rsidRDefault="005F738C" w:rsidP="005F738C">
      <w:pPr>
        <w:pStyle w:val="SubStepAlpha"/>
        <w:numPr>
          <w:ilvl w:val="0"/>
          <w:numId w:val="0"/>
        </w:numPr>
        <w:ind w:left="720"/>
      </w:pPr>
    </w:p>
    <w:p w14:paraId="68617E48" w14:textId="77777777" w:rsidR="001454B7" w:rsidRDefault="00BD6450" w:rsidP="001454B7">
      <w:pPr>
        <w:pStyle w:val="SubStepAlpha"/>
      </w:pPr>
      <w:r>
        <w:t>Cuando inicie sesión de forma correcta, ingrese al modo EXEC con privilegios y guarde la configuración. Si no pudo acceder de forma correcta al</w:t>
      </w:r>
      <w:r>
        <w:rPr>
          <w:b/>
        </w:rPr>
        <w:t xml:space="preserve"> S1</w:t>
      </w:r>
      <w:r>
        <w:t>, reinicie y comience de nuevo en la parte 1.</w:t>
      </w:r>
    </w:p>
    <w:p w14:paraId="7F367947" w14:textId="77777777" w:rsidR="00216880" w:rsidRPr="00216880" w:rsidRDefault="001454B7" w:rsidP="00216880">
      <w:pPr>
        <w:pStyle w:val="ConfigWindow"/>
      </w:pPr>
      <w:r>
        <w:t>Fin del documento</w:t>
      </w:r>
    </w:p>
    <w:sectPr w:rsidR="00216880" w:rsidRPr="0021688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F6921" w14:textId="77777777" w:rsidR="00FB1B20" w:rsidRDefault="00FB1B20" w:rsidP="00710659">
      <w:pPr>
        <w:spacing w:after="0" w:line="240" w:lineRule="auto"/>
      </w:pPr>
      <w:r>
        <w:separator/>
      </w:r>
    </w:p>
    <w:p w14:paraId="4470E5E3" w14:textId="77777777" w:rsidR="00FB1B20" w:rsidRDefault="00FB1B20"/>
  </w:endnote>
  <w:endnote w:type="continuationSeparator" w:id="0">
    <w:p w14:paraId="6251C34A" w14:textId="77777777" w:rsidR="00FB1B20" w:rsidRDefault="00FB1B20" w:rsidP="00710659">
      <w:pPr>
        <w:spacing w:after="0" w:line="240" w:lineRule="auto"/>
      </w:pPr>
      <w:r>
        <w:continuationSeparator/>
      </w:r>
    </w:p>
    <w:p w14:paraId="75BDD222" w14:textId="77777777" w:rsidR="00FB1B20" w:rsidRDefault="00FB1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E142F"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3ACE5" w14:textId="787A9FB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1726E2">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8DD8B" w14:textId="7D9E8BF5"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1726E2">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62F63" w14:textId="77777777" w:rsidR="00FB1B20" w:rsidRDefault="00FB1B20" w:rsidP="00710659">
      <w:pPr>
        <w:spacing w:after="0" w:line="240" w:lineRule="auto"/>
      </w:pPr>
      <w:r>
        <w:separator/>
      </w:r>
    </w:p>
    <w:p w14:paraId="30C4DDB4" w14:textId="77777777" w:rsidR="00FB1B20" w:rsidRDefault="00FB1B20"/>
  </w:footnote>
  <w:footnote w:type="continuationSeparator" w:id="0">
    <w:p w14:paraId="6694155D" w14:textId="77777777" w:rsidR="00FB1B20" w:rsidRDefault="00FB1B20" w:rsidP="00710659">
      <w:pPr>
        <w:spacing w:after="0" w:line="240" w:lineRule="auto"/>
      </w:pPr>
      <w:r>
        <w:continuationSeparator/>
      </w:r>
    </w:p>
    <w:p w14:paraId="5A04726A" w14:textId="77777777" w:rsidR="00FB1B20" w:rsidRDefault="00FB1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96A61"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EndPr/>
    <w:sdtContent>
      <w:p w14:paraId="529F8274" w14:textId="77777777" w:rsidR="00926CB2" w:rsidRDefault="00BD6450" w:rsidP="008402F2">
        <w:pPr>
          <w:pStyle w:val="PageHead"/>
        </w:pPr>
        <w:r>
          <w:t>Packet Tracer - Configure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F705A" w14:textId="77777777" w:rsidR="00926CB2" w:rsidRDefault="00882B63" w:rsidP="006C3FCF">
    <w:pPr>
      <w:ind w:left="-288"/>
    </w:pPr>
    <w:r>
      <w:rPr>
        <w:noProof/>
      </w:rPr>
      <w:drawing>
        <wp:inline distT="0" distB="0" distL="0" distR="0" wp14:anchorId="0E0E2AE3" wp14:editId="508FEBE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5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534F"/>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4B7"/>
    <w:rsid w:val="001523C0"/>
    <w:rsid w:val="001535FE"/>
    <w:rsid w:val="00154E3A"/>
    <w:rsid w:val="00155352"/>
    <w:rsid w:val="00157902"/>
    <w:rsid w:val="00162105"/>
    <w:rsid w:val="00162EEA"/>
    <w:rsid w:val="00163164"/>
    <w:rsid w:val="00166253"/>
    <w:rsid w:val="001704B7"/>
    <w:rsid w:val="001708A6"/>
    <w:rsid w:val="001710C0"/>
    <w:rsid w:val="001726E2"/>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880"/>
    <w:rsid w:val="0021792C"/>
    <w:rsid w:val="002240AB"/>
    <w:rsid w:val="00225E37"/>
    <w:rsid w:val="00231DCA"/>
    <w:rsid w:val="00235792"/>
    <w:rsid w:val="00242E3A"/>
    <w:rsid w:val="00246492"/>
    <w:rsid w:val="002506CF"/>
    <w:rsid w:val="0025107F"/>
    <w:rsid w:val="00254A91"/>
    <w:rsid w:val="00260CD4"/>
    <w:rsid w:val="002639D8"/>
    <w:rsid w:val="00265F77"/>
    <w:rsid w:val="00266C83"/>
    <w:rsid w:val="00270FCC"/>
    <w:rsid w:val="002768DC"/>
    <w:rsid w:val="00294C8F"/>
    <w:rsid w:val="00297281"/>
    <w:rsid w:val="002A0B2E"/>
    <w:rsid w:val="002A0DC1"/>
    <w:rsid w:val="002A6C56"/>
    <w:rsid w:val="002C04C4"/>
    <w:rsid w:val="002C090C"/>
    <w:rsid w:val="002C1243"/>
    <w:rsid w:val="002C1815"/>
    <w:rsid w:val="002C475E"/>
    <w:rsid w:val="002C6AD6"/>
    <w:rsid w:val="002D6C2A"/>
    <w:rsid w:val="002D6E37"/>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6AA3"/>
    <w:rsid w:val="005E3235"/>
    <w:rsid w:val="005E4176"/>
    <w:rsid w:val="005E4876"/>
    <w:rsid w:val="005E65B5"/>
    <w:rsid w:val="005F0301"/>
    <w:rsid w:val="005F3AE9"/>
    <w:rsid w:val="005F738C"/>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051"/>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5A5"/>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45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197"/>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0350"/>
    <w:rsid w:val="00D729DE"/>
    <w:rsid w:val="00D75B6A"/>
    <w:rsid w:val="00D778DF"/>
    <w:rsid w:val="00D84BDA"/>
    <w:rsid w:val="00D85C99"/>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296"/>
    <w:rsid w:val="00ED2EA2"/>
    <w:rsid w:val="00ED6019"/>
    <w:rsid w:val="00ED7830"/>
    <w:rsid w:val="00EE2BFF"/>
    <w:rsid w:val="00EE3909"/>
    <w:rsid w:val="00EF1182"/>
    <w:rsid w:val="00EF4205"/>
    <w:rsid w:val="00EF5939"/>
    <w:rsid w:val="00F01714"/>
    <w:rsid w:val="00F0258F"/>
    <w:rsid w:val="00F02D06"/>
    <w:rsid w:val="00F056E5"/>
    <w:rsid w:val="00F0589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1B20"/>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3E15"/>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65E8C"/>
  <w15:docId w15:val="{64EEA29D-0609-4E32-AF10-FE49DDC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D6AA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Prrafodelista">
    <w:name w:val="List Paragraph"/>
    <w:basedOn w:val="Normal"/>
    <w:uiPriority w:val="34"/>
    <w:qFormat/>
    <w:rsid w:val="005F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96000611AE4EB18B3E8B6130068C76"/>
        <w:category>
          <w:name w:val="General"/>
          <w:gallery w:val="placeholder"/>
        </w:category>
        <w:types>
          <w:type w:val="bbPlcHdr"/>
        </w:types>
        <w:behaviors>
          <w:behavior w:val="content"/>
        </w:behaviors>
        <w:guid w:val="{E6917D1B-2C51-4BC9-A022-4253B85ADCE3}"/>
      </w:docPartPr>
      <w:docPartBody>
        <w:p w:rsidR="001F0E26" w:rsidRDefault="008C39BB">
          <w:pPr>
            <w:pStyle w:val="5796000611AE4EB18B3E8B6130068C76"/>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BB"/>
    <w:rsid w:val="001F0E26"/>
    <w:rsid w:val="0033648B"/>
    <w:rsid w:val="00441D28"/>
    <w:rsid w:val="004B7764"/>
    <w:rsid w:val="008C39BB"/>
    <w:rsid w:val="009700C5"/>
    <w:rsid w:val="00B10CDF"/>
    <w:rsid w:val="00B85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796000611AE4EB18B3E8B6130068C76">
    <w:name w:val="5796000611AE4EB18B3E8B6130068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4E33D3-48CB-4278-94FB-A7F4F938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2</Pages>
  <Words>384</Words>
  <Characters>2189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Configure SSH</vt:lpstr>
      <vt:lpstr>Packet Tracer - Configure SSH</vt:lpstr>
    </vt:vector>
  </TitlesOfParts>
  <Company>Cisco Systems, Inc.</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SSH</dc:title>
  <dc:creator>SP</dc:creator>
  <dc:description>2013</dc:description>
  <cp:lastModifiedBy>Johanna Bermudez Escobar</cp:lastModifiedBy>
  <cp:revision>2</cp:revision>
  <cp:lastPrinted>2020-05-16T00:53:00Z</cp:lastPrinted>
  <dcterms:created xsi:type="dcterms:W3CDTF">2020-05-16T00:58:00Z</dcterms:created>
  <dcterms:modified xsi:type="dcterms:W3CDTF">2020-05-16T00:58:00Z</dcterms:modified>
</cp:coreProperties>
</file>