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E4" w:rsidRDefault="00773E37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2180590</wp:posOffset>
                </wp:positionV>
                <wp:extent cx="10781030" cy="23133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560" cy="231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6977" w:type="dxa"/>
                              <w:tblInd w:w="103" w:type="dxa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3402"/>
                              <w:gridCol w:w="2552"/>
                              <w:gridCol w:w="3261"/>
                              <w:gridCol w:w="5211"/>
                            </w:tblGrid>
                            <w:tr w:rsidR="00B146E4">
                              <w:trPr>
                                <w:trHeight w:val="205"/>
                              </w:trPr>
                              <w:tc>
                                <w:tcPr>
                                  <w:tcW w:w="16977" w:type="dxa"/>
                                  <w:gridSpan w:val="5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IDENTIFICACIÓN DE NECESIDADES DE MEJORAMIENTO</w:t>
                                  </w:r>
                                </w:p>
                              </w:tc>
                            </w:tr>
                            <w:tr w:rsidR="00B146E4">
                              <w:trPr>
                                <w:trHeight w:val="602"/>
                              </w:trPr>
                              <w:tc>
                                <w:tcPr>
                                  <w:tcW w:w="255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SITUACIÓN A MEJORAR</w:t>
                                  </w:r>
                                </w:p>
                                <w:p w:rsidR="00B146E4" w:rsidRDefault="00B146E4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 xml:space="preserve">CAUSAS QUE MOTIVAN LA NECESIDAD DE MEJORAMIENTO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POSIBLES ACCIONES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RECURSOS QUE SE REQUIEREN</w:t>
                                  </w: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E2EFD9" w:themeFill="accent6" w:themeFillTint="33"/>
                                  <w:tcMar>
                                    <w:left w:w="98" w:type="dxa"/>
                                  </w:tcMar>
                                </w:tcPr>
                                <w:p w:rsidR="00B146E4" w:rsidRDefault="00F1703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PRIORIZACIÓN DE LAS ACCIONES PARA EL PERIODO</w:t>
                                  </w:r>
                                </w:p>
                              </w:tc>
                            </w:tr>
                            <w:tr w:rsidR="00773E37">
                              <w:trPr>
                                <w:trHeight w:val="205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Disponibilidad del sistema de información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del portal universitario 24/7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- Fallas en el fluido eléctrico.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 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- Caídas del canal de Internet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.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 Adquisición de una UPS para el respaldo del fluido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eléctrico.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- Adquisición de un canal de Internet dedicado que pueda respaldar las posibles caídas del canal principal.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 Aumento del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presupuesto en un 55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% el cual pueda suplir la necesidad de adquirir infraestructura en el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área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tecnología que permitan subsanar la disponibilidad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. 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Después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 aplicar la metodología del diagrama de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Pareto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, se enlista el siguiente orden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de actividades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1. Adquisición de una UPS que respalde las fallas en el fluido eléctrico. 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2. Adquisición del canal de Internet de respaldo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  </w:t>
                                  </w: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  <w:tr w:rsidR="00773E37">
                              <w:trPr>
                                <w:trHeight w:val="192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  <w:tr w:rsidR="00773E37">
                              <w:trPr>
                                <w:trHeight w:val="399"/>
                              </w:trPr>
                              <w:tc>
                                <w:tcPr>
                                  <w:tcW w:w="255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6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11" w:type="dxa"/>
                                  <w:shd w:val="clear" w:color="auto" w:fill="auto"/>
                                  <w:tcMar>
                                    <w:left w:w="98" w:type="dxa"/>
                                  </w:tcMar>
                                </w:tcPr>
                                <w:p w:rsidR="00773E37" w:rsidRDefault="00773E37" w:rsidP="00773E37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46E4" w:rsidRDefault="00B146E4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Frame1" o:spid="_x0000_s1026" style="position:absolute;left:0;text-align:left;margin-left:-5.65pt;margin-top:171.7pt;width:848.9pt;height:182.15pt;z-index:2;visibility:visible;mso-wrap-style:square;mso-width-percent:0;mso-wrap-distance-left:7.05pt;mso-wrap-distance-top:0;mso-wrap-distance-right:7.05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W w:w="16977" w:type="dxa"/>
                        <w:tblInd w:w="103" w:type="dxa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3402"/>
                        <w:gridCol w:w="2552"/>
                        <w:gridCol w:w="3261"/>
                        <w:gridCol w:w="5211"/>
                      </w:tblGrid>
                      <w:tr w:rsidR="00B146E4">
                        <w:trPr>
                          <w:trHeight w:val="205"/>
                        </w:trPr>
                        <w:tc>
                          <w:tcPr>
                            <w:tcW w:w="16977" w:type="dxa"/>
                            <w:gridSpan w:val="5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IDENTIFICACIÓN DE NECESIDADES DE MEJORAMIENTO</w:t>
                            </w:r>
                          </w:p>
                        </w:tc>
                      </w:tr>
                      <w:tr w:rsidR="00B146E4">
                        <w:trPr>
                          <w:trHeight w:val="602"/>
                        </w:trPr>
                        <w:tc>
                          <w:tcPr>
                            <w:tcW w:w="255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SITUACIÓN A MEJORAR</w:t>
                            </w:r>
                          </w:p>
                          <w:p w:rsidR="00B146E4" w:rsidRDefault="00B146E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CAUSAS QUE MOTIVAN LA NECESIDAD DE MEJORAMIENTO 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POSIBLES ACCIONES</w:t>
                            </w:r>
                          </w:p>
                        </w:tc>
                        <w:tc>
                          <w:tcPr>
                            <w:tcW w:w="326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  <w:vAlign w:val="center"/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RECURSOS QUE SE REQUIEREN</w:t>
                            </w:r>
                          </w:p>
                        </w:tc>
                        <w:tc>
                          <w:tcPr>
                            <w:tcW w:w="5211" w:type="dxa"/>
                            <w:shd w:val="clear" w:color="auto" w:fill="E2EFD9" w:themeFill="accent6" w:themeFillTint="33"/>
                            <w:tcMar>
                              <w:left w:w="98" w:type="dxa"/>
                            </w:tcMar>
                          </w:tcPr>
                          <w:p w:rsidR="00B146E4" w:rsidRDefault="00F17032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2" w:name="_GoBack1"/>
                            <w:bookmarkEnd w:id="2"/>
                            <w:r>
                              <w:rPr>
                                <w:b/>
                                <w:color w:val="auto"/>
                              </w:rPr>
                              <w:t>PRIORIZACIÓN DE LAS ACCIONES PARA EL PERIODO</w:t>
                            </w:r>
                          </w:p>
                        </w:tc>
                      </w:tr>
                      <w:tr w:rsidR="00773E37">
                        <w:trPr>
                          <w:trHeight w:val="205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Disponibilidad del sistema de información</w:t>
                            </w:r>
                            <w:r>
                              <w:rPr>
                                <w:color w:val="auto"/>
                              </w:rPr>
                              <w:t xml:space="preserve"> del portal universitario 24/7</w:t>
                            </w: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 Fallas en el fluido eléctrico.</w:t>
                            </w:r>
                            <w:r>
                              <w:rPr>
                                <w:color w:val="auto"/>
                              </w:rPr>
                              <w:t xml:space="preserve">  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 Caídas del canal de Internet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 Adquisición de una UPS para el respaldo del fluido </w:t>
                            </w:r>
                            <w:r>
                              <w:rPr>
                                <w:color w:val="auto"/>
                              </w:rPr>
                              <w:t>eléctrico.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- Adquisición de un canal de Internet dedicado que pueda respaldar las posibles caídas del canal principal.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 Aumento del </w:t>
                            </w:r>
                            <w:r>
                              <w:rPr>
                                <w:color w:val="auto"/>
                              </w:rPr>
                              <w:t>presupuesto en un 55</w:t>
                            </w:r>
                            <w:r>
                              <w:rPr>
                                <w:color w:val="auto"/>
                              </w:rPr>
                              <w:t xml:space="preserve">% el cual pueda suplir la necesidad de adquirir infraestructura en el </w:t>
                            </w:r>
                            <w:r>
                              <w:rPr>
                                <w:color w:val="auto"/>
                              </w:rPr>
                              <w:t>área</w:t>
                            </w:r>
                            <w:r>
                              <w:rPr>
                                <w:color w:val="auto"/>
                              </w:rPr>
                              <w:t xml:space="preserve"> de </w:t>
                            </w:r>
                            <w:r>
                              <w:rPr>
                                <w:color w:val="auto"/>
                              </w:rPr>
                              <w:t>tecnología que permitan subsanar la disponibilidad</w:t>
                            </w:r>
                            <w:r>
                              <w:rPr>
                                <w:color w:val="auto"/>
                              </w:rPr>
                              <w:t xml:space="preserve">. 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Después</w:t>
                            </w:r>
                            <w:r>
                              <w:rPr>
                                <w:color w:val="auto"/>
                              </w:rPr>
                              <w:t xml:space="preserve"> de aplicar la metodología del diagrama de </w:t>
                            </w:r>
                            <w:r>
                              <w:rPr>
                                <w:color w:val="auto"/>
                              </w:rPr>
                              <w:t>Pareto</w:t>
                            </w:r>
                            <w:r>
                              <w:rPr>
                                <w:color w:val="auto"/>
                              </w:rPr>
                              <w:t xml:space="preserve">, se enlista el siguiente orden </w:t>
                            </w:r>
                            <w:r>
                              <w:rPr>
                                <w:color w:val="auto"/>
                              </w:rPr>
                              <w:t>de actividades</w:t>
                            </w:r>
                            <w:r>
                              <w:rPr>
                                <w:color w:val="auto"/>
                              </w:rPr>
                              <w:t>: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1. Adquisición de una UPS que respalde las fallas en el fluido eléctrico. 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2. Adquisición del canal de Internet de respaldo</w:t>
                            </w:r>
                            <w:r>
                              <w:rPr>
                                <w:color w:val="auto"/>
                              </w:rPr>
                              <w:t xml:space="preserve">   </w:t>
                            </w: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color w:val="auto"/>
                              </w:rPr>
                            </w:pPr>
                            <w:bookmarkStart w:id="3" w:name="_GoBack"/>
                            <w:bookmarkEnd w:id="3"/>
                          </w:p>
                        </w:tc>
                      </w:tr>
                      <w:tr w:rsidR="00773E37">
                        <w:trPr>
                          <w:trHeight w:val="192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</w:tr>
                      <w:tr w:rsidR="00773E37">
                        <w:trPr>
                          <w:trHeight w:val="399"/>
                        </w:trPr>
                        <w:tc>
                          <w:tcPr>
                            <w:tcW w:w="255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326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5211" w:type="dxa"/>
                            <w:shd w:val="clear" w:color="auto" w:fill="auto"/>
                            <w:tcMar>
                              <w:left w:w="98" w:type="dxa"/>
                            </w:tcMar>
                          </w:tcPr>
                          <w:p w:rsidR="00773E37" w:rsidRDefault="00773E37" w:rsidP="00773E37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B146E4" w:rsidRDefault="00B146E4">
                      <w:pPr>
                        <w:pStyle w:val="FrameContents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F17032">
        <w:rPr>
          <w:b/>
        </w:rPr>
        <w:t xml:space="preserve">APERTURA DE LA </w:t>
      </w:r>
      <w:r w:rsidR="00F17032">
        <w:rPr>
          <w:b/>
        </w:rPr>
        <w:t>ACCIÓN</w:t>
      </w:r>
    </w:p>
    <w:p w:rsidR="00B146E4" w:rsidRDefault="00B146E4"/>
    <w:p w:rsidR="00B146E4" w:rsidRDefault="00B146E4"/>
    <w:p w:rsidR="00B146E4" w:rsidRDefault="00B146E4"/>
    <w:p w:rsidR="00B146E4" w:rsidRDefault="00B146E4"/>
    <w:p w:rsidR="00B146E4" w:rsidRDefault="00B146E4"/>
    <w:p w:rsidR="00B146E4" w:rsidRDefault="00F1703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PLANIFICACIÓN DE LAS ACCIONES</w:t>
      </w:r>
    </w:p>
    <w:p w:rsidR="00B146E4" w:rsidRDefault="00B146E4"/>
    <w:tbl>
      <w:tblPr>
        <w:tblStyle w:val="Tablaconcuadrcula"/>
        <w:tblpPr w:leftFromText="141" w:rightFromText="141" w:vertAnchor="page" w:horzAnchor="margin" w:tblpY="3983"/>
        <w:tblW w:w="1732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397"/>
        <w:gridCol w:w="1934"/>
        <w:gridCol w:w="1646"/>
        <w:gridCol w:w="957"/>
        <w:gridCol w:w="1687"/>
        <w:gridCol w:w="920"/>
        <w:gridCol w:w="922"/>
        <w:gridCol w:w="2301"/>
        <w:gridCol w:w="2150"/>
        <w:gridCol w:w="2412"/>
      </w:tblGrid>
      <w:tr w:rsidR="00B146E4" w:rsidTr="00773E37">
        <w:trPr>
          <w:trHeight w:val="394"/>
        </w:trPr>
        <w:tc>
          <w:tcPr>
            <w:tcW w:w="2397" w:type="dxa"/>
            <w:vMerge w:val="restart"/>
            <w:shd w:val="clear" w:color="auto" w:fill="E2EFD9" w:themeFill="accent6" w:themeFillTint="33"/>
            <w:tcMar>
              <w:left w:w="98" w:type="dxa"/>
            </w:tcMar>
          </w:tcPr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PROBLEMA /OPORTUNIDAD DE MEJORA</w:t>
            </w:r>
          </w:p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Necesidad de Mejoramiento Detectada.</w:t>
            </w:r>
          </w:p>
        </w:tc>
        <w:tc>
          <w:tcPr>
            <w:tcW w:w="1934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OBJETIVOS</w:t>
            </w:r>
          </w:p>
        </w:tc>
        <w:tc>
          <w:tcPr>
            <w:tcW w:w="1646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ACCIONES</w:t>
            </w:r>
          </w:p>
        </w:tc>
        <w:tc>
          <w:tcPr>
            <w:tcW w:w="957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METAS </w:t>
            </w:r>
          </w:p>
        </w:tc>
        <w:tc>
          <w:tcPr>
            <w:tcW w:w="1687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INDICADORES</w:t>
            </w:r>
          </w:p>
        </w:tc>
        <w:tc>
          <w:tcPr>
            <w:tcW w:w="1842" w:type="dxa"/>
            <w:gridSpan w:val="2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FECHAS</w:t>
            </w:r>
          </w:p>
        </w:tc>
        <w:tc>
          <w:tcPr>
            <w:tcW w:w="2301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RECURSOS</w:t>
            </w:r>
          </w:p>
        </w:tc>
        <w:tc>
          <w:tcPr>
            <w:tcW w:w="2150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RESPONSABLES</w:t>
            </w:r>
          </w:p>
        </w:tc>
        <w:tc>
          <w:tcPr>
            <w:tcW w:w="2412" w:type="dxa"/>
            <w:vMerge w:val="restart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MEDIOS DE VERIFICACIÓN</w:t>
            </w:r>
          </w:p>
        </w:tc>
      </w:tr>
      <w:tr w:rsidR="00B146E4" w:rsidTr="00773E37">
        <w:trPr>
          <w:trHeight w:val="78"/>
        </w:trPr>
        <w:tc>
          <w:tcPr>
            <w:tcW w:w="2397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4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6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7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7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INICIO</w:t>
            </w:r>
          </w:p>
        </w:tc>
        <w:tc>
          <w:tcPr>
            <w:tcW w:w="922" w:type="dxa"/>
            <w:shd w:val="clear" w:color="auto" w:fill="E2EFD9" w:themeFill="accent6" w:themeFillTint="33"/>
            <w:tcMar>
              <w:left w:w="98" w:type="dxa"/>
            </w:tcMar>
            <w:vAlign w:val="center"/>
          </w:tcPr>
          <w:p w:rsidR="00B146E4" w:rsidRDefault="00F17032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FIN</w:t>
            </w:r>
          </w:p>
        </w:tc>
        <w:tc>
          <w:tcPr>
            <w:tcW w:w="2301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0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2" w:type="dxa"/>
            <w:vMerge/>
            <w:shd w:val="clear" w:color="auto" w:fill="E2EFD9" w:themeFill="accent6" w:themeFillTint="33"/>
            <w:tcMar>
              <w:left w:w="98" w:type="dxa"/>
            </w:tcMar>
          </w:tcPr>
          <w:p w:rsidR="00B146E4" w:rsidRDefault="00B146E4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3E37" w:rsidTr="00773E37">
        <w:trPr>
          <w:trHeight w:val="517"/>
        </w:trPr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Mejorar la disponibilidad del sistema de información.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Implementar una solución que permita tener un respaldo cuando se tengan fallas en el fluido eléctrico.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Implementar políticas de seguridad que permitan tener una alta disponibilidad del sistema de información.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- Adquirir un canal de Internet que permita respaldar caídas en el canal principal.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6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/>
                <w:color w:val="auto"/>
                <w:sz w:val="16"/>
                <w:szCs w:val="16"/>
              </w:rPr>
            </w:pPr>
            <w:r>
              <w:rPr>
                <w:rFonts w:ascii="Arial" w:hAnsi="Arial"/>
                <w:color w:val="auto"/>
                <w:sz w:val="16"/>
                <w:szCs w:val="16"/>
              </w:rPr>
              <w:t xml:space="preserve">1. Adquisición de una UPS que respalde las fallas en el fluido eléctrico.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/>
                <w:color w:val="auto"/>
                <w:sz w:val="16"/>
                <w:szCs w:val="16"/>
              </w:rPr>
            </w:pPr>
            <w:r>
              <w:rPr>
                <w:rFonts w:ascii="Arial" w:hAnsi="Arial"/>
                <w:color w:val="auto"/>
                <w:sz w:val="16"/>
                <w:szCs w:val="16"/>
              </w:rPr>
              <w:t>2. Adquisición del canal de Internet de respaldo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/>
                <w:color w:val="auto"/>
                <w:sz w:val="16"/>
                <w:szCs w:val="16"/>
              </w:rPr>
            </w:pPr>
            <w:r>
              <w:rPr>
                <w:rFonts w:ascii="Arial" w:hAnsi="Arial"/>
                <w:color w:val="auto"/>
                <w:sz w:val="16"/>
                <w:szCs w:val="16"/>
              </w:rPr>
              <w:t xml:space="preserve">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95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Tener un respaldo frente a fallas en el fluido eléctrico.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Tener un canal de internet de respaldo</w:t>
            </w: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Disponibilidad del sistema de información</w:t>
            </w:r>
          </w:p>
        </w:tc>
        <w:tc>
          <w:tcPr>
            <w:tcW w:w="92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1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Presupuesto de $97.000.00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Área de sistemas</w:t>
            </w:r>
          </w:p>
        </w:tc>
        <w:tc>
          <w:tcPr>
            <w:tcW w:w="241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 Alta disponibilidad en el sistema de información.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73E37" w:rsidTr="00773E37">
        <w:trPr>
          <w:trHeight w:val="532"/>
        </w:trPr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6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1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73E37" w:rsidTr="00773E37">
        <w:trPr>
          <w:trHeight w:val="503"/>
        </w:trPr>
        <w:tc>
          <w:tcPr>
            <w:tcW w:w="239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4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6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7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01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0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2" w:type="dxa"/>
            <w:shd w:val="clear" w:color="auto" w:fill="auto"/>
            <w:tcMar>
              <w:left w:w="98" w:type="dxa"/>
            </w:tcMar>
          </w:tcPr>
          <w:p w:rsidR="00773E37" w:rsidRDefault="00773E37" w:rsidP="00773E37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46E4" w:rsidRDefault="00B146E4">
      <w:pPr>
        <w:pStyle w:val="Prrafodelista"/>
        <w:ind w:left="16992"/>
        <w:rPr>
          <w:b/>
        </w:rPr>
      </w:pPr>
    </w:p>
    <w:p w:rsidR="00B146E4" w:rsidRDefault="00B146E4"/>
    <w:p w:rsidR="00B146E4" w:rsidRDefault="00B146E4"/>
    <w:p w:rsidR="00B146E4" w:rsidRDefault="00B146E4"/>
    <w:p w:rsidR="00B146E4" w:rsidRDefault="00F17032">
      <w:pPr>
        <w:pStyle w:val="Prrafodelista"/>
        <w:numPr>
          <w:ilvl w:val="0"/>
          <w:numId w:val="1"/>
        </w:numPr>
        <w:tabs>
          <w:tab w:val="left" w:pos="5140"/>
        </w:tabs>
        <w:rPr>
          <w:b/>
        </w:rPr>
      </w:pPr>
      <w:r>
        <w:rPr>
          <w:b/>
        </w:rPr>
        <w:t>SEGUIMIENTO AL PLAN DE MEJORAMIENTO</w:t>
      </w:r>
    </w:p>
    <w:p w:rsidR="00B146E4" w:rsidRDefault="00B146E4">
      <w:pPr>
        <w:tabs>
          <w:tab w:val="left" w:pos="5140"/>
        </w:tabs>
      </w:pPr>
    </w:p>
    <w:tbl>
      <w:tblPr>
        <w:tblW w:w="17321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62"/>
        <w:gridCol w:w="2747"/>
        <w:gridCol w:w="2044"/>
        <w:gridCol w:w="3120"/>
        <w:gridCol w:w="4394"/>
        <w:gridCol w:w="2436"/>
      </w:tblGrid>
      <w:tr w:rsidR="00B146E4" w:rsidTr="00773E37">
        <w:trPr>
          <w:trHeight w:val="176"/>
        </w:trPr>
        <w:tc>
          <w:tcPr>
            <w:tcW w:w="737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DEL AVANCE</w:t>
            </w:r>
          </w:p>
        </w:tc>
        <w:tc>
          <w:tcPr>
            <w:tcW w:w="995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bottom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CONTROL DE LA EFICACIA</w:t>
            </w:r>
          </w:p>
        </w:tc>
      </w:tr>
      <w:tr w:rsidR="00B146E4" w:rsidTr="00773E37">
        <w:trPr>
          <w:trHeight w:val="1220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DE CONTROL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(aaaa-mm-dd)</w:t>
            </w:r>
          </w:p>
          <w:p w:rsidR="00B146E4" w:rsidRDefault="00B14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% EJECUCIÓN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JUSTIFICACIÓN DE RETRASO  MAYOR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tcMar>
              <w:left w:w="60" w:type="dxa"/>
            </w:tcMar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CONTEO (DÍAS)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B146E4" w:rsidRDefault="00B146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FECHA  REAL DE CIERRE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br/>
              <w:t>(aaaa-mm-dd)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EVIDENCIAS DE LOS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RESULTADOS LOGRADOS CON LA ACCIÓN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EEAF6" w:themeFill="accent1" w:themeFillTint="33"/>
            <w:vAlign w:val="center"/>
          </w:tcPr>
          <w:p w:rsidR="00B146E4" w:rsidRDefault="00F170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ESTADO</w:t>
            </w:r>
          </w:p>
        </w:tc>
      </w:tr>
      <w:tr w:rsidR="00773E37" w:rsidTr="00773E37">
        <w:trPr>
          <w:trHeight w:val="1220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773E37" w:rsidRDefault="00773E37" w:rsidP="00773E3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4" w:name="__DdeLink__267_211922774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27-03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-202</w:t>
            </w:r>
            <w:bookmarkEnd w:id="4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%</w:t>
            </w:r>
          </w:p>
        </w:tc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NINGUNA</w:t>
            </w:r>
          </w:p>
        </w:tc>
        <w:tc>
          <w:tcPr>
            <w:tcW w:w="2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- - -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</w:p>
        </w:tc>
        <w:tc>
          <w:tcPr>
            <w:tcW w:w="2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773E37" w:rsidRDefault="00773E37" w:rsidP="00773E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En ejecución</w:t>
            </w:r>
          </w:p>
        </w:tc>
      </w:tr>
    </w:tbl>
    <w:p w:rsidR="00B146E4" w:rsidRDefault="00B146E4">
      <w:pPr>
        <w:pStyle w:val="Prrafodelista"/>
        <w:tabs>
          <w:tab w:val="left" w:pos="5140"/>
        </w:tabs>
      </w:pPr>
    </w:p>
    <w:p w:rsidR="00B146E4" w:rsidRDefault="00B146E4"/>
    <w:p w:rsidR="00B146E4" w:rsidRDefault="00B146E4"/>
    <w:p w:rsidR="00B146E4" w:rsidRDefault="00B146E4"/>
    <w:p w:rsidR="00B146E4" w:rsidRDefault="00B146E4"/>
    <w:p w:rsidR="00B146E4" w:rsidRDefault="00B146E4"/>
    <w:sectPr w:rsidR="00B146E4">
      <w:headerReference w:type="default" r:id="rId10"/>
      <w:pgSz w:w="20160" w:h="12240" w:orient="landscape"/>
      <w:pgMar w:top="1701" w:right="1417" w:bottom="1701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32" w:rsidRDefault="00F17032">
      <w:pPr>
        <w:spacing w:after="0" w:line="240" w:lineRule="auto"/>
      </w:pPr>
      <w:r>
        <w:separator/>
      </w:r>
    </w:p>
  </w:endnote>
  <w:endnote w:type="continuationSeparator" w:id="0">
    <w:p w:rsidR="00F17032" w:rsidRDefault="00F1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32" w:rsidRDefault="00F17032">
      <w:pPr>
        <w:spacing w:after="0" w:line="240" w:lineRule="auto"/>
      </w:pPr>
      <w:r>
        <w:separator/>
      </w:r>
    </w:p>
  </w:footnote>
  <w:footnote w:type="continuationSeparator" w:id="0">
    <w:p w:rsidR="00F17032" w:rsidRDefault="00F1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6E4" w:rsidRDefault="00B146E4">
    <w:pPr>
      <w:pStyle w:val="Encabezado"/>
    </w:pPr>
  </w:p>
  <w:tbl>
    <w:tblPr>
      <w:tblW w:w="16297" w:type="dxa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1554"/>
      <w:gridCol w:w="10914"/>
      <w:gridCol w:w="3829"/>
    </w:tblGrid>
    <w:tr w:rsidR="00B146E4">
      <w:trPr>
        <w:trHeight w:hRule="exact" w:val="293"/>
        <w:jc w:val="center"/>
      </w:trPr>
      <w:tc>
        <w:tcPr>
          <w:tcW w:w="155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B146E4" w:rsidRDefault="00B146E4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</w:p>
        <w:p w:rsidR="00B146E4" w:rsidRDefault="00F17032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PLAN DE MEJORAMIENTO</w:t>
          </w:r>
        </w:p>
        <w:p w:rsidR="00B146E4" w:rsidRDefault="00B146E4">
          <w:pPr>
            <w:ind w:left="36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F17032">
          <w:r>
            <w:rPr>
              <w:rFonts w:ascii="Arial" w:hAnsi="Arial" w:cs="Arial"/>
              <w:sz w:val="18"/>
              <w:szCs w:val="18"/>
            </w:rPr>
            <w:t>Código: SGC-FR-xx</w:t>
          </w:r>
        </w:p>
      </w:tc>
    </w:tr>
    <w:tr w:rsidR="00B146E4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F17032">
          <w:r>
            <w:rPr>
              <w:rFonts w:ascii="Arial" w:hAnsi="Arial" w:cs="Arial"/>
              <w:sz w:val="18"/>
              <w:szCs w:val="18"/>
            </w:rPr>
            <w:t xml:space="preserve">Página: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B146E4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F17032">
          <w:r>
            <w:rPr>
              <w:rFonts w:ascii="Arial" w:hAnsi="Arial" w:cs="Arial"/>
              <w:sz w:val="18"/>
              <w:szCs w:val="18"/>
            </w:rPr>
            <w:t xml:space="preserve">Versión : </w:t>
          </w:r>
        </w:p>
      </w:tc>
    </w:tr>
    <w:tr w:rsidR="00B146E4">
      <w:trPr>
        <w:trHeight w:hRule="exact" w:val="293"/>
        <w:jc w:val="center"/>
      </w:trPr>
      <w:tc>
        <w:tcPr>
          <w:tcW w:w="155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914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B146E4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8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B146E4" w:rsidRDefault="00F17032">
          <w:r>
            <w:rPr>
              <w:rFonts w:ascii="Arial" w:hAnsi="Arial" w:cs="Arial"/>
              <w:sz w:val="18"/>
              <w:szCs w:val="18"/>
            </w:rPr>
            <w:t xml:space="preserve">Vigente a Partir de: </w:t>
          </w:r>
        </w:p>
      </w:tc>
    </w:tr>
  </w:tbl>
  <w:p w:rsidR="00B146E4" w:rsidRDefault="00B146E4">
    <w:pPr>
      <w:pStyle w:val="Encabezado"/>
    </w:pPr>
  </w:p>
  <w:p w:rsidR="00B146E4" w:rsidRDefault="00B146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3217F"/>
    <w:multiLevelType w:val="multilevel"/>
    <w:tmpl w:val="93964A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445113"/>
    <w:multiLevelType w:val="multilevel"/>
    <w:tmpl w:val="289C3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E4"/>
    <w:rsid w:val="00773E37"/>
    <w:rsid w:val="00B146E4"/>
    <w:rsid w:val="00F1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DDC9"/>
  <w15:docId w15:val="{F40FD4F4-1190-4EB8-9CCA-1164CF88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51"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A7E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A7E5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3586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4A7E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A7E51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3586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4A7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F64752A5B8E4B8F4F49D874E0E13C" ma:contentTypeVersion="2" ma:contentTypeDescription="Create a new document." ma:contentTypeScope="" ma:versionID="3f84613c605eb315c196f949e7aaf256">
  <xsd:schema xmlns:xsd="http://www.w3.org/2001/XMLSchema" xmlns:xs="http://www.w3.org/2001/XMLSchema" xmlns:p="http://schemas.microsoft.com/office/2006/metadata/properties" xmlns:ns2="31149d47-4f03-43e5-8c40-eb7e135652e6" targetNamespace="http://schemas.microsoft.com/office/2006/metadata/properties" ma:root="true" ma:fieldsID="c00b0e69ca838f182d4a370fb08392e3" ns2:_="">
    <xsd:import namespace="31149d47-4f03-43e5-8c40-eb7e13565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9d47-4f03-43e5-8c40-eb7e13565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A61BD-665A-4F45-AE4D-7999586A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9d47-4f03-43e5-8c40-eb7e13565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69C3A-1B3E-408F-91C9-842AAD9C2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2E5011-6E17-4DD1-B6FD-6E7DA3416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206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mariela molano rodriguez</dc:creator>
  <dc:description/>
  <cp:lastModifiedBy>Brayan Rene Carbono Carbono</cp:lastModifiedBy>
  <cp:revision>6</cp:revision>
  <dcterms:created xsi:type="dcterms:W3CDTF">2019-11-22T12:38:00Z</dcterms:created>
  <dcterms:modified xsi:type="dcterms:W3CDTF">2021-03-27T15:35:00Z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0x0101004BDF64752A5B8E4B8F4F49D874E0E13C</vt:lpwstr>
  </property>
</Properties>
</file>