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1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2.xml" ContentType="application/vnd.openxmlformats-officedocument.themeOverrid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theme/themeOverride13.xml" ContentType="application/vnd.openxmlformats-officedocument.themeOverride+xml"/>
  <Override PartName="/word/drawings/drawing1.xml" ContentType="application/vnd.openxmlformats-officedocument.drawingml.chartshapes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theme/themeOverride14.xml" ContentType="application/vnd.openxmlformats-officedocument.themeOverride+xml"/>
  <Override PartName="/word/drawings/drawing2.xml" ContentType="application/vnd.openxmlformats-officedocument.drawingml.chartshapes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theme/themeOverride15.xml" ContentType="application/vnd.openxmlformats-officedocument.themeOverrid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theme/themeOverride16.xml" ContentType="application/vnd.openxmlformats-officedocument.themeOverrid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theme/themeOverride17.xml" ContentType="application/vnd.openxmlformats-officedocument.themeOverrid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theme/themeOverride18.xml" ContentType="application/vnd.openxmlformats-officedocument.themeOverrid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theme/themeOverride19.xml" ContentType="application/vnd.openxmlformats-officedocument.themeOverrid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theme/themeOverride20.xml" ContentType="application/vnd.openxmlformats-officedocument.themeOverride+xml"/>
  <Override PartName="/word/drawings/drawing3.xml" ContentType="application/vnd.openxmlformats-officedocument.drawingml.chartshapes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theme/themeOverride21.xml" ContentType="application/vnd.openxmlformats-officedocument.themeOverride+xml"/>
  <Override PartName="/word/drawings/drawing4.xml" ContentType="application/vnd.openxmlformats-officedocument.drawingml.chartshapes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theme/themeOverride22.xml" ContentType="application/vnd.openxmlformats-officedocument.themeOverrid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theme/themeOverride23.xml" ContentType="application/vnd.openxmlformats-officedocument.themeOverrid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theme/themeOverride24.xml" ContentType="application/vnd.openxmlformats-officedocument.themeOverride+xml"/>
  <Override PartName="/word/drawings/drawing5.xml" ContentType="application/vnd.openxmlformats-officedocument.drawingml.chartshapes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theme/themeOverride25.xml" ContentType="application/vnd.openxmlformats-officedocument.themeOverrid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theme/themeOverride26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E7" w:rsidRPr="00453EE7" w:rsidRDefault="00453EE7" w:rsidP="00453EE7">
      <w:pPr>
        <w:numPr>
          <w:ilvl w:val="0"/>
          <w:numId w:val="1"/>
        </w:numPr>
        <w:spacing w:after="0" w:line="257" w:lineRule="auto"/>
        <w:contextualSpacing/>
        <w:jc w:val="both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Intro Regular"/>
          <w:b/>
          <w:bCs/>
          <w:szCs w:val="24"/>
        </w:rPr>
        <w:t>Programas Académicos</w:t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0" w:name="_Toc28206952"/>
      <w:bookmarkStart w:id="1" w:name="_Toc28207191"/>
      <w:bookmarkStart w:id="2" w:name="_Toc28208307"/>
      <w:bookmarkStart w:id="3" w:name="_Toc28219882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Programas académicos por facultad, 2014 y 2019</w:t>
      </w:r>
      <w:bookmarkEnd w:id="0"/>
      <w:bookmarkEnd w:id="1"/>
      <w:bookmarkEnd w:id="2"/>
      <w:bookmarkEnd w:id="3"/>
    </w:p>
    <w:p w:rsidR="00453EE7" w:rsidRPr="00453EE7" w:rsidRDefault="00453EE7" w:rsidP="00453EE7">
      <w:pPr>
        <w:spacing w:after="0" w:line="240" w:lineRule="auto"/>
        <w:jc w:val="both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148889F2" wp14:editId="5520B8CB">
            <wp:extent cx="5129530" cy="2051437"/>
            <wp:effectExtent l="0" t="0" r="0" b="6350"/>
            <wp:docPr id="621019085" name="Gráfico 6210190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4" w:name="_Toc28206953"/>
      <w:bookmarkStart w:id="5" w:name="_Toc28207192"/>
      <w:bookmarkStart w:id="6" w:name="_Toc28208308"/>
      <w:bookmarkStart w:id="7" w:name="_Toc28219883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 xml:space="preserve"> Programas académicos por nivel de formación, 2014 y 2019</w:t>
      </w:r>
      <w:bookmarkEnd w:id="4"/>
      <w:bookmarkEnd w:id="5"/>
      <w:bookmarkEnd w:id="6"/>
      <w:bookmarkEnd w:id="7"/>
    </w:p>
    <w:p w:rsidR="00453EE7" w:rsidRPr="00453EE7" w:rsidRDefault="00453EE7" w:rsidP="00453EE7">
      <w:pPr>
        <w:spacing w:after="0" w:line="240" w:lineRule="auto"/>
        <w:jc w:val="both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635E2035" wp14:editId="2D0670A4">
            <wp:extent cx="5046980" cy="1812898"/>
            <wp:effectExtent l="0" t="0" r="1270" b="0"/>
            <wp:docPr id="621019108" name="Gráfico 621019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  <w:highlight w:val="yellow"/>
        </w:rPr>
      </w:pP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8" w:name="_Toc28082846"/>
      <w:bookmarkStart w:id="9" w:name="_Toc28184843"/>
      <w:bookmarkStart w:id="10" w:name="_Toc28190892"/>
      <w:bookmarkStart w:id="11" w:name="_Toc28206890"/>
      <w:bookmarkStart w:id="12" w:name="_Toc28207129"/>
      <w:bookmarkStart w:id="13" w:name="_Toc28208245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Programas académicos por facultad y nivel de formación, 2014 y 2019</w:t>
      </w:r>
      <w:bookmarkEnd w:id="8"/>
      <w:bookmarkEnd w:id="9"/>
      <w:bookmarkEnd w:id="10"/>
      <w:bookmarkEnd w:id="11"/>
      <w:bookmarkEnd w:id="12"/>
      <w:bookmarkEnd w:id="13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6"/>
        <w:gridCol w:w="905"/>
        <w:gridCol w:w="496"/>
        <w:gridCol w:w="892"/>
        <w:gridCol w:w="496"/>
        <w:gridCol w:w="1070"/>
        <w:gridCol w:w="496"/>
        <w:gridCol w:w="657"/>
        <w:gridCol w:w="496"/>
        <w:gridCol w:w="818"/>
        <w:gridCol w:w="496"/>
      </w:tblGrid>
      <w:tr w:rsidR="00453EE7" w:rsidRPr="00453EE7" w:rsidTr="00A85EBE">
        <w:trPr>
          <w:trHeight w:val="315"/>
        </w:trPr>
        <w:tc>
          <w:tcPr>
            <w:tcW w:w="12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Facultades / Nivel de formación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Técnicos y tecnológicos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Universitaria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Especialización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Maestría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Doctorado</w:t>
            </w:r>
          </w:p>
        </w:tc>
      </w:tr>
      <w:tr w:rsidR="00453EE7" w:rsidRPr="00453EE7" w:rsidTr="00A85EBE">
        <w:trPr>
          <w:trHeight w:val="255"/>
        </w:trPr>
        <w:tc>
          <w:tcPr>
            <w:tcW w:w="1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2019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2019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2019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2019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2019</w:t>
            </w:r>
          </w:p>
        </w:tc>
      </w:tr>
      <w:tr w:rsidR="00453EE7" w:rsidRPr="00453EE7" w:rsidTr="00A85EBE">
        <w:trPr>
          <w:trHeight w:val="255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Ciencias Básicas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</w:tr>
      <w:tr w:rsidR="00453EE7" w:rsidRPr="00453EE7" w:rsidTr="00A85EBE">
        <w:trPr>
          <w:trHeight w:val="255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Ciencias de la Educación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</w:tr>
      <w:tr w:rsidR="00453EE7" w:rsidRPr="00453EE7" w:rsidTr="00A85EBE">
        <w:trPr>
          <w:trHeight w:val="255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Ciencias de la Salud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453EE7" w:rsidRPr="00453EE7" w:rsidTr="00A85EBE">
        <w:trPr>
          <w:trHeight w:val="255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Ciencias Empresariales y Económicas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</w:tr>
      <w:tr w:rsidR="00453EE7" w:rsidRPr="00453EE7" w:rsidTr="00A85EBE">
        <w:trPr>
          <w:trHeight w:val="255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Humanidades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</w:tr>
      <w:tr w:rsidR="00453EE7" w:rsidRPr="00453EE7" w:rsidTr="00A85EBE">
        <w:trPr>
          <w:trHeight w:val="255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Ingeniería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-</w:t>
            </w:r>
          </w:p>
        </w:tc>
      </w:tr>
      <w:tr w:rsidR="00453EE7" w:rsidRPr="00453EE7" w:rsidTr="00A85EBE">
        <w:trPr>
          <w:trHeight w:val="255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38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19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3EE7" w:rsidRPr="00453EE7" w:rsidRDefault="00453EE7" w:rsidP="0045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53EE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</w:t>
            </w:r>
          </w:p>
        </w:tc>
      </w:tr>
    </w:tbl>
    <w:p w:rsidR="00453EE7" w:rsidRPr="00453EE7" w:rsidRDefault="00453EE7" w:rsidP="00453EE7">
      <w:pPr>
        <w:spacing w:after="0" w:line="240" w:lineRule="auto"/>
        <w:jc w:val="both"/>
        <w:rPr>
          <w:rFonts w:ascii="Intro Regular" w:eastAsia="Times New Roman" w:hAnsi="Intro Regular" w:cs="Times New Roman"/>
        </w:rPr>
      </w:pPr>
    </w:p>
    <w:p w:rsidR="00453EE7" w:rsidRPr="00453EE7" w:rsidRDefault="00453EE7" w:rsidP="00453EE7">
      <w:pPr>
        <w:rPr>
          <w:rFonts w:ascii="Intro Regular" w:eastAsia="Times New Roman" w:hAnsi="Intro Regular" w:cs="Intro Regular"/>
          <w:b/>
          <w:bCs/>
          <w:szCs w:val="24"/>
        </w:rPr>
      </w:pPr>
      <w:r w:rsidRPr="00453EE7">
        <w:rPr>
          <w:rFonts w:ascii="Intro Regular" w:eastAsia="Times New Roman" w:hAnsi="Intro Regular" w:cs="Intro Regular"/>
          <w:b/>
          <w:bCs/>
          <w:szCs w:val="24"/>
        </w:rPr>
        <w:br w:type="page"/>
      </w:r>
    </w:p>
    <w:p w:rsidR="00453EE7" w:rsidRPr="00453EE7" w:rsidRDefault="00453EE7" w:rsidP="00453EE7">
      <w:pPr>
        <w:numPr>
          <w:ilvl w:val="0"/>
          <w:numId w:val="1"/>
        </w:numPr>
        <w:spacing w:after="0" w:line="257" w:lineRule="auto"/>
        <w:contextualSpacing/>
        <w:jc w:val="both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Intro Regular"/>
          <w:b/>
          <w:bCs/>
          <w:szCs w:val="24"/>
        </w:rPr>
        <w:t>Estudiantes</w:t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14" w:name="_Toc28206954"/>
      <w:bookmarkStart w:id="15" w:name="_Toc28207193"/>
      <w:bookmarkStart w:id="16" w:name="_Toc28208309"/>
      <w:bookmarkStart w:id="17" w:name="_Toc28219884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Matrícula total por nivel de formación / metodología de estudio, 2014 y 2019</w:t>
      </w:r>
      <w:bookmarkEnd w:id="14"/>
      <w:bookmarkEnd w:id="15"/>
      <w:bookmarkEnd w:id="16"/>
      <w:bookmarkEnd w:id="17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6B1BFFD1" wp14:editId="2C31F6A1">
            <wp:extent cx="4572000" cy="2000250"/>
            <wp:effectExtent l="0" t="0" r="0" b="0"/>
            <wp:docPr id="621019132" name="Gráfico 6210191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18" w:name="_Toc28206955"/>
      <w:bookmarkStart w:id="19" w:name="_Toc28207194"/>
      <w:bookmarkStart w:id="20" w:name="_Toc28208310"/>
      <w:bookmarkStart w:id="21" w:name="_Toc28219885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Porcentaje de matriculados por género en pregrado presencial, 2014 y 2019</w:t>
      </w:r>
      <w:bookmarkEnd w:id="18"/>
      <w:bookmarkEnd w:id="19"/>
      <w:bookmarkEnd w:id="20"/>
      <w:bookmarkEnd w:id="21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  <w:highlight w:val="yellow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13CF4227" wp14:editId="11298679">
            <wp:extent cx="3780790" cy="1543050"/>
            <wp:effectExtent l="0" t="0" r="0" b="0"/>
            <wp:docPr id="90" name="Gráfico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22" w:name="_Toc28206956"/>
      <w:bookmarkStart w:id="23" w:name="_Toc28207195"/>
      <w:bookmarkStart w:id="24" w:name="_Toc28208311"/>
      <w:bookmarkStart w:id="25" w:name="_Toc28219886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Porcentaje de matriculados por género en pregrado a distancia, 2014 y 2019</w:t>
      </w:r>
      <w:bookmarkEnd w:id="22"/>
      <w:bookmarkEnd w:id="23"/>
      <w:bookmarkEnd w:id="24"/>
      <w:bookmarkEnd w:id="25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  <w:highlight w:val="yellow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01187B32" wp14:editId="233AD939">
            <wp:extent cx="3818255" cy="1600200"/>
            <wp:effectExtent l="0" t="0" r="0" b="0"/>
            <wp:docPr id="93" name="Gráfico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26" w:name="_Toc28206957"/>
      <w:bookmarkStart w:id="27" w:name="_Toc28207196"/>
      <w:bookmarkStart w:id="28" w:name="_Toc28208312"/>
      <w:bookmarkStart w:id="29" w:name="_Toc28219887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Porcentaje de matriculados por género en posgrado, 2014 y 2019</w:t>
      </w:r>
      <w:bookmarkEnd w:id="26"/>
      <w:bookmarkEnd w:id="27"/>
      <w:bookmarkEnd w:id="28"/>
      <w:bookmarkEnd w:id="29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23AC320E" wp14:editId="200919F8">
            <wp:extent cx="3664585" cy="1409700"/>
            <wp:effectExtent l="0" t="0" r="0" b="0"/>
            <wp:docPr id="96" name="Gráfico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30" w:name="_Toc28206958"/>
      <w:bookmarkStart w:id="31" w:name="_Toc28207197"/>
      <w:bookmarkStart w:id="32" w:name="_Toc28208313"/>
      <w:bookmarkStart w:id="33" w:name="_Toc28219888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Porcentaje de matriculados por estrato en pregrado presencial, 2014 y 2019</w:t>
      </w:r>
      <w:bookmarkEnd w:id="30"/>
      <w:bookmarkEnd w:id="31"/>
      <w:bookmarkEnd w:id="32"/>
      <w:bookmarkEnd w:id="33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  <w:highlight w:val="yellow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1835F6E1" wp14:editId="694CE546">
            <wp:extent cx="4572000" cy="2092147"/>
            <wp:effectExtent l="0" t="0" r="0" b="3810"/>
            <wp:docPr id="97" name="Gráfico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34" w:name="_Toc28206959"/>
      <w:bookmarkStart w:id="35" w:name="_Toc28207198"/>
      <w:bookmarkStart w:id="36" w:name="_Toc28208314"/>
      <w:bookmarkStart w:id="37" w:name="_Toc28219889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Porcentaje de matriculados por estrato en pregrado a distancia, 2014 y 2019</w:t>
      </w:r>
      <w:bookmarkEnd w:id="34"/>
      <w:bookmarkEnd w:id="35"/>
      <w:bookmarkEnd w:id="36"/>
      <w:bookmarkEnd w:id="37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46049438" wp14:editId="38B70C26">
            <wp:extent cx="4572000" cy="2194560"/>
            <wp:effectExtent l="0" t="0" r="0" b="0"/>
            <wp:docPr id="98" name="Gráfico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38" w:name="_Toc28206960"/>
      <w:bookmarkStart w:id="39" w:name="_Toc28207199"/>
      <w:bookmarkStart w:id="40" w:name="_Toc28208315"/>
      <w:bookmarkStart w:id="41" w:name="_Toc28219890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Porcentaje de matriculados por estrato en posgrado, 2014 y 2019</w:t>
      </w:r>
      <w:bookmarkEnd w:id="38"/>
      <w:bookmarkEnd w:id="39"/>
      <w:bookmarkEnd w:id="40"/>
      <w:bookmarkEnd w:id="41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6159E58B" wp14:editId="50C7FA3C">
            <wp:extent cx="4572000" cy="2018995"/>
            <wp:effectExtent l="0" t="0" r="0" b="635"/>
            <wp:docPr id="99" name="Gráfico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53EE7" w:rsidRPr="00453EE7" w:rsidRDefault="00453EE7" w:rsidP="00453EE7">
      <w:pPr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42" w:name="_Toc28206961"/>
      <w:bookmarkStart w:id="43" w:name="_Toc28207200"/>
      <w:bookmarkStart w:id="44" w:name="_Toc28208316"/>
      <w:bookmarkStart w:id="45" w:name="_Toc28219891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br w:type="page"/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Porcentaje de matriculados por origen geográfico en pregrado presencial, 2014 y 2019</w:t>
      </w:r>
    </w:p>
    <w:p w:rsidR="00453EE7" w:rsidRPr="00453EE7" w:rsidRDefault="00453EE7" w:rsidP="00453EE7">
      <w:pPr>
        <w:spacing w:before="240" w:after="120" w:line="240" w:lineRule="auto"/>
        <w:jc w:val="center"/>
        <w:rPr>
          <w:rFonts w:ascii="Intro Regular" w:eastAsia="Times New Roman" w:hAnsi="Intro Regular" w:cs="Times New Roman"/>
          <w:b/>
          <w:iCs/>
          <w:sz w:val="18"/>
          <w:szCs w:val="18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22D7A97D" wp14:editId="468DE425">
            <wp:extent cx="4996281" cy="2339975"/>
            <wp:effectExtent l="0" t="0" r="0" b="3175"/>
            <wp:docPr id="100" name="Gráfico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Porcentaje de matriculados por origen geográfico en pregrado a distancia, 2014 y 2019</w:t>
      </w:r>
    </w:p>
    <w:p w:rsidR="00453EE7" w:rsidRPr="00453EE7" w:rsidRDefault="00453EE7" w:rsidP="00453EE7">
      <w:pPr>
        <w:spacing w:before="240" w:after="120" w:line="240" w:lineRule="auto"/>
        <w:jc w:val="center"/>
        <w:rPr>
          <w:rFonts w:ascii="Intro Regular" w:eastAsia="Times New Roman" w:hAnsi="Intro Regular" w:cs="Times New Roman"/>
          <w:b/>
          <w:iCs/>
          <w:sz w:val="18"/>
          <w:szCs w:val="18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4C764113" wp14:editId="6FAB4360">
            <wp:extent cx="5025542" cy="2286000"/>
            <wp:effectExtent l="0" t="0" r="3810" b="0"/>
            <wp:docPr id="111" name="Gráfico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Porcentaje de matriculados por origen geográfico en posgrado, 2014 y 2019</w:t>
      </w:r>
    </w:p>
    <w:p w:rsidR="00453EE7" w:rsidRPr="00453EE7" w:rsidRDefault="00453EE7" w:rsidP="00453EE7">
      <w:pPr>
        <w:spacing w:before="240" w:after="120" w:line="240" w:lineRule="auto"/>
        <w:jc w:val="center"/>
        <w:rPr>
          <w:rFonts w:ascii="Intro Regular" w:eastAsia="Times New Roman" w:hAnsi="Intro Regular" w:cs="Times New Roman"/>
          <w:b/>
          <w:iCs/>
          <w:sz w:val="18"/>
          <w:szCs w:val="18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1844B309" wp14:editId="1E952F2C">
            <wp:extent cx="4806086" cy="2299335"/>
            <wp:effectExtent l="0" t="0" r="0" b="5715"/>
            <wp:docPr id="126" name="Gráfico 1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Beneficiarios e inversión en programa de almuerzos y refrigerios gratuitos, 2014 y 2019</w:t>
      </w:r>
      <w:bookmarkEnd w:id="42"/>
      <w:bookmarkEnd w:id="43"/>
      <w:bookmarkEnd w:id="44"/>
      <w:bookmarkEnd w:id="45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5C3F68B9" wp14:editId="07A174D3">
            <wp:extent cx="5143500" cy="1953158"/>
            <wp:effectExtent l="0" t="0" r="0" b="0"/>
            <wp:docPr id="127" name="Gráfico 1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46" w:name="_Toc28206962"/>
      <w:bookmarkStart w:id="47" w:name="_Toc28207201"/>
      <w:bookmarkStart w:id="48" w:name="_Toc28208317"/>
      <w:bookmarkStart w:id="49" w:name="_Toc28219892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Inversión en becas y estímulos socioeconómicos por tipo de beneficios, 2014-2019</w:t>
      </w:r>
      <w:bookmarkEnd w:id="46"/>
      <w:bookmarkEnd w:id="47"/>
      <w:bookmarkEnd w:id="48"/>
      <w:bookmarkEnd w:id="49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580B808B" wp14:editId="4C4F2FAF">
            <wp:extent cx="5612130" cy="2543175"/>
            <wp:effectExtent l="0" t="0" r="7620" b="0"/>
            <wp:docPr id="960368271" name="Gráfico 9603682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50" w:name="_Toc28206963"/>
      <w:bookmarkStart w:id="51" w:name="_Toc28207202"/>
      <w:bookmarkStart w:id="52" w:name="_Toc28208318"/>
      <w:bookmarkStart w:id="53" w:name="_Toc28219893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Tasa de deserción Unimagdalena y tasa de deserción nacional en programas de pregrado presencial, 2014–2019-1</w:t>
      </w:r>
      <w:bookmarkEnd w:id="50"/>
      <w:bookmarkEnd w:id="51"/>
      <w:bookmarkEnd w:id="52"/>
      <w:bookmarkEnd w:id="53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14E52897" wp14:editId="3652DE6E">
            <wp:extent cx="3942715" cy="1762963"/>
            <wp:effectExtent l="0" t="0" r="635" b="8890"/>
            <wp:docPr id="960368270" name="Gráfico 9603682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53EE7" w:rsidRPr="00453EE7" w:rsidRDefault="00453EE7" w:rsidP="00453EE7">
      <w:pPr>
        <w:spacing w:before="120" w:after="120" w:line="240" w:lineRule="auto"/>
        <w:jc w:val="both"/>
        <w:rPr>
          <w:rFonts w:ascii="Intro Regular" w:eastAsia="Times New Roman" w:hAnsi="Intro Regular" w:cs="Times New Roman"/>
          <w:b/>
          <w:sz w:val="16"/>
        </w:rPr>
      </w:pPr>
      <w:r w:rsidRPr="00453EE7">
        <w:rPr>
          <w:rFonts w:ascii="Intro Regular" w:eastAsia="Times New Roman" w:hAnsi="Intro Regular" w:cs="Times New Roman"/>
          <w:b/>
          <w:sz w:val="16"/>
        </w:rPr>
        <w:t xml:space="preserve">Fuente: </w:t>
      </w:r>
      <w:proofErr w:type="spellStart"/>
      <w:r w:rsidRPr="00453EE7">
        <w:rPr>
          <w:rFonts w:ascii="Intro Regular" w:eastAsia="Times New Roman" w:hAnsi="Intro Regular" w:cs="Times New Roman"/>
          <w:b/>
          <w:sz w:val="16"/>
        </w:rPr>
        <w:t>Spadies</w:t>
      </w:r>
      <w:proofErr w:type="spellEnd"/>
    </w:p>
    <w:p w:rsidR="00453EE7" w:rsidRPr="00453EE7" w:rsidRDefault="00453EE7" w:rsidP="00453EE7">
      <w:pPr>
        <w:rPr>
          <w:rFonts w:ascii="Intro Regular" w:eastAsia="Times New Roman" w:hAnsi="Intro Regular" w:cs="Intro Regular"/>
          <w:b/>
        </w:rPr>
      </w:pPr>
      <w:r w:rsidRPr="00453EE7">
        <w:rPr>
          <w:rFonts w:ascii="Intro Regular" w:eastAsia="Times New Roman" w:hAnsi="Intro Regular" w:cs="Intro Regular"/>
          <w:b/>
        </w:rPr>
        <w:br w:type="page"/>
      </w:r>
    </w:p>
    <w:p w:rsidR="00453EE7" w:rsidRPr="00453EE7" w:rsidRDefault="00453EE7" w:rsidP="00453EE7">
      <w:pPr>
        <w:numPr>
          <w:ilvl w:val="0"/>
          <w:numId w:val="1"/>
        </w:numPr>
        <w:spacing w:after="0" w:line="257" w:lineRule="auto"/>
        <w:contextualSpacing/>
        <w:jc w:val="both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Intro Regular"/>
          <w:b/>
        </w:rPr>
        <w:t>Procesos Académicos</w:t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54" w:name="_Toc28206964"/>
      <w:bookmarkStart w:id="55" w:name="_Toc28207203"/>
      <w:bookmarkStart w:id="56" w:name="_Toc28208319"/>
      <w:bookmarkStart w:id="57" w:name="_Toc28219894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Promedio Institucional Saber Pro, 2016 y 2018</w:t>
      </w:r>
      <w:bookmarkEnd w:id="54"/>
      <w:bookmarkEnd w:id="55"/>
      <w:bookmarkEnd w:id="56"/>
      <w:bookmarkEnd w:id="57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Times New Roman" w:eastAsia="Times New Roman" w:hAnsi="Times New Roman" w:cs="Times New Roman"/>
          <w:noProof/>
          <w:lang w:eastAsia="es-CO"/>
        </w:rPr>
        <w:drawing>
          <wp:inline distT="0" distB="0" distL="0" distR="0" wp14:anchorId="242BF6EF" wp14:editId="45ACE18D">
            <wp:extent cx="4257675" cy="2803585"/>
            <wp:effectExtent l="0" t="0" r="0" b="0"/>
            <wp:docPr id="960368279" name="Gráfico 9603682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53EE7" w:rsidRPr="00453EE7" w:rsidRDefault="00453EE7" w:rsidP="00453EE7">
      <w:pPr>
        <w:spacing w:before="120" w:after="120" w:line="240" w:lineRule="auto"/>
        <w:jc w:val="both"/>
        <w:rPr>
          <w:rFonts w:ascii="Intro Regular" w:eastAsia="Times New Roman" w:hAnsi="Intro Regular" w:cs="Times New Roman"/>
          <w:b/>
          <w:sz w:val="16"/>
        </w:rPr>
      </w:pPr>
      <w:r w:rsidRPr="00453EE7">
        <w:rPr>
          <w:rFonts w:ascii="Intro Regular" w:eastAsia="Times New Roman" w:hAnsi="Intro Regular" w:cs="Times New Roman"/>
          <w:b/>
          <w:sz w:val="16"/>
        </w:rPr>
        <w:t>Fuente: ICFES</w:t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iCs/>
          <w:szCs w:val="18"/>
        </w:rPr>
      </w:pPr>
      <w:bookmarkStart w:id="58" w:name="_Toc28206965"/>
      <w:bookmarkStart w:id="59" w:name="_Toc28207204"/>
      <w:bookmarkStart w:id="60" w:name="_Toc28208320"/>
      <w:bookmarkStart w:id="61" w:name="_Toc28219895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Estado de la acreditación de programas, 2014 y 2019</w:t>
      </w:r>
      <w:bookmarkEnd w:id="58"/>
      <w:bookmarkEnd w:id="59"/>
      <w:bookmarkEnd w:id="60"/>
      <w:bookmarkEnd w:id="61"/>
    </w:p>
    <w:p w:rsidR="00453EE7" w:rsidRPr="00453EE7" w:rsidRDefault="00453EE7" w:rsidP="00453EE7">
      <w:pPr>
        <w:spacing w:after="0" w:line="257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1455B6F1" wp14:editId="3757F16D">
            <wp:extent cx="3891280" cy="1777042"/>
            <wp:effectExtent l="0" t="0" r="0" b="0"/>
            <wp:docPr id="960368280" name="Gráfico 9603682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53EE7" w:rsidRPr="00453EE7" w:rsidRDefault="00453EE7" w:rsidP="00453EE7">
      <w:pPr>
        <w:spacing w:after="0" w:line="240" w:lineRule="auto"/>
        <w:jc w:val="both"/>
        <w:rPr>
          <w:rFonts w:ascii="Intro Regular" w:eastAsia="Times New Roman" w:hAnsi="Intro Regular" w:cs="Times New Roman"/>
          <w:highlight w:val="yellow"/>
        </w:rPr>
      </w:pPr>
    </w:p>
    <w:p w:rsidR="00453EE7" w:rsidRPr="00453EE7" w:rsidRDefault="00453EE7" w:rsidP="00453EE7">
      <w:pPr>
        <w:numPr>
          <w:ilvl w:val="0"/>
          <w:numId w:val="1"/>
        </w:numPr>
        <w:spacing w:after="0" w:line="257" w:lineRule="auto"/>
        <w:contextualSpacing/>
        <w:jc w:val="both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Intro Regular"/>
          <w:b/>
          <w:szCs w:val="24"/>
        </w:rPr>
        <w:t>Profesores</w:t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62" w:name="_Toc28206966"/>
      <w:bookmarkStart w:id="63" w:name="_Toc28207205"/>
      <w:bookmarkStart w:id="64" w:name="_Toc28208321"/>
      <w:bookmarkStart w:id="65" w:name="_Toc28219896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Planta profesoral por dedicación, 2014 y 2019</w:t>
      </w:r>
      <w:bookmarkEnd w:id="62"/>
      <w:bookmarkEnd w:id="63"/>
      <w:bookmarkEnd w:id="64"/>
      <w:bookmarkEnd w:id="65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43D5AD14" wp14:editId="775DA0DE">
            <wp:extent cx="5048885" cy="1759789"/>
            <wp:effectExtent l="0" t="0" r="0" b="0"/>
            <wp:docPr id="960368281" name="Gráfico 9603682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66" w:name="_Toc28206967"/>
      <w:bookmarkStart w:id="67" w:name="_Toc28207206"/>
      <w:bookmarkStart w:id="68" w:name="_Toc28208322"/>
      <w:bookmarkStart w:id="69" w:name="_Toc28219897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Titulación de docentes con dedicación tiempo completo y medio tiempo, 2014 y 2019</w:t>
      </w:r>
      <w:bookmarkEnd w:id="66"/>
      <w:bookmarkEnd w:id="67"/>
      <w:bookmarkEnd w:id="68"/>
      <w:bookmarkEnd w:id="69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5DF16539" wp14:editId="10C53039">
            <wp:extent cx="4498340" cy="1931212"/>
            <wp:effectExtent l="0" t="0" r="0" b="0"/>
            <wp:docPr id="960368282" name="Gráfico 9603682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</w:p>
    <w:p w:rsidR="00453EE7" w:rsidRPr="00453EE7" w:rsidRDefault="00453EE7" w:rsidP="00453EE7">
      <w:pPr>
        <w:numPr>
          <w:ilvl w:val="0"/>
          <w:numId w:val="1"/>
        </w:numPr>
        <w:spacing w:after="0" w:line="257" w:lineRule="auto"/>
        <w:contextualSpacing/>
        <w:jc w:val="both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Intro Regular"/>
          <w:b/>
        </w:rPr>
        <w:t>Investigación</w:t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70" w:name="_Toc28206968"/>
      <w:bookmarkStart w:id="71" w:name="_Toc28207207"/>
      <w:bookmarkStart w:id="72" w:name="_Toc28208323"/>
      <w:bookmarkStart w:id="73" w:name="_Toc28219898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Grupos de investigación clasificados por Colciencias, Convocatorias, 2014 y 2018</w:t>
      </w:r>
      <w:bookmarkEnd w:id="70"/>
      <w:bookmarkEnd w:id="71"/>
      <w:bookmarkEnd w:id="72"/>
      <w:bookmarkEnd w:id="73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77D7BF7D" wp14:editId="2ADA14E0">
            <wp:extent cx="4770120" cy="2194560"/>
            <wp:effectExtent l="0" t="0" r="0" b="0"/>
            <wp:docPr id="960368283" name="Gráfico 9603682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74" w:name="_Toc28206969"/>
      <w:bookmarkStart w:id="75" w:name="_Toc28207208"/>
      <w:bookmarkStart w:id="76" w:name="_Toc28208324"/>
      <w:bookmarkStart w:id="77" w:name="_Toc28219899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Investigadores clasificados por Colciencias, Convocatorias, 2014 y 201</w:t>
      </w:r>
      <w:bookmarkEnd w:id="74"/>
      <w:bookmarkEnd w:id="75"/>
      <w:bookmarkEnd w:id="76"/>
      <w:bookmarkEnd w:id="77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9</w:t>
      </w:r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0B5F8F99" wp14:editId="6C14993A">
            <wp:extent cx="4572000" cy="2143125"/>
            <wp:effectExtent l="0" t="0" r="0" b="9525"/>
            <wp:docPr id="960368265" name="Gráfico 9603682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53EE7" w:rsidRPr="00453EE7" w:rsidRDefault="00453EE7" w:rsidP="00453EE7">
      <w:pPr>
        <w:rPr>
          <w:rFonts w:ascii="Intro Regular" w:eastAsia="Times New Roman" w:hAnsi="Intro Regular" w:cs="Times New Roman"/>
          <w:b/>
          <w:iCs/>
          <w:sz w:val="18"/>
          <w:szCs w:val="18"/>
          <w:highlight w:val="yellow"/>
        </w:rPr>
      </w:pPr>
      <w:bookmarkStart w:id="78" w:name="_Toc28206970"/>
      <w:bookmarkStart w:id="79" w:name="_Toc28207209"/>
      <w:bookmarkStart w:id="80" w:name="_Toc28208325"/>
      <w:bookmarkStart w:id="81" w:name="_Toc28219900"/>
      <w:r w:rsidRPr="00453EE7">
        <w:rPr>
          <w:rFonts w:ascii="Intro Regular" w:eastAsia="Times New Roman" w:hAnsi="Intro Regular" w:cs="Times New Roman"/>
          <w:b/>
          <w:iCs/>
          <w:sz w:val="18"/>
          <w:szCs w:val="18"/>
          <w:highlight w:val="yellow"/>
        </w:rPr>
        <w:br w:type="page"/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 xml:space="preserve">Cantidad total de documentos indexados en SCOPUS y Web of </w:t>
      </w:r>
      <w:proofErr w:type="spellStart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Science</w:t>
      </w:r>
      <w:proofErr w:type="spellEnd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 xml:space="preserve"> por áreas estratégicas institucionales, 2014 y 201</w:t>
      </w:r>
      <w:bookmarkEnd w:id="78"/>
      <w:bookmarkEnd w:id="79"/>
      <w:bookmarkEnd w:id="80"/>
      <w:bookmarkEnd w:id="81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9</w:t>
      </w:r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6D472C32" wp14:editId="5E776A2E">
            <wp:extent cx="5305425" cy="2081048"/>
            <wp:effectExtent l="0" t="0" r="0" b="0"/>
            <wp:docPr id="960368269" name="Gráfico 9603682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453EE7" w:rsidRPr="00453EE7" w:rsidRDefault="00453EE7" w:rsidP="00453EE7">
      <w:pPr>
        <w:numPr>
          <w:ilvl w:val="0"/>
          <w:numId w:val="1"/>
        </w:numPr>
        <w:spacing w:after="0" w:line="257" w:lineRule="auto"/>
        <w:contextualSpacing/>
        <w:jc w:val="both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Intro Regular"/>
          <w:b/>
          <w:szCs w:val="24"/>
        </w:rPr>
        <w:t>Extensión</w:t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82" w:name="_Toc28206972"/>
      <w:bookmarkStart w:id="83" w:name="_Toc28207211"/>
      <w:bookmarkStart w:id="84" w:name="_Toc28208327"/>
      <w:bookmarkStart w:id="85" w:name="_Toc28219902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Gestión de recursos para proyectos de extensión, 2014-2019</w:t>
      </w:r>
      <w:bookmarkEnd w:id="82"/>
      <w:bookmarkEnd w:id="83"/>
      <w:bookmarkEnd w:id="84"/>
      <w:bookmarkEnd w:id="85"/>
    </w:p>
    <w:p w:rsidR="00453EE7" w:rsidRPr="00453EE7" w:rsidRDefault="00453EE7" w:rsidP="00453EE7">
      <w:pPr>
        <w:spacing w:after="0" w:line="240" w:lineRule="auto"/>
        <w:ind w:left="708" w:hanging="708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263155D5" wp14:editId="4DB68E2A">
            <wp:extent cx="5612130" cy="1983740"/>
            <wp:effectExtent l="0" t="0" r="7620" b="0"/>
            <wp:docPr id="621019084" name="Gráfico 6210190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453EE7" w:rsidRPr="00453EE7" w:rsidRDefault="00453EE7" w:rsidP="00453EE7">
      <w:pPr>
        <w:spacing w:after="0" w:line="240" w:lineRule="auto"/>
        <w:jc w:val="both"/>
        <w:rPr>
          <w:rFonts w:ascii="Intro Regular" w:eastAsia="Times New Roman" w:hAnsi="Intro Regular" w:cs="Times New Roman"/>
          <w:highlight w:val="yellow"/>
        </w:rPr>
      </w:pPr>
    </w:p>
    <w:p w:rsidR="00453EE7" w:rsidRPr="00453EE7" w:rsidRDefault="00453EE7" w:rsidP="00453EE7">
      <w:pPr>
        <w:numPr>
          <w:ilvl w:val="0"/>
          <w:numId w:val="1"/>
        </w:numPr>
        <w:spacing w:after="0" w:line="257" w:lineRule="auto"/>
        <w:contextualSpacing/>
        <w:jc w:val="both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Intro Regular"/>
          <w:b/>
        </w:rPr>
        <w:t>Administrativo</w:t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86" w:name="_Toc28206974"/>
      <w:bookmarkStart w:id="87" w:name="_Toc28207213"/>
      <w:bookmarkStart w:id="88" w:name="_Toc28208329"/>
      <w:bookmarkStart w:id="89" w:name="_Toc28219904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Presupuesto de ingresos, 2014 y 2019</w:t>
      </w:r>
      <w:bookmarkEnd w:id="86"/>
      <w:bookmarkEnd w:id="87"/>
      <w:bookmarkEnd w:id="88"/>
      <w:bookmarkEnd w:id="89"/>
    </w:p>
    <w:p w:rsidR="00453EE7" w:rsidRPr="00453EE7" w:rsidRDefault="00453EE7" w:rsidP="00453EE7">
      <w:pPr>
        <w:spacing w:before="240" w:after="120" w:line="240" w:lineRule="auto"/>
        <w:jc w:val="center"/>
        <w:rPr>
          <w:rFonts w:ascii="Intro Regular" w:eastAsia="Times New Roman" w:hAnsi="Intro Regular" w:cs="Times New Roman"/>
          <w:b/>
          <w:iCs/>
          <w:sz w:val="18"/>
          <w:szCs w:val="18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6F78CD87" wp14:editId="08719FF2">
            <wp:extent cx="4572000" cy="2476500"/>
            <wp:effectExtent l="0" t="0" r="0" b="0"/>
            <wp:docPr id="960368291" name="Gráfico 9603682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90" w:name="_Toc28206975"/>
      <w:bookmarkStart w:id="91" w:name="_Toc28207214"/>
      <w:bookmarkStart w:id="92" w:name="_Toc28208330"/>
      <w:bookmarkStart w:id="93" w:name="_Toc28219905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Calificación financiera, 2014 y 2019</w:t>
      </w:r>
      <w:bookmarkEnd w:id="90"/>
      <w:bookmarkEnd w:id="91"/>
      <w:bookmarkEnd w:id="92"/>
      <w:bookmarkEnd w:id="93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0A11A99C" wp14:editId="62A47CF8">
            <wp:extent cx="2403274" cy="1638070"/>
            <wp:effectExtent l="0" t="0" r="0" b="635"/>
            <wp:docPr id="960368288" name="Imagen 182057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20578370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 r="2761"/>
                    <a:stretch/>
                  </pic:blipFill>
                  <pic:spPr bwMode="auto">
                    <a:xfrm>
                      <a:off x="0" y="0"/>
                      <a:ext cx="2403611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94" w:name="_Toc28206976"/>
      <w:bookmarkStart w:id="95" w:name="_Toc28207215"/>
      <w:bookmarkStart w:id="96" w:name="_Toc28208331"/>
      <w:bookmarkStart w:id="97" w:name="_Toc28219906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Área construida, 2014 y 2019</w:t>
      </w:r>
      <w:bookmarkEnd w:id="94"/>
      <w:bookmarkEnd w:id="95"/>
      <w:bookmarkEnd w:id="96"/>
      <w:bookmarkEnd w:id="97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5B5B11E1" wp14:editId="4FC9D222">
            <wp:extent cx="4710430" cy="1847850"/>
            <wp:effectExtent l="0" t="0" r="0" b="0"/>
            <wp:docPr id="960368289" name="Gráfico 9603682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453EE7" w:rsidRPr="00453EE7" w:rsidRDefault="00453EE7" w:rsidP="00453EE7">
      <w:pPr>
        <w:spacing w:before="240" w:after="120" w:line="240" w:lineRule="auto"/>
        <w:jc w:val="both"/>
        <w:rPr>
          <w:rFonts w:ascii="Intro Regular" w:eastAsia="Times New Roman" w:hAnsi="Intro Regular" w:cs="Times New Roman"/>
          <w:b/>
          <w:iCs/>
          <w:sz w:val="18"/>
          <w:szCs w:val="18"/>
        </w:rPr>
      </w:pPr>
      <w:bookmarkStart w:id="98" w:name="_Toc28206977"/>
      <w:bookmarkStart w:id="99" w:name="_Toc28207216"/>
      <w:bookmarkStart w:id="100" w:name="_Toc28208332"/>
      <w:bookmarkStart w:id="101" w:name="_Toc28219907"/>
      <w:r w:rsidRPr="00453EE7">
        <w:rPr>
          <w:rFonts w:ascii="Intro Regular" w:eastAsia="Times New Roman" w:hAnsi="Intro Regular" w:cs="Times New Roman"/>
          <w:b/>
          <w:iCs/>
          <w:sz w:val="18"/>
          <w:szCs w:val="18"/>
        </w:rPr>
        <w:t>Planta de cargos de personal administrativo, 2014 y 2019</w:t>
      </w:r>
      <w:bookmarkEnd w:id="98"/>
      <w:bookmarkEnd w:id="99"/>
      <w:bookmarkEnd w:id="100"/>
      <w:bookmarkEnd w:id="101"/>
    </w:p>
    <w:p w:rsidR="00453EE7" w:rsidRPr="00453EE7" w:rsidRDefault="00453EE7" w:rsidP="00453EE7">
      <w:pPr>
        <w:spacing w:after="0" w:line="240" w:lineRule="auto"/>
        <w:jc w:val="center"/>
        <w:rPr>
          <w:rFonts w:ascii="Intro Regular" w:eastAsia="Times New Roman" w:hAnsi="Intro Regular" w:cs="Times New Roman"/>
        </w:rPr>
      </w:pPr>
      <w:r w:rsidRPr="00453EE7">
        <w:rPr>
          <w:rFonts w:ascii="Intro Regular" w:eastAsia="Times New Roman" w:hAnsi="Intro Regular" w:cs="Times New Roman"/>
          <w:noProof/>
          <w:lang w:eastAsia="es-CO"/>
        </w:rPr>
        <w:drawing>
          <wp:inline distT="0" distB="0" distL="0" distR="0" wp14:anchorId="0C8F43B0" wp14:editId="6F24688A">
            <wp:extent cx="4899660" cy="1872692"/>
            <wp:effectExtent l="0" t="0" r="0" b="0"/>
            <wp:docPr id="960368290" name="Gráfico 9603682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453EE7" w:rsidRPr="00453EE7" w:rsidRDefault="00453EE7" w:rsidP="00453EE7">
      <w:pPr>
        <w:spacing w:after="0" w:line="240" w:lineRule="auto"/>
        <w:jc w:val="both"/>
        <w:rPr>
          <w:rFonts w:ascii="Intro Regular" w:eastAsia="Times New Roman" w:hAnsi="Intro Regular" w:cs="Times New Roman"/>
        </w:rPr>
      </w:pPr>
    </w:p>
    <w:p w:rsidR="00E74325" w:rsidRDefault="00E74325"/>
    <w:sectPr w:rsidR="00E74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ro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A109A"/>
    <w:multiLevelType w:val="hybridMultilevel"/>
    <w:tmpl w:val="1F10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E7"/>
    <w:rsid w:val="00453EE7"/>
    <w:rsid w:val="00E7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26A00B-ECA3-444A-81FC-A361BD2E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5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CALIDAD\Desktop\20200130%20Programas%20Acad&#233;micos%20por%20Facultad%20y%20Nivel%20de%20Formaci&#243;n%202014-201...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C:\Users\arodriguezp\AppData\Local\Microsoft\Windows\Temporary%20Internet%20Files\Content.Outlook\UM7CQBZP\20200131%20Porcentaje%20de%20matriculados%20por%20origen%20geogr&#225;fico%202019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C:\Users\arodriguezp\AppData\Local\Microsoft\Windows\Temporary%20Internet%20Files\Content.Outlook\UM7CQBZP\20200131%20Porcentaje%20de%20matriculados%20por%20origen%20geogr&#225;fico%202019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C:\Users\arodriguezp\AppData\Local\Microsoft\Windows\Temporary%20Internet%20Files\Content.Outlook\UM7CQBZP\20200131%20Porcentaje%20de%20matriculados%20por%20origen%20geogr&#225;fico%202019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3.xml"/><Relationship Id="rId2" Type="http://schemas.microsoft.com/office/2011/relationships/chartColorStyle" Target="colors13.xml"/><Relationship Id="rId1" Type="http://schemas.microsoft.com/office/2011/relationships/chartStyle" Target="style13.xml"/><Relationship Id="rId5" Type="http://schemas.openxmlformats.org/officeDocument/2006/relationships/chartUserShapes" Target="../drawings/drawing1.xml"/><Relationship Id="rId4" Type="http://schemas.openxmlformats.org/officeDocument/2006/relationships/package" Target="../embeddings/Hoja_de_c_lculo_de_Microsoft_Excel1.xlsx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4.xml"/><Relationship Id="rId2" Type="http://schemas.microsoft.com/office/2011/relationships/chartColorStyle" Target="colors14.xml"/><Relationship Id="rId1" Type="http://schemas.microsoft.com/office/2011/relationships/chartStyle" Target="style14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C:\Users\Equipo\Downloads\Libro10.xlsx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5.xm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oleObject" Target="../embeddings/oleObject8.bin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6.xml"/><Relationship Id="rId2" Type="http://schemas.microsoft.com/office/2011/relationships/chartColorStyle" Target="colors16.xml"/><Relationship Id="rId1" Type="http://schemas.microsoft.com/office/2011/relationships/chartStyle" Target="style16.xml"/><Relationship Id="rId4" Type="http://schemas.openxmlformats.org/officeDocument/2006/relationships/oleObject" Target="../embeddings/oleObject9.bin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7.xml"/><Relationship Id="rId2" Type="http://schemas.microsoft.com/office/2011/relationships/chartColorStyle" Target="colors17.xml"/><Relationship Id="rId1" Type="http://schemas.microsoft.com/office/2011/relationships/chartStyle" Target="style17.xml"/><Relationship Id="rId4" Type="http://schemas.openxmlformats.org/officeDocument/2006/relationships/oleObject" Target="file:///F:\AcredInst_hjb\info\UM%20en%20Cifras%20V2_programas%20acreditados.xlsx" TargetMode="Externa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8.xml"/><Relationship Id="rId2" Type="http://schemas.microsoft.com/office/2011/relationships/chartColorStyle" Target="colors18.xml"/><Relationship Id="rId1" Type="http://schemas.microsoft.com/office/2011/relationships/chartStyle" Target="style18.xml"/><Relationship Id="rId4" Type="http://schemas.openxmlformats.org/officeDocument/2006/relationships/oleObject" Target="../embeddings/oleObject10.bin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9.xml"/><Relationship Id="rId2" Type="http://schemas.microsoft.com/office/2011/relationships/chartColorStyle" Target="colors19.xml"/><Relationship Id="rId1" Type="http://schemas.microsoft.com/office/2011/relationships/chartStyle" Target="style19.xml"/><Relationship Id="rId4" Type="http://schemas.openxmlformats.org/officeDocument/2006/relationships/oleObject" Target="../embeddings/oleObject1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CALIDAD\Desktop\20200130%20Programas%20Acad&#233;micos%20por%20Facultad%20y%20Nivel%20de%20Formaci&#243;n%202014-201....xlsx" TargetMode="Externa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0.xml"/><Relationship Id="rId2" Type="http://schemas.microsoft.com/office/2011/relationships/chartColorStyle" Target="colors20.xml"/><Relationship Id="rId1" Type="http://schemas.microsoft.com/office/2011/relationships/chartStyle" Target="style20.xml"/><Relationship Id="rId5" Type="http://schemas.openxmlformats.org/officeDocument/2006/relationships/chartUserShapes" Target="../drawings/drawing3.xml"/><Relationship Id="rId4" Type="http://schemas.openxmlformats.org/officeDocument/2006/relationships/oleObject" Target="../embeddings/oleObject12.bin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1.xml"/><Relationship Id="rId2" Type="http://schemas.microsoft.com/office/2011/relationships/chartColorStyle" Target="colors21.xml"/><Relationship Id="rId1" Type="http://schemas.microsoft.com/office/2011/relationships/chartStyle" Target="style21.xml"/><Relationship Id="rId5" Type="http://schemas.openxmlformats.org/officeDocument/2006/relationships/chartUserShapes" Target="../drawings/drawing4.xml"/><Relationship Id="rId4" Type="http://schemas.openxmlformats.org/officeDocument/2006/relationships/package" Target="../embeddings/Hoja_de_c_lculo_de_Microsoft_Excel2.xlsx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2.xml"/><Relationship Id="rId2" Type="http://schemas.microsoft.com/office/2011/relationships/chartColorStyle" Target="colors22.xml"/><Relationship Id="rId1" Type="http://schemas.microsoft.com/office/2011/relationships/chartStyle" Target="style22.xml"/><Relationship Id="rId4" Type="http://schemas.openxmlformats.org/officeDocument/2006/relationships/oleObject" Target="../embeddings/oleObject13.bin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3.xml"/><Relationship Id="rId2" Type="http://schemas.microsoft.com/office/2011/relationships/chartColorStyle" Target="colors23.xml"/><Relationship Id="rId1" Type="http://schemas.microsoft.com/office/2011/relationships/chartStyle" Target="style23.xml"/><Relationship Id="rId4" Type="http://schemas.openxmlformats.org/officeDocument/2006/relationships/oleObject" Target="file:///\\10.11.0.220\ViceAdmin\HJB\Acreditacion%20Institucional%202019\AcredInst_hjb\Acred\F7-1.xlsx" TargetMode="Externa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4.xml"/><Relationship Id="rId2" Type="http://schemas.microsoft.com/office/2011/relationships/chartColorStyle" Target="colors24.xml"/><Relationship Id="rId1" Type="http://schemas.microsoft.com/office/2011/relationships/chartStyle" Target="style24.xml"/><Relationship Id="rId5" Type="http://schemas.openxmlformats.org/officeDocument/2006/relationships/chartUserShapes" Target="../drawings/drawing5.xml"/><Relationship Id="rId4" Type="http://schemas.openxmlformats.org/officeDocument/2006/relationships/package" Target="../embeddings/Hoja_de_c_lculo_de_Microsoft_Excel3.xlsx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5.xml"/><Relationship Id="rId2" Type="http://schemas.microsoft.com/office/2011/relationships/chartColorStyle" Target="colors25.xml"/><Relationship Id="rId1" Type="http://schemas.microsoft.com/office/2011/relationships/chartStyle" Target="style25.xml"/><Relationship Id="rId4" Type="http://schemas.openxmlformats.org/officeDocument/2006/relationships/oleObject" Target="../embeddings/oleObject14.bin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6.xml"/><Relationship Id="rId2" Type="http://schemas.microsoft.com/office/2011/relationships/chartColorStyle" Target="colors26.xml"/><Relationship Id="rId1" Type="http://schemas.microsoft.com/office/2011/relationships/chartStyle" Target="style26.xml"/><Relationship Id="rId4" Type="http://schemas.openxmlformats.org/officeDocument/2006/relationships/oleObject" Target="../embeddings/oleObject15.bin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1.bin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../embeddings/oleObject2.bin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../embeddings/oleObject3.bin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../embeddings/oleObject4.bin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../embeddings/oleObject5.bin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../embeddings/oleObject6.bin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../embeddings/oleObject7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793542488298148"/>
          <c:y val="6.1607392887146457E-2"/>
          <c:w val="0.86483011114078678"/>
          <c:h val="0.549778406182199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'[20200130 Programas Académicos por Facultad y Nivel de Formación 2014-201....xlsx]Comparativa 2014-2019'!$B$3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'[20200130 Programas Académicos por Facultad y Nivel de Formación 2014-201....xlsx]Comparativa 2014-2019'!$A$4:$A$9</c:f>
              <c:strCache>
                <c:ptCount val="6"/>
                <c:pt idx="0">
                  <c:v>Ciencias Básicas</c:v>
                </c:pt>
                <c:pt idx="1">
                  <c:v>Ciencias de la Educación</c:v>
                </c:pt>
                <c:pt idx="2">
                  <c:v>Ciencias de la Salud</c:v>
                </c:pt>
                <c:pt idx="3">
                  <c:v>Ciencias Empresariales y Económicas</c:v>
                </c:pt>
                <c:pt idx="4">
                  <c:v>Humanidades</c:v>
                </c:pt>
                <c:pt idx="5">
                  <c:v>Ingeniería</c:v>
                </c:pt>
              </c:strCache>
            </c:strRef>
          </c:cat>
          <c:val>
            <c:numRef>
              <c:f>'[20200130 Programas Académicos por Facultad y Nivel de Formación 2014-201....xlsx]Comparativa 2014-2019'!$B$4:$B$9</c:f>
              <c:numCache>
                <c:formatCode>General</c:formatCode>
                <c:ptCount val="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6</c:v>
                </c:pt>
                <c:pt idx="5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7BB-4451-BE19-DC05C212DBE8}"/>
            </c:ext>
          </c:extLst>
        </c:ser>
        <c:ser>
          <c:idx val="1"/>
          <c:order val="1"/>
          <c:tx>
            <c:strRef>
              <c:f>'[20200130 Programas Académicos por Facultad y Nivel de Formación 2014-201....xlsx]Comparativa 2014-2019'!$C$3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'[20200130 Programas Académicos por Facultad y Nivel de Formación 2014-201....xlsx]Comparativa 2014-2019'!$A$4:$A$9</c:f>
              <c:strCache>
                <c:ptCount val="6"/>
                <c:pt idx="0">
                  <c:v>Ciencias Básicas</c:v>
                </c:pt>
                <c:pt idx="1">
                  <c:v>Ciencias de la Educación</c:v>
                </c:pt>
                <c:pt idx="2">
                  <c:v>Ciencias de la Salud</c:v>
                </c:pt>
                <c:pt idx="3">
                  <c:v>Ciencias Empresariales y Económicas</c:v>
                </c:pt>
                <c:pt idx="4">
                  <c:v>Humanidades</c:v>
                </c:pt>
                <c:pt idx="5">
                  <c:v>Ingeniería</c:v>
                </c:pt>
              </c:strCache>
            </c:strRef>
          </c:cat>
          <c:val>
            <c:numRef>
              <c:f>'[20200130 Programas Académicos por Facultad y Nivel de Formación 2014-201....xlsx]Comparativa 2014-2019'!$C$4:$C$9</c:f>
              <c:numCache>
                <c:formatCode>General</c:formatCode>
                <c:ptCount val="6"/>
                <c:pt idx="0">
                  <c:v>5</c:v>
                </c:pt>
                <c:pt idx="1">
                  <c:v>19</c:v>
                </c:pt>
                <c:pt idx="2">
                  <c:v>13</c:v>
                </c:pt>
                <c:pt idx="3">
                  <c:v>24</c:v>
                </c:pt>
                <c:pt idx="4">
                  <c:v>15</c:v>
                </c:pt>
                <c:pt idx="5">
                  <c:v>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7BB-4451-BE19-DC05C212D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467088"/>
        <c:axId val="716469888"/>
      </c:barChart>
      <c:catAx>
        <c:axId val="716467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Facultad</a:t>
                </a:r>
              </a:p>
            </c:rich>
          </c:tx>
          <c:layout>
            <c:manualLayout>
              <c:xMode val="edge"/>
              <c:yMode val="edge"/>
              <c:x val="0.48846541496004509"/>
              <c:y val="0.829745252431681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6469888"/>
        <c:crosses val="autoZero"/>
        <c:auto val="1"/>
        <c:lblAlgn val="ctr"/>
        <c:lblOffset val="100"/>
        <c:noMultiLvlLbl val="0"/>
      </c:catAx>
      <c:valAx>
        <c:axId val="71646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programas</a:t>
                </a:r>
              </a:p>
            </c:rich>
          </c:tx>
          <c:layout>
            <c:manualLayout>
              <c:xMode val="edge"/>
              <c:yMode val="edge"/>
              <c:x val="1.5916273030862477E-2"/>
              <c:y val="2.448453231271787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646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577433020179236"/>
          <c:y val="0.91649912035578118"/>
          <c:w val="0.27606739798772989"/>
          <c:h val="8.35008796442188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808344562503106"/>
          <c:y val="5.7955742887249737E-2"/>
          <c:w val="0.82136102226235652"/>
          <c:h val="0.591072583546905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'Presencial-Distancia-Posgrados'!$D$2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9.5272120995593661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0F67-47FF-8127-3BA6B63602A0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5272120995593661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0F67-47FF-8127-3BA6B63602A0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7.145409074669525E-3"/>
                  <c:y val="-5.2666249777502988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0F67-47FF-8127-3BA6B63602A0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7.1454090746696118E-3"/>
                  <c:y val="-1.0533249955500598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0F67-47FF-8127-3BA6B63602A0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9.5272120995595413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A-0F67-47FF-8127-3BA6B63602A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'Presencial-Distancia-Posgrados'!$A$3:$A$7</c:f>
              <c:strCache>
                <c:ptCount val="5"/>
                <c:pt idx="0">
                  <c:v>Santa Marta</c:v>
                </c:pt>
                <c:pt idx="1">
                  <c:v>Resto del Magdalena</c:v>
                </c:pt>
                <c:pt idx="2">
                  <c:v>Resto de la Región Caribe</c:v>
                </c:pt>
                <c:pt idx="3">
                  <c:v>Resto del País</c:v>
                </c:pt>
                <c:pt idx="4">
                  <c:v>Extranjeros</c:v>
                </c:pt>
              </c:strCache>
            </c:strRef>
          </c:cat>
          <c:val>
            <c:numRef>
              <c:f>'Presencial-Distancia-Posgrados'!$D$3:$D$7</c:f>
              <c:numCache>
                <c:formatCode>0.0%</c:formatCode>
                <c:ptCount val="5"/>
                <c:pt idx="0">
                  <c:v>0.49911604554133371</c:v>
                </c:pt>
                <c:pt idx="1">
                  <c:v>0.20189519835938052</c:v>
                </c:pt>
                <c:pt idx="2">
                  <c:v>0.21900855667915989</c:v>
                </c:pt>
                <c:pt idx="3">
                  <c:v>7.7858708719326777E-2</c:v>
                </c:pt>
                <c:pt idx="4">
                  <c:v>2.1214907007990947E-3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F67-47FF-8127-3BA6B63602A0}"/>
            </c:ext>
          </c:extLst>
        </c:ser>
        <c:ser>
          <c:idx val="1"/>
          <c:order val="1"/>
          <c:tx>
            <c:strRef>
              <c:f>'Presencial-Distancia-Posgrados'!$E$2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7.145409074669525E-3"/>
                  <c:y val="1.14909508761850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0F67-47FF-8127-3BA6B63602A0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1909015124449121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0F67-47FF-8127-3BA6B63602A0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1.190901512444920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0F67-47FF-8127-3BA6B63602A0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9.5272120995592794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0F67-47FF-8127-3BA6B63602A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'Presencial-Distancia-Posgrados'!$A$3:$A$7</c:f>
              <c:strCache>
                <c:ptCount val="5"/>
                <c:pt idx="0">
                  <c:v>Santa Marta</c:v>
                </c:pt>
                <c:pt idx="1">
                  <c:v>Resto del Magdalena</c:v>
                </c:pt>
                <c:pt idx="2">
                  <c:v>Resto de la Región Caribe</c:v>
                </c:pt>
                <c:pt idx="3">
                  <c:v>Resto del País</c:v>
                </c:pt>
                <c:pt idx="4">
                  <c:v>Extranjeros</c:v>
                </c:pt>
              </c:strCache>
            </c:strRef>
          </c:cat>
          <c:val>
            <c:numRef>
              <c:f>'Presencial-Distancia-Posgrados'!$E$3:$E$7</c:f>
              <c:numCache>
                <c:formatCode>0.0%</c:formatCode>
                <c:ptCount val="5"/>
                <c:pt idx="0">
                  <c:v>0.4794632219226187</c:v>
                </c:pt>
                <c:pt idx="1">
                  <c:v>0.23402520850316674</c:v>
                </c:pt>
                <c:pt idx="2">
                  <c:v>0.20574402708973474</c:v>
                </c:pt>
                <c:pt idx="3">
                  <c:v>7.7444033360506676E-2</c:v>
                </c:pt>
                <c:pt idx="4">
                  <c:v>3.3235091239731613E-3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F67-47FF-8127-3BA6B6360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1740016"/>
        <c:axId val="711740576"/>
      </c:barChart>
      <c:catAx>
        <c:axId val="71174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Origen Geográfico</a:t>
                </a:r>
              </a:p>
            </c:rich>
          </c:tx>
          <c:layout>
            <c:manualLayout>
              <c:xMode val="edge"/>
              <c:yMode val="edge"/>
              <c:x val="0.45801959642504492"/>
              <c:y val="0.815740339106187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1740576"/>
        <c:crosses val="autoZero"/>
        <c:auto val="1"/>
        <c:lblAlgn val="ctr"/>
        <c:lblOffset val="100"/>
        <c:noMultiLvlLbl val="0"/>
      </c:catAx>
      <c:valAx>
        <c:axId val="71174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900" b="0" i="0" baseline="0">
                    <a:effectLst/>
                  </a:rPr>
                  <a:t>Porcentaje de matriculados</a:t>
                </a:r>
                <a:endParaRPr lang="es-CO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4.2650777977511656E-2"/>
              <c:y val="1.773723271663723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174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291172606639601"/>
          <c:y val="0.91707876503946051"/>
          <c:w val="0.39584339457567808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331977252843395"/>
          <c:y val="5.7955742887249737E-2"/>
          <c:w val="0.82612467191601047"/>
          <c:h val="0.60495931758530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'Presencial-Distancia-Posgrados'!$D$2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4"/>
              <c:layout>
                <c:manualLayout>
                  <c:x val="-2.3920583662241359E-3"/>
                  <c:y val="1.111111111111100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5820-4B3C-89CC-A3C917273E8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'Presencial-Distancia-Posgrados'!$A$13:$A$17</c:f>
              <c:strCache>
                <c:ptCount val="5"/>
                <c:pt idx="0">
                  <c:v>Santa Marta</c:v>
                </c:pt>
                <c:pt idx="1">
                  <c:v>Resto del Magdalena</c:v>
                </c:pt>
                <c:pt idx="2">
                  <c:v>Resto de la Región Caribe</c:v>
                </c:pt>
                <c:pt idx="3">
                  <c:v>Resto del País</c:v>
                </c:pt>
                <c:pt idx="4">
                  <c:v>Extranjeros</c:v>
                </c:pt>
              </c:strCache>
            </c:strRef>
          </c:cat>
          <c:val>
            <c:numRef>
              <c:f>'Presencial-Distancia-Posgrados'!$D$13:$D$17</c:f>
              <c:numCache>
                <c:formatCode>0.0%</c:formatCode>
                <c:ptCount val="5"/>
                <c:pt idx="0">
                  <c:v>0.13347652654188402</c:v>
                </c:pt>
                <c:pt idx="1">
                  <c:v>0.11077017490027616</c:v>
                </c:pt>
                <c:pt idx="2">
                  <c:v>0.31988339981589442</c:v>
                </c:pt>
                <c:pt idx="3">
                  <c:v>0.43571647744706965</c:v>
                </c:pt>
                <c:pt idx="4">
                  <c:v>1.5342129487572875E-4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820-4B3C-89CC-A3C917273E86}"/>
            </c:ext>
          </c:extLst>
        </c:ser>
        <c:ser>
          <c:idx val="1"/>
          <c:order val="1"/>
          <c:tx>
            <c:strRef>
              <c:f>'Presencial-Distancia-Posgrados'!$E$2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1.435235019734472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5820-4B3C-89CC-A3C917273E86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7841167324482719E-3"/>
                  <c:y val="-5.0925337632079971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5820-4B3C-89CC-A3C917273E86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9.5682334648965438E-3"/>
                  <c:y val="5.555555555555453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5820-4B3C-89CC-A3C917273E8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'Presencial-Distancia-Posgrados'!$A$13:$A$17</c:f>
              <c:strCache>
                <c:ptCount val="5"/>
                <c:pt idx="0">
                  <c:v>Santa Marta</c:v>
                </c:pt>
                <c:pt idx="1">
                  <c:v>Resto del Magdalena</c:v>
                </c:pt>
                <c:pt idx="2">
                  <c:v>Resto de la Región Caribe</c:v>
                </c:pt>
                <c:pt idx="3">
                  <c:v>Resto del País</c:v>
                </c:pt>
                <c:pt idx="4">
                  <c:v>Extranjeros</c:v>
                </c:pt>
              </c:strCache>
            </c:strRef>
          </c:cat>
          <c:val>
            <c:numRef>
              <c:f>'Presencial-Distancia-Posgrados'!$E$13:$E$17</c:f>
              <c:numCache>
                <c:formatCode>0.0%</c:formatCode>
                <c:ptCount val="5"/>
                <c:pt idx="0">
                  <c:v>0.26091549295774646</c:v>
                </c:pt>
                <c:pt idx="1">
                  <c:v>0.24683098591549296</c:v>
                </c:pt>
                <c:pt idx="2">
                  <c:v>0.33098591549295775</c:v>
                </c:pt>
                <c:pt idx="3">
                  <c:v>0.15845070422535212</c:v>
                </c:pt>
                <c:pt idx="4">
                  <c:v>2.8169014084507044E-3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820-4B3C-89CC-A3C917273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1743376"/>
        <c:axId val="711743936"/>
      </c:barChart>
      <c:catAx>
        <c:axId val="711743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Origen Geográfico</a:t>
                </a:r>
              </a:p>
            </c:rich>
          </c:tx>
          <c:layout>
            <c:manualLayout>
              <c:xMode val="edge"/>
              <c:yMode val="edge"/>
              <c:x val="0.43845940140152018"/>
              <c:y val="0.833452318460192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1743936"/>
        <c:crosses val="autoZero"/>
        <c:auto val="1"/>
        <c:lblAlgn val="ctr"/>
        <c:lblOffset val="100"/>
        <c:noMultiLvlLbl val="0"/>
      </c:catAx>
      <c:valAx>
        <c:axId val="71174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900" b="0" i="0" baseline="0">
                    <a:effectLst/>
                  </a:rPr>
                  <a:t>Porcentaje de matriculados</a:t>
                </a:r>
                <a:endParaRPr lang="es-CO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4.2205327132816682E-2"/>
              <c:y val="3.017804024496937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1743376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051962288352281"/>
          <c:y val="0.91845800524934385"/>
          <c:w val="0.39584339457567808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331977252843395"/>
          <c:y val="5.7955742887249737E-2"/>
          <c:w val="0.82612467191601047"/>
          <c:h val="0.603674103237095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'Presencial-Distancia-Posgrados'!$D$2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9.5682334648965646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19D8-458B-A104-870F496929DE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960291831120679E-2"/>
                  <c:y val="-5.062999598881190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19D8-458B-A104-870F496929DE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960291831120679E-2"/>
                  <c:y val="-5.062999598881190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19D8-458B-A104-870F496929DE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7.1761750986724078E-3"/>
                  <c:y val="-1.0125999197762381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19D8-458B-A104-870F496929DE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'Presencial-Distancia-Posgrados'!$A$23:$A$27</c:f>
              <c:strCache>
                <c:ptCount val="5"/>
                <c:pt idx="0">
                  <c:v>Santa Marta</c:v>
                </c:pt>
                <c:pt idx="1">
                  <c:v>Resto del Magdalena</c:v>
                </c:pt>
                <c:pt idx="2">
                  <c:v>Resto de la Región Caribe</c:v>
                </c:pt>
                <c:pt idx="3">
                  <c:v>Resto del País</c:v>
                </c:pt>
                <c:pt idx="4">
                  <c:v>Extranjeros</c:v>
                </c:pt>
              </c:strCache>
            </c:strRef>
          </c:cat>
          <c:val>
            <c:numRef>
              <c:f>'Presencial-Distancia-Posgrados'!$D$23:$D$27</c:f>
              <c:numCache>
                <c:formatCode>0.0%</c:formatCode>
                <c:ptCount val="5"/>
                <c:pt idx="0">
                  <c:v>0.40853658536585363</c:v>
                </c:pt>
                <c:pt idx="1">
                  <c:v>0.15853658536585366</c:v>
                </c:pt>
                <c:pt idx="2">
                  <c:v>0.28963414634146339</c:v>
                </c:pt>
                <c:pt idx="3">
                  <c:v>0.1402439024390244</c:v>
                </c:pt>
                <c:pt idx="4">
                  <c:v>3.0487804878048782E-3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9D8-458B-A104-870F496929DE}"/>
            </c:ext>
          </c:extLst>
        </c:ser>
        <c:ser>
          <c:idx val="1"/>
          <c:order val="1"/>
          <c:tx>
            <c:strRef>
              <c:f>'Presencial-Distancia-Posgrados'!$E$2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196029183112067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19D8-458B-A104-870F496929DE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7.1761750986724512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19D8-458B-A104-870F496929DE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9.5682334648964553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19D8-458B-A104-870F496929DE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9.5682334648965438E-3"/>
                  <c:y val="-5.062999598881190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19D8-458B-A104-870F496929DE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7.1761750986722318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A-19D8-458B-A104-870F496929DE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'Presencial-Distancia-Posgrados'!$A$23:$A$27</c:f>
              <c:strCache>
                <c:ptCount val="5"/>
                <c:pt idx="0">
                  <c:v>Santa Marta</c:v>
                </c:pt>
                <c:pt idx="1">
                  <c:v>Resto del Magdalena</c:v>
                </c:pt>
                <c:pt idx="2">
                  <c:v>Resto de la Región Caribe</c:v>
                </c:pt>
                <c:pt idx="3">
                  <c:v>Resto del País</c:v>
                </c:pt>
                <c:pt idx="4">
                  <c:v>Extranjeros</c:v>
                </c:pt>
              </c:strCache>
            </c:strRef>
          </c:cat>
          <c:val>
            <c:numRef>
              <c:f>'Presencial-Distancia-Posgrados'!$E$23:$E$27</c:f>
              <c:numCache>
                <c:formatCode>0.0%</c:formatCode>
                <c:ptCount val="5"/>
                <c:pt idx="0">
                  <c:v>0.43913043478260871</c:v>
                </c:pt>
                <c:pt idx="1">
                  <c:v>0.18695652173913044</c:v>
                </c:pt>
                <c:pt idx="2">
                  <c:v>0.22463768115942029</c:v>
                </c:pt>
                <c:pt idx="3">
                  <c:v>0.1463768115942029</c:v>
                </c:pt>
                <c:pt idx="4">
                  <c:v>2.8985507246376812E-3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9D8-458B-A104-870F49692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1746736"/>
        <c:axId val="711747296"/>
      </c:barChart>
      <c:catAx>
        <c:axId val="71174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Origen Geográfico</a:t>
                </a:r>
              </a:p>
            </c:rich>
          </c:tx>
          <c:layout>
            <c:manualLayout>
              <c:xMode val="edge"/>
              <c:yMode val="edge"/>
              <c:x val="0.44802763486641661"/>
              <c:y val="0.832167223807884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1747296"/>
        <c:crosses val="autoZero"/>
        <c:auto val="1"/>
        <c:lblAlgn val="ctr"/>
        <c:lblOffset val="100"/>
        <c:noMultiLvlLbl val="0"/>
      </c:catAx>
      <c:valAx>
        <c:axId val="71174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900" b="0" i="0" baseline="0">
                    <a:effectLst/>
                  </a:rPr>
                  <a:t>Porcentaje de matriculados</a:t>
                </a:r>
                <a:endParaRPr lang="es-CO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1746736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291168124974695"/>
          <c:y val="0.91842554477707683"/>
          <c:w val="0.39584339457567808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37338145231846"/>
          <c:y val="0.16203703703703703"/>
          <c:w val="0.71150459317585302"/>
          <c:h val="0.532136920384951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'Almuerz y refrig'!$B$1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'Almuerz y refrig'!$A$2:$A$3</c:f>
              <c:strCache>
                <c:ptCount val="2"/>
                <c:pt idx="0">
                  <c:v>Almuerzo</c:v>
                </c:pt>
                <c:pt idx="1">
                  <c:v>Refrigerio</c:v>
                </c:pt>
              </c:strCache>
            </c:strRef>
          </c:cat>
          <c:val>
            <c:numRef>
              <c:f>'Almuerz y refrig'!$B$2:$B$3</c:f>
              <c:numCache>
                <c:formatCode>#,##0</c:formatCode>
                <c:ptCount val="2"/>
                <c:pt idx="0">
                  <c:v>1768</c:v>
                </c:pt>
                <c:pt idx="1">
                  <c:v>3773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8BE-437D-9429-202038A5A829}"/>
            </c:ext>
          </c:extLst>
        </c:ser>
        <c:ser>
          <c:idx val="1"/>
          <c:order val="1"/>
          <c:tx>
            <c:strRef>
              <c:f>'Almuerz y refrig'!$C$1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'Almuerz y refrig'!$A$2:$A$3</c:f>
              <c:strCache>
                <c:ptCount val="2"/>
                <c:pt idx="0">
                  <c:v>Almuerzo</c:v>
                </c:pt>
                <c:pt idx="1">
                  <c:v>Refrigerio</c:v>
                </c:pt>
              </c:strCache>
            </c:strRef>
          </c:cat>
          <c:val>
            <c:numRef>
              <c:f>'Almuerz y refrig'!$C$2:$C$3</c:f>
              <c:numCache>
                <c:formatCode>#,##0</c:formatCode>
                <c:ptCount val="2"/>
                <c:pt idx="0">
                  <c:v>3452</c:v>
                </c:pt>
                <c:pt idx="1">
                  <c:v>7149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8BE-437D-9429-202038A5A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17"/>
        <c:axId val="495512448"/>
        <c:axId val="495513008"/>
      </c:barChart>
      <c:lineChart>
        <c:grouping val="standar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5512448"/>
        <c:axId val="49551300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'Almuerz y refrig'!#REF!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'Almuerz y refrig'!#REF!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28BE-437D-9429-202038A5A829}"/>
                  </c:ext>
                </c:extLst>
              </c15:ser>
            </c15:filteredLineSeries>
          </c:ext>
        </c:extLst>
      </c:lineChart>
      <c:catAx>
        <c:axId val="495512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Tipo de subsidio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5513008"/>
        <c:crosses val="autoZero"/>
        <c:auto val="1"/>
        <c:lblAlgn val="ctr"/>
        <c:lblOffset val="100"/>
        <c:noMultiLvlLbl val="0"/>
      </c:catAx>
      <c:valAx>
        <c:axId val="49551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Beneficiarios</a:t>
                </a:r>
              </a:p>
            </c:rich>
          </c:tx>
          <c:layout>
            <c:manualLayout>
              <c:xMode val="edge"/>
              <c:yMode val="edge"/>
              <c:x val="4.4242053076698741E-2"/>
              <c:y val="0.177552781512067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551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12448721687567"/>
          <c:y val="0.92011318097432948"/>
          <c:w val="0.39584339457567808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  <c:userShapes r:id="rId5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32148399983607"/>
          <c:y val="5.0022737608003638E-2"/>
          <c:w val="0.74293895544116051"/>
          <c:h val="0.673455364464162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Beneficios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8.9092733145109132E-8"/>
                  <c:y val="8.457184424980576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A048-427F-9CE1-F55FAFAED5DB}"/>
                </c:ex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1.7818546612427011E-7"/>
                  <c:y val="5.409694574695007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A048-427F-9CE1-F55FAFAED5D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Hoja1!$A$3:$A$10</c:f>
              <c:strCache>
                <c:ptCount val="8"/>
                <c:pt idx="0">
                  <c:v>Ayudantía / Monitoría Académica</c:v>
                </c:pt>
                <c:pt idx="1">
                  <c:v>Ayudantía Administrativa</c:v>
                </c:pt>
                <c:pt idx="2">
                  <c:v>Beca de Inclusión y Permanencia Estudiantil</c:v>
                </c:pt>
                <c:pt idx="3">
                  <c:v>Trabajo por Matrícula</c:v>
                </c:pt>
                <c:pt idx="4">
                  <c:v>Ayudantía Académica en Extensión</c:v>
                </c:pt>
                <c:pt idx="5">
                  <c:v>Ayudantía Académica en Investigación</c:v>
                </c:pt>
                <c:pt idx="6">
                  <c:v>Estímulo a la Representación Estudiantil</c:v>
                </c:pt>
                <c:pt idx="7">
                  <c:v>Prácticas Profesionales</c:v>
                </c:pt>
              </c:strCache>
            </c:strRef>
          </c:cat>
          <c:val>
            <c:numRef>
              <c:f>Hoja1!$B$3:$B$10</c:f>
              <c:numCache>
                <c:formatCode>_-* #,##0_-;\-* #,##0_-;_-* "-"??_-;_-@_-</c:formatCode>
                <c:ptCount val="8"/>
                <c:pt idx="0">
                  <c:v>2798</c:v>
                </c:pt>
                <c:pt idx="1">
                  <c:v>1519</c:v>
                </c:pt>
                <c:pt idx="2">
                  <c:v>1179</c:v>
                </c:pt>
                <c:pt idx="3">
                  <c:v>514</c:v>
                </c:pt>
                <c:pt idx="4">
                  <c:v>446</c:v>
                </c:pt>
                <c:pt idx="5">
                  <c:v>310</c:v>
                </c:pt>
                <c:pt idx="6">
                  <c:v>152</c:v>
                </c:pt>
                <c:pt idx="7">
                  <c:v>134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5F8-4225-B29C-48218E27D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5515808"/>
        <c:axId val="495516368"/>
      </c:barChart>
      <c:lineChart>
        <c:grouping val="standard"/>
        <c:varyColors val="0"/>
        <c:ser>
          <c:idx val="1"/>
          <c:order val="1"/>
          <c:tx>
            <c:strRef>
              <c:f>Hoja1!$C$2</c:f>
              <c:strCache>
                <c:ptCount val="1"/>
                <c:pt idx="0">
                  <c:v>Inversión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'[2]Almuerzos y Refrigerios'!$A$39:$A$47</c:f>
              <c:strCache>
                <c:ptCount val="9"/>
                <c:pt idx="0">
                  <c:v>Ayudantía Académica en Docencia</c:v>
                </c:pt>
                <c:pt idx="1">
                  <c:v>Ayudantía Administrativa</c:v>
                </c:pt>
                <c:pt idx="2">
                  <c:v>Beca de Inclusión y Permanencia Estudiantil</c:v>
                </c:pt>
                <c:pt idx="3">
                  <c:v>Trabajo por Matrícula</c:v>
                </c:pt>
                <c:pt idx="4">
                  <c:v>Ayudantía Académica en Extensión</c:v>
                </c:pt>
                <c:pt idx="5">
                  <c:v>Ayudantía Académica en Investigación</c:v>
                </c:pt>
                <c:pt idx="6">
                  <c:v>Monitoria Académica</c:v>
                </c:pt>
                <c:pt idx="7">
                  <c:v>Estímulo a la Representación Estudiantil</c:v>
                </c:pt>
                <c:pt idx="8">
                  <c:v>Prácticas Institucionales</c:v>
                </c:pt>
              </c:strCache>
            </c:strRef>
          </c:cat>
          <c:val>
            <c:numRef>
              <c:f>Hoja1!$C$3:$C$10</c:f>
              <c:numCache>
                <c:formatCode>_-* #,##0_-;\-* #,##0_-;_-* "-"??_-;_-@_-</c:formatCode>
                <c:ptCount val="8"/>
                <c:pt idx="0">
                  <c:v>2747319442</c:v>
                </c:pt>
                <c:pt idx="1">
                  <c:v>1434054479</c:v>
                </c:pt>
                <c:pt idx="2">
                  <c:v>1719172023</c:v>
                </c:pt>
                <c:pt idx="3">
                  <c:v>353191892</c:v>
                </c:pt>
                <c:pt idx="4">
                  <c:v>431110663</c:v>
                </c:pt>
                <c:pt idx="5">
                  <c:v>294644174</c:v>
                </c:pt>
                <c:pt idx="6">
                  <c:v>172406192.5</c:v>
                </c:pt>
                <c:pt idx="7">
                  <c:v>670949789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5F8-4225-B29C-48218E27D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5517488"/>
        <c:axId val="495516928"/>
      </c:lineChart>
      <c:catAx>
        <c:axId val="495515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r>
                  <a:rPr lang="en-US"/>
                  <a:t>Tipo de apoyo socioeconómico</a:t>
                </a:r>
              </a:p>
            </c:rich>
          </c:tx>
          <c:layout>
            <c:manualLayout>
              <c:xMode val="edge"/>
              <c:yMode val="edge"/>
              <c:x val="0.36885032955401958"/>
              <c:y val="0.867422557855574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tro Regular" panose="02000000000000000000" pitchFamily="50" charset="0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tro Regular" panose="02000000000000000000" pitchFamily="50" charset="0"/>
                <a:ea typeface="+mn-ea"/>
                <a:cs typeface="+mn-cs"/>
              </a:defRPr>
            </a:pPr>
            <a:endParaRPr lang="es-CO"/>
          </a:p>
        </c:txPr>
        <c:crossAx val="495516368"/>
        <c:crosses val="autoZero"/>
        <c:auto val="1"/>
        <c:lblAlgn val="ctr"/>
        <c:lblOffset val="100"/>
        <c:noMultiLvlLbl val="0"/>
      </c:catAx>
      <c:valAx>
        <c:axId val="49551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r>
                  <a:rPr lang="en-US"/>
                  <a:t>Número de benefiicos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tro Regular" panose="02000000000000000000" pitchFamily="50" charset="0"/>
                  <a:ea typeface="+mn-ea"/>
                  <a:cs typeface="+mn-cs"/>
                </a:defRPr>
              </a:pPr>
              <a:endParaRPr lang="es-CO"/>
            </a:p>
          </c:txPr>
        </c:title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tro Regular" panose="02000000000000000000" pitchFamily="50" charset="0"/>
                <a:ea typeface="+mn-ea"/>
                <a:cs typeface="+mn-cs"/>
              </a:defRPr>
            </a:pPr>
            <a:endParaRPr lang="es-CO"/>
          </a:p>
        </c:txPr>
        <c:crossAx val="495515808"/>
        <c:crosses val="autoZero"/>
        <c:crossBetween val="between"/>
      </c:valAx>
      <c:valAx>
        <c:axId val="4955169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r>
                  <a:rPr lang="en-US"/>
                  <a:t>Millones de pesos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tro Regular" panose="02000000000000000000" pitchFamily="50" charset="0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tro Regular" panose="02000000000000000000" pitchFamily="50" charset="0"/>
                <a:ea typeface="+mn-ea"/>
                <a:cs typeface="+mn-cs"/>
              </a:defRPr>
            </a:pPr>
            <a:endParaRPr lang="es-CO"/>
          </a:p>
        </c:txPr>
        <c:crossAx val="495517488"/>
        <c:crosses val="max"/>
        <c:crossBetween val="between"/>
        <c:dispUnits>
          <c:builtInUnit val="millions"/>
        </c:dispUnits>
      </c:valAx>
      <c:catAx>
        <c:axId val="49551748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955169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207694761169104"/>
          <c:y val="0.93248326905930734"/>
          <c:w val="0.33192109449668811"/>
          <c:h val="6.32263698397760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Intro Regular" panose="02000000000000000000" pitchFamily="50" charset="0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Intro Regular" panose="02000000000000000000" pitchFamily="50" charset="0"/>
        </a:defRPr>
      </a:pPr>
      <a:endParaRPr lang="es-CO"/>
    </a:p>
  </c:txPr>
  <c:externalData r:id="rId4">
    <c:autoUpdate val="0"/>
  </c:externalData>
  <c:userShapes r:id="rId5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08283505148103"/>
          <c:y val="7.2344623479118714E-2"/>
          <c:w val="0.79748472816320737"/>
          <c:h val="0.609118943985997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Deserción!$A$2</c:f>
              <c:strCache>
                <c:ptCount val="1"/>
                <c:pt idx="0">
                  <c:v>Nacional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Deserción!$B$1:$C$1</c:f>
              <c:strCache>
                <c:ptCount val="2"/>
                <c:pt idx="0">
                  <c:v>2014-2</c:v>
                </c:pt>
                <c:pt idx="1">
                  <c:v>2019-1</c:v>
                </c:pt>
              </c:strCache>
            </c:strRef>
          </c:cat>
          <c:val>
            <c:numRef>
              <c:f>Deserción!$B$2:$C$2</c:f>
              <c:numCache>
                <c:formatCode>0.00%</c:formatCode>
                <c:ptCount val="2"/>
                <c:pt idx="0">
                  <c:v>0.12670000000000001</c:v>
                </c:pt>
                <c:pt idx="1">
                  <c:v>0.10780000000000001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1E8-4FD5-B00D-ADAA917561A3}"/>
            </c:ext>
          </c:extLst>
        </c:ser>
        <c:ser>
          <c:idx val="1"/>
          <c:order val="1"/>
          <c:tx>
            <c:strRef>
              <c:f>Deserción!$A$3</c:f>
              <c:strCache>
                <c:ptCount val="1"/>
                <c:pt idx="0">
                  <c:v>Unimagdalena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Deserción!$B$1:$C$1</c:f>
              <c:strCache>
                <c:ptCount val="2"/>
                <c:pt idx="0">
                  <c:v>2014-2</c:v>
                </c:pt>
                <c:pt idx="1">
                  <c:v>2019-1</c:v>
                </c:pt>
              </c:strCache>
            </c:strRef>
          </c:cat>
          <c:val>
            <c:numRef>
              <c:f>Deserción!$B$3:$C$3</c:f>
              <c:numCache>
                <c:formatCode>0.00%</c:formatCode>
                <c:ptCount val="2"/>
                <c:pt idx="0">
                  <c:v>0.109</c:v>
                </c:pt>
                <c:pt idx="1">
                  <c:v>5.9400000000000001E-2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1E8-4FD5-B00D-ADAA91756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875888"/>
        <c:axId val="346876448"/>
      </c:barChart>
      <c:catAx>
        <c:axId val="346875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Periodo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46876448"/>
        <c:crosses val="autoZero"/>
        <c:auto val="1"/>
        <c:lblAlgn val="ctr"/>
        <c:lblOffset val="100"/>
        <c:noMultiLvlLbl val="0"/>
      </c:catAx>
      <c:valAx>
        <c:axId val="34687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 de deserción</a:t>
                </a:r>
              </a:p>
            </c:rich>
          </c:tx>
          <c:layout>
            <c:manualLayout>
              <c:xMode val="edge"/>
              <c:yMode val="edge"/>
              <c:x val="3.5432436785311647E-2"/>
              <c:y val="3.288391976323577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4687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631649168853893"/>
          <c:y val="0.89409667541557303"/>
          <c:w val="0.46792235345581801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'Saber Pro'!$B$1</c:f>
              <c:strCache>
                <c:ptCount val="1"/>
                <c:pt idx="0">
                  <c:v>Promedio 2016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2">
                  <a:lumMod val="75000"/>
                </a:schemeClr>
              </a:solidFill>
              <a:ln w="9525">
                <a:solidFill>
                  <a:schemeClr val="bg2">
                    <a:lumMod val="75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138558986539984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924F-4FE3-A77D-E58FB00861A6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9930069930070018E-2"/>
                  <c:y val="5.14647664291369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924F-4FE3-A77D-E58FB00861A6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2937062937063026E-2"/>
                  <c:y val="-6.33412509897071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924F-4FE3-A77D-E58FB00861A6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"/>
                  <c:y val="-0.1148060174188440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924F-4FE3-A77D-E58FB00861A6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75990675990676E-2"/>
                  <c:y val="-5.54235946159936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924F-4FE3-A77D-E58FB00861A6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6.9930069930069935E-2"/>
                  <c:y val="4.75059382422802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924F-4FE3-A77D-E58FB00861A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'Saber Pro'!$A$2:$A$7</c:f>
              <c:strCache>
                <c:ptCount val="6"/>
                <c:pt idx="0">
                  <c:v>Comunicación Escrita</c:v>
                </c:pt>
                <c:pt idx="1">
                  <c:v>Razonamiento Cuantitativo</c:v>
                </c:pt>
                <c:pt idx="2">
                  <c:v>Lectura Crítica</c:v>
                </c:pt>
                <c:pt idx="3">
                  <c:v>Competencias Ciudadanas</c:v>
                </c:pt>
                <c:pt idx="4">
                  <c:v>Inglés</c:v>
                </c:pt>
                <c:pt idx="5">
                  <c:v>Total general</c:v>
                </c:pt>
              </c:strCache>
            </c:strRef>
          </c:cat>
          <c:val>
            <c:numRef>
              <c:f>'Saber Pro'!$B$2:$B$7</c:f>
              <c:numCache>
                <c:formatCode>General</c:formatCode>
                <c:ptCount val="6"/>
                <c:pt idx="0">
                  <c:v>145</c:v>
                </c:pt>
                <c:pt idx="1">
                  <c:v>142</c:v>
                </c:pt>
                <c:pt idx="2">
                  <c:v>143</c:v>
                </c:pt>
                <c:pt idx="3">
                  <c:v>142</c:v>
                </c:pt>
                <c:pt idx="4">
                  <c:v>139</c:v>
                </c:pt>
                <c:pt idx="5">
                  <c:v>142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24F-4FE3-A77D-E58FB00861A6}"/>
            </c:ext>
          </c:extLst>
        </c:ser>
        <c:ser>
          <c:idx val="1"/>
          <c:order val="1"/>
          <c:tx>
            <c:strRef>
              <c:f>'Saber Pro'!$C$1</c:f>
              <c:strCache>
                <c:ptCount val="1"/>
                <c:pt idx="0">
                  <c:v>Promedio 2018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3.0637254901959661E-3"/>
                  <c:y val="-5.54235946159937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924F-4FE3-A77D-E58FB00861A6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"/>
                  <c:y val="-3.56294536817102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924F-4FE3-A77D-E58FB00861A6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"/>
                  <c:y val="-5.14647664291369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924F-4FE3-A77D-E58FB00861A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'Saber Pro'!$A$2:$A$7</c:f>
              <c:strCache>
                <c:ptCount val="6"/>
                <c:pt idx="0">
                  <c:v>Comunicación Escrita</c:v>
                </c:pt>
                <c:pt idx="1">
                  <c:v>Razonamiento Cuantitativo</c:v>
                </c:pt>
                <c:pt idx="2">
                  <c:v>Lectura Crítica</c:v>
                </c:pt>
                <c:pt idx="3">
                  <c:v>Competencias Ciudadanas</c:v>
                </c:pt>
                <c:pt idx="4">
                  <c:v>Inglés</c:v>
                </c:pt>
                <c:pt idx="5">
                  <c:v>Total general</c:v>
                </c:pt>
              </c:strCache>
            </c:strRef>
          </c:cat>
          <c:val>
            <c:numRef>
              <c:f>'Saber Pro'!$C$2:$C$7</c:f>
              <c:numCache>
                <c:formatCode>General</c:formatCode>
                <c:ptCount val="6"/>
                <c:pt idx="0">
                  <c:v>147</c:v>
                </c:pt>
                <c:pt idx="1">
                  <c:v>148</c:v>
                </c:pt>
                <c:pt idx="2">
                  <c:v>152</c:v>
                </c:pt>
                <c:pt idx="3">
                  <c:v>143</c:v>
                </c:pt>
                <c:pt idx="4">
                  <c:v>149</c:v>
                </c:pt>
                <c:pt idx="5">
                  <c:v>147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924F-4FE3-A77D-E58FB0086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879248"/>
        <c:axId val="346879808"/>
      </c:radarChart>
      <c:catAx>
        <c:axId val="34687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46879808"/>
        <c:crosses val="autoZero"/>
        <c:auto val="1"/>
        <c:lblAlgn val="ctr"/>
        <c:lblOffset val="100"/>
        <c:noMultiLvlLbl val="0"/>
      </c:catAx>
      <c:valAx>
        <c:axId val="34687980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4687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02397907982092"/>
          <c:y val="0.90944133764752089"/>
          <c:w val="0.79058929674231893"/>
          <c:h val="6.68056932313389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4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445858432186839"/>
          <c:y val="5.6876938986556359E-2"/>
          <c:w val="0.83372643448942252"/>
          <c:h val="0.550577369881744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'Acreditación programas'!$B$1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'Acreditación programas'!$A$2:$A$3</c:f>
              <c:strCache>
                <c:ptCount val="2"/>
                <c:pt idx="0">
                  <c:v>Programas acreditados</c:v>
                </c:pt>
                <c:pt idx="1">
                  <c:v>Programas acreditados internacionalmente</c:v>
                </c:pt>
              </c:strCache>
            </c:strRef>
          </c:cat>
          <c:val>
            <c:numRef>
              <c:f>'Acreditación programas'!$B$2:$B$3</c:f>
              <c:numCache>
                <c:formatCode>General</c:formatCode>
                <c:ptCount val="2"/>
                <c:pt idx="0">
                  <c:v>6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82D-4800-B136-931B37B1A3DE}"/>
            </c:ext>
          </c:extLst>
        </c:ser>
        <c:ser>
          <c:idx val="1"/>
          <c:order val="1"/>
          <c:tx>
            <c:strRef>
              <c:f>'Acreditación programas'!$C$1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'Acreditación programas'!$A$2:$A$3</c:f>
              <c:strCache>
                <c:ptCount val="2"/>
                <c:pt idx="0">
                  <c:v>Programas acreditados</c:v>
                </c:pt>
                <c:pt idx="1">
                  <c:v>Programas acreditados internacionalmente</c:v>
                </c:pt>
              </c:strCache>
            </c:strRef>
          </c:cat>
          <c:val>
            <c:numRef>
              <c:f>'Acreditación programas'!$C$2:$C$3</c:f>
              <c:numCache>
                <c:formatCode>General</c:formatCode>
                <c:ptCount val="2"/>
                <c:pt idx="0">
                  <c:v>7</c:v>
                </c:pt>
                <c:pt idx="1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82D-4800-B136-931B37B1A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882608"/>
        <c:axId val="653607088"/>
      </c:barChart>
      <c:catAx>
        <c:axId val="34688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Estado</a:t>
                </a:r>
              </a:p>
            </c:rich>
          </c:tx>
          <c:layout>
            <c:manualLayout>
              <c:xMode val="edge"/>
              <c:yMode val="edge"/>
              <c:x val="0.49070126025369543"/>
              <c:y val="0.80894838385421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3607088"/>
        <c:crosses val="autoZero"/>
        <c:auto val="1"/>
        <c:lblAlgn val="ctr"/>
        <c:lblOffset val="100"/>
        <c:noMultiLvlLbl val="0"/>
      </c:catAx>
      <c:valAx>
        <c:axId val="65360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programas</a:t>
                </a:r>
              </a:p>
            </c:rich>
          </c:tx>
          <c:layout>
            <c:manualLayout>
              <c:xMode val="edge"/>
              <c:yMode val="edge"/>
              <c:x val="2.646193087035487E-2"/>
              <c:y val="1.817727505424051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4688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057492271166752"/>
          <c:y val="0.91994967795519877"/>
          <c:w val="0.41251006124234474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742825896762904"/>
          <c:y val="5.783385909568875E-2"/>
          <c:w val="0.82201618547681543"/>
          <c:h val="0.583506762375480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Docentes!$B$1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162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F142-4421-BA31-EAD1F4F083E4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Docentes!$A$2:$A$6</c:f>
              <c:strCache>
                <c:ptCount val="5"/>
                <c:pt idx="0">
                  <c:v>Tiempo completo</c:v>
                </c:pt>
                <c:pt idx="1">
                  <c:v>Medio Tiempo</c:v>
                </c:pt>
                <c:pt idx="2">
                  <c:v>Ocasionales</c:v>
                </c:pt>
                <c:pt idx="3">
                  <c:v>Catedráticos</c:v>
                </c:pt>
                <c:pt idx="4">
                  <c:v>Total</c:v>
                </c:pt>
              </c:strCache>
            </c:strRef>
          </c:cat>
          <c:val>
            <c:numRef>
              <c:f>Docentes!$B$2:$B$6</c:f>
              <c:numCache>
                <c:formatCode>General</c:formatCode>
                <c:ptCount val="5"/>
                <c:pt idx="0">
                  <c:v>161</c:v>
                </c:pt>
                <c:pt idx="1">
                  <c:v>4</c:v>
                </c:pt>
                <c:pt idx="2">
                  <c:v>36</c:v>
                </c:pt>
                <c:pt idx="3">
                  <c:v>652</c:v>
                </c:pt>
                <c:pt idx="4">
                  <c:v>853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142-4421-BA31-EAD1F4F083E4}"/>
            </c:ext>
          </c:extLst>
        </c:ser>
        <c:ser>
          <c:idx val="1"/>
          <c:order val="1"/>
          <c:tx>
            <c:strRef>
              <c:f>Docentes!$C$1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Docentes!$A$2:$A$6</c:f>
              <c:strCache>
                <c:ptCount val="5"/>
                <c:pt idx="0">
                  <c:v>Tiempo completo</c:v>
                </c:pt>
                <c:pt idx="1">
                  <c:v>Medio Tiempo</c:v>
                </c:pt>
                <c:pt idx="2">
                  <c:v>Ocasionales</c:v>
                </c:pt>
                <c:pt idx="3">
                  <c:v>Catedráticos</c:v>
                </c:pt>
                <c:pt idx="4">
                  <c:v>Total</c:v>
                </c:pt>
              </c:strCache>
            </c:strRef>
          </c:cat>
          <c:val>
            <c:numRef>
              <c:f>Docentes!$C$2:$C$6</c:f>
              <c:numCache>
                <c:formatCode>General</c:formatCode>
                <c:ptCount val="5"/>
                <c:pt idx="0">
                  <c:v>250</c:v>
                </c:pt>
                <c:pt idx="1">
                  <c:v>2</c:v>
                </c:pt>
                <c:pt idx="2">
                  <c:v>23</c:v>
                </c:pt>
                <c:pt idx="3">
                  <c:v>736</c:v>
                </c:pt>
                <c:pt idx="4" formatCode="#,##0">
                  <c:v>1011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142-4421-BA31-EAD1F4F08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609888"/>
        <c:axId val="653610448"/>
      </c:barChart>
      <c:catAx>
        <c:axId val="65360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Dedicación</a:t>
                </a:r>
              </a:p>
            </c:rich>
          </c:tx>
          <c:layout>
            <c:manualLayout>
              <c:xMode val="edge"/>
              <c:yMode val="edge"/>
              <c:x val="0.45240087662919637"/>
              <c:y val="0.821602593793422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3610448"/>
        <c:crosses val="autoZero"/>
        <c:auto val="1"/>
        <c:lblAlgn val="ctr"/>
        <c:lblOffset val="100"/>
        <c:noMultiLvlLbl val="0"/>
      </c:catAx>
      <c:valAx>
        <c:axId val="65361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docentes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360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307519382992483"/>
          <c:y val="0.92017843669210919"/>
          <c:w val="0.54028783902012256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/>
      </a:pPr>
      <a:endParaRPr lang="es-CO"/>
    </a:p>
  </c:txPr>
  <c:externalData r:id="rId4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340594107979492"/>
          <c:y val="0.12759168517471689"/>
          <c:w val="0.83917972870213653"/>
          <c:h val="0.510650054519491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Hoja2!$B$1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Hoja2!$A$2:$A$5</c:f>
              <c:strCache>
                <c:ptCount val="4"/>
                <c:pt idx="0">
                  <c:v>Doctorado</c:v>
                </c:pt>
                <c:pt idx="1">
                  <c:v>Maestría / Especialidad Clínica</c:v>
                </c:pt>
                <c:pt idx="2">
                  <c:v>Especialización</c:v>
                </c:pt>
                <c:pt idx="3">
                  <c:v>Pregrado / Sin título</c:v>
                </c:pt>
              </c:strCache>
            </c:strRef>
          </c:cat>
          <c:val>
            <c:numRef>
              <c:f>Hoja2!$B$2:$B$5</c:f>
              <c:numCache>
                <c:formatCode>General</c:formatCode>
                <c:ptCount val="4"/>
                <c:pt idx="0">
                  <c:v>35</c:v>
                </c:pt>
                <c:pt idx="1">
                  <c:v>95</c:v>
                </c:pt>
                <c:pt idx="2">
                  <c:v>23</c:v>
                </c:pt>
                <c:pt idx="3">
                  <c:v>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AA-496D-AEE6-595AA2F48234}"/>
            </c:ext>
          </c:extLst>
        </c:ser>
        <c:ser>
          <c:idx val="1"/>
          <c:order val="1"/>
          <c:tx>
            <c:strRef>
              <c:f>Hoja2!$C$1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Hoja2!$A$2:$A$5</c:f>
              <c:strCache>
                <c:ptCount val="4"/>
                <c:pt idx="0">
                  <c:v>Doctorado</c:v>
                </c:pt>
                <c:pt idx="1">
                  <c:v>Maestría / Especialidad Clínica</c:v>
                </c:pt>
                <c:pt idx="2">
                  <c:v>Especialización</c:v>
                </c:pt>
                <c:pt idx="3">
                  <c:v>Pregrado / Sin título</c:v>
                </c:pt>
              </c:strCache>
            </c:strRef>
          </c:cat>
          <c:val>
            <c:numRef>
              <c:f>Hoja2!$C$2:$C$5</c:f>
              <c:numCache>
                <c:formatCode>General</c:formatCode>
                <c:ptCount val="4"/>
                <c:pt idx="0">
                  <c:v>91</c:v>
                </c:pt>
                <c:pt idx="1">
                  <c:v>130</c:v>
                </c:pt>
                <c:pt idx="2">
                  <c:v>19</c:v>
                </c:pt>
                <c:pt idx="3">
                  <c:v>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AA-496D-AEE6-595AA2F482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613248"/>
        <c:axId val="653613808"/>
      </c:barChart>
      <c:catAx>
        <c:axId val="65361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Nivel de Formación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3613808"/>
        <c:crosses val="autoZero"/>
        <c:auto val="1"/>
        <c:lblAlgn val="ctr"/>
        <c:lblOffset val="100"/>
        <c:noMultiLvlLbl val="0"/>
      </c:catAx>
      <c:valAx>
        <c:axId val="65361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Número de docentes</a:t>
                </a:r>
              </a:p>
            </c:rich>
          </c:tx>
          <c:layout>
            <c:manualLayout>
              <c:xMode val="edge"/>
              <c:yMode val="edge"/>
              <c:x val="2.25809965453923E-2"/>
              <c:y val="0.109960720546235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361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556320397057287"/>
          <c:y val="0.902958099292963"/>
          <c:w val="0.23586171225452165"/>
          <c:h val="9.16130190566570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/>
      </a:pPr>
      <a:endParaRPr lang="es-CO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466433545964033"/>
          <c:y val="5.8823529411764705E-2"/>
          <c:w val="0.84388013122609029"/>
          <c:h val="0.622385490180931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'[20200130 Programas Académicos por Facultad y Nivel de Formación 2014-201....xlsx]Comparativa 2014-2019'!$B$14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'[20200130 Programas Académicos por Facultad y Nivel de Formación 2014-201....xlsx]Comparativa 2014-2019'!$A$15:$A$19</c:f>
              <c:strCache>
                <c:ptCount val="5"/>
                <c:pt idx="0">
                  <c:v>Técnicos y Tecnológicos</c:v>
                </c:pt>
                <c:pt idx="1">
                  <c:v>Universitarios</c:v>
                </c:pt>
                <c:pt idx="2">
                  <c:v>Especialización</c:v>
                </c:pt>
                <c:pt idx="3">
                  <c:v>Maestría</c:v>
                </c:pt>
                <c:pt idx="4">
                  <c:v>Doctorado</c:v>
                </c:pt>
              </c:strCache>
            </c:strRef>
          </c:cat>
          <c:val>
            <c:numRef>
              <c:f>'[20200130 Programas Académicos por Facultad y Nivel de Formación 2014-201....xlsx]Comparativa 2014-2019'!$B$15:$B$19</c:f>
              <c:numCache>
                <c:formatCode>General</c:formatCode>
                <c:ptCount val="5"/>
                <c:pt idx="0">
                  <c:v>5</c:v>
                </c:pt>
                <c:pt idx="1">
                  <c:v>24</c:v>
                </c:pt>
                <c:pt idx="2">
                  <c:v>14</c:v>
                </c:pt>
                <c:pt idx="3">
                  <c:v>7</c:v>
                </c:pt>
                <c:pt idx="4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007-438C-8CEC-EB889E8027E3}"/>
            </c:ext>
          </c:extLst>
        </c:ser>
        <c:ser>
          <c:idx val="1"/>
          <c:order val="1"/>
          <c:tx>
            <c:strRef>
              <c:f>'[20200130 Programas Académicos por Facultad y Nivel de Formación 2014-201....xlsx]Comparativa 2014-2019'!$C$14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'[20200130 Programas Académicos por Facultad y Nivel de Formación 2014-201....xlsx]Comparativa 2014-2019'!$A$15:$A$19</c:f>
              <c:strCache>
                <c:ptCount val="5"/>
                <c:pt idx="0">
                  <c:v>Técnicos y Tecnológicos</c:v>
                </c:pt>
                <c:pt idx="1">
                  <c:v>Universitarios</c:v>
                </c:pt>
                <c:pt idx="2">
                  <c:v>Especialización</c:v>
                </c:pt>
                <c:pt idx="3">
                  <c:v>Maestría</c:v>
                </c:pt>
                <c:pt idx="4">
                  <c:v>Doctorado</c:v>
                </c:pt>
              </c:strCache>
            </c:strRef>
          </c:cat>
          <c:val>
            <c:numRef>
              <c:f>'[20200130 Programas Académicos por Facultad y Nivel de Formación 2014-201....xlsx]Comparativa 2014-2019'!$C$15:$C$19</c:f>
              <c:numCache>
                <c:formatCode>General</c:formatCode>
                <c:ptCount val="5"/>
                <c:pt idx="0">
                  <c:v>8</c:v>
                </c:pt>
                <c:pt idx="1">
                  <c:v>38</c:v>
                </c:pt>
                <c:pt idx="2">
                  <c:v>19</c:v>
                </c:pt>
                <c:pt idx="3">
                  <c:v>23</c:v>
                </c:pt>
                <c:pt idx="4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007-438C-8CEC-EB889E802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470448"/>
        <c:axId val="716471568"/>
      </c:barChart>
      <c:catAx>
        <c:axId val="71647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Nivel de formación</a:t>
                </a:r>
              </a:p>
            </c:rich>
          </c:tx>
          <c:layout>
            <c:manualLayout>
              <c:xMode val="edge"/>
              <c:yMode val="edge"/>
              <c:x val="0.4314699438663962"/>
              <c:y val="0.826978913732040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6471568"/>
        <c:crosses val="autoZero"/>
        <c:auto val="1"/>
        <c:lblAlgn val="ctr"/>
        <c:lblOffset val="100"/>
        <c:noMultiLvlLbl val="0"/>
      </c:catAx>
      <c:valAx>
        <c:axId val="71647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programas</a:t>
                </a:r>
              </a:p>
            </c:rich>
          </c:tx>
          <c:layout>
            <c:manualLayout>
              <c:xMode val="edge"/>
              <c:yMode val="edge"/>
              <c:x val="3.7269020285398399E-2"/>
              <c:y val="3.079253320384706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647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3223077598571552"/>
          <c:y val="0.91786344242514706"/>
          <c:w val="0.19303294837644866"/>
          <c:h val="8.213655757485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213648293963254"/>
          <c:y val="7.407407407407407E-2"/>
          <c:w val="0.84730796150481191"/>
          <c:h val="0.4466808836395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'Grupos Inv'!$A$2</c:f>
              <c:strCache>
                <c:ptCount val="1"/>
                <c:pt idx="0">
                  <c:v>Convocatoria 693-2014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'Grupos Inv'!$B$1:$G$1</c:f>
              <c:strCache>
                <c:ptCount val="6"/>
                <c:pt idx="0">
                  <c:v>A1</c:v>
                </c:pt>
                <c:pt idx="1">
                  <c:v>A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  <c:pt idx="5">
                  <c:v>Reconocido</c:v>
                </c:pt>
              </c:strCache>
            </c:strRef>
          </c:cat>
          <c:val>
            <c:numRef>
              <c:f>'Grupos Inv'!$B$2:$G$2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5</c:v>
                </c:pt>
                <c:pt idx="3">
                  <c:v>14</c:v>
                </c:pt>
                <c:pt idx="4">
                  <c:v>6</c:v>
                </c:pt>
                <c:pt idx="5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873-467C-939E-518B25F07E57}"/>
            </c:ext>
          </c:extLst>
        </c:ser>
        <c:ser>
          <c:idx val="1"/>
          <c:order val="1"/>
          <c:tx>
            <c:strRef>
              <c:f>'Grupos Inv'!$A$3</c:f>
              <c:strCache>
                <c:ptCount val="1"/>
                <c:pt idx="0">
                  <c:v>Convocatoria 833-2018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'Grupos Inv'!$B$1:$G$1</c:f>
              <c:strCache>
                <c:ptCount val="6"/>
                <c:pt idx="0">
                  <c:v>A1</c:v>
                </c:pt>
                <c:pt idx="1">
                  <c:v>A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  <c:pt idx="5">
                  <c:v>Reconocido</c:v>
                </c:pt>
              </c:strCache>
            </c:strRef>
          </c:cat>
          <c:val>
            <c:numRef>
              <c:f>'Grupos Inv'!$B$3:$G$3</c:f>
              <c:numCache>
                <c:formatCode>General</c:formatCode>
                <c:ptCount val="6"/>
                <c:pt idx="0">
                  <c:v>9</c:v>
                </c:pt>
                <c:pt idx="1">
                  <c:v>13</c:v>
                </c:pt>
                <c:pt idx="2">
                  <c:v>15</c:v>
                </c:pt>
                <c:pt idx="3">
                  <c:v>12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873-467C-939E-518B25F07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6610816"/>
        <c:axId val="496611376"/>
      </c:barChart>
      <c:catAx>
        <c:axId val="496610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Categoría</a:t>
                </a:r>
              </a:p>
            </c:rich>
          </c:tx>
          <c:layout>
            <c:manualLayout>
              <c:xMode val="edge"/>
              <c:yMode val="edge"/>
              <c:x val="0.46385279965004372"/>
              <c:y val="0.625578156897054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6611376"/>
        <c:crosses val="autoZero"/>
        <c:auto val="1"/>
        <c:lblAlgn val="ctr"/>
        <c:lblOffset val="100"/>
        <c:noMultiLvlLbl val="0"/>
      </c:catAx>
      <c:valAx>
        <c:axId val="49661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Grupos de investigación</a:t>
                </a:r>
              </a:p>
            </c:rich>
          </c:tx>
          <c:layout>
            <c:manualLayout>
              <c:xMode val="edge"/>
              <c:yMode val="edge"/>
              <c:x val="1.9486092593058457E-2"/>
              <c:y val="1.91468904928550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6610816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5797925419067024E-2"/>
          <c:y val="0.73205963837853605"/>
          <c:w val="0.8577543122604882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  <c:userShapes r:id="rId5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646981627296588"/>
          <c:y val="5.0925925925925923E-2"/>
          <c:w val="0.84297462817147861"/>
          <c:h val="0.5429935258092738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Investigadores!$B$1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Investigadores!$A$2:$A$4</c:f>
              <c:strCache>
                <c:ptCount val="3"/>
                <c:pt idx="0">
                  <c:v>Senior</c:v>
                </c:pt>
                <c:pt idx="1">
                  <c:v>Asociado</c:v>
                </c:pt>
                <c:pt idx="2">
                  <c:v>Junior</c:v>
                </c:pt>
              </c:strCache>
            </c:strRef>
          </c:cat>
          <c:val>
            <c:numRef>
              <c:f>Investigadores!$B$2:$B$4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41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A64-4601-9FC5-6739D4C8E533}"/>
            </c:ext>
          </c:extLst>
        </c:ser>
        <c:ser>
          <c:idx val="1"/>
          <c:order val="1"/>
          <c:tx>
            <c:strRef>
              <c:f>Investigadores!$C$1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Investigadores!$A$2:$A$4</c:f>
              <c:strCache>
                <c:ptCount val="3"/>
                <c:pt idx="0">
                  <c:v>Senior</c:v>
                </c:pt>
                <c:pt idx="1">
                  <c:v>Asociado</c:v>
                </c:pt>
                <c:pt idx="2">
                  <c:v>Junior</c:v>
                </c:pt>
              </c:strCache>
            </c:strRef>
          </c:cat>
          <c:val>
            <c:numRef>
              <c:f>Investigadores!$C$2:$C$4</c:f>
              <c:numCache>
                <c:formatCode>General</c:formatCode>
                <c:ptCount val="3"/>
                <c:pt idx="0">
                  <c:v>15</c:v>
                </c:pt>
                <c:pt idx="1">
                  <c:v>39</c:v>
                </c:pt>
                <c:pt idx="2">
                  <c:v>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A64-4601-9FC5-6739D4C8E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6614176"/>
        <c:axId val="496614736"/>
      </c:barChart>
      <c:catAx>
        <c:axId val="49661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r>
                  <a:rPr lang="es-CO"/>
                  <a:t>Categoría</a:t>
                </a:r>
              </a:p>
            </c:rich>
          </c:tx>
          <c:layout>
            <c:manualLayout>
              <c:xMode val="edge"/>
              <c:yMode val="edge"/>
              <c:x val="0.47573490813648295"/>
              <c:y val="0.71179609215514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tro Regular" panose="02000000000000000000" pitchFamily="50" charset="0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tro Regular" panose="02000000000000000000" pitchFamily="50" charset="0"/>
                <a:ea typeface="+mn-ea"/>
                <a:cs typeface="+mn-cs"/>
              </a:defRPr>
            </a:pPr>
            <a:endParaRPr lang="es-CO"/>
          </a:p>
        </c:txPr>
        <c:crossAx val="496614736"/>
        <c:crosses val="autoZero"/>
        <c:auto val="1"/>
        <c:lblAlgn val="ctr"/>
        <c:lblOffset val="100"/>
        <c:noMultiLvlLbl val="0"/>
      </c:catAx>
      <c:valAx>
        <c:axId val="49661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r>
                  <a:rPr lang="es-CO"/>
                  <a:t>Investigadores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tro Regular" panose="02000000000000000000" pitchFamily="50" charset="0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tro Regular" panose="02000000000000000000" pitchFamily="50" charset="0"/>
                <a:ea typeface="+mn-ea"/>
                <a:cs typeface="+mn-cs"/>
              </a:defRPr>
            </a:pPr>
            <a:endParaRPr lang="es-CO"/>
          </a:p>
        </c:txPr>
        <c:crossAx val="49661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7538057742782153E-2"/>
          <c:y val="0.77928165645960923"/>
          <c:w val="0.94492366579177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Intro Regular" panose="02000000000000000000" pitchFamily="50" charset="0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>
          <a:latin typeface="Intro Regular" panose="02000000000000000000" pitchFamily="50" charset="0"/>
        </a:defRPr>
      </a:pPr>
      <a:endParaRPr lang="es-CO"/>
    </a:p>
  </c:txPr>
  <c:externalData r:id="rId4">
    <c:autoUpdate val="0"/>
  </c:externalData>
  <c:userShapes r:id="rId5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1613207235989577"/>
          <c:y val="6.3768115942028983E-2"/>
          <c:w val="0.85753638963890733"/>
          <c:h val="0.571068698805081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'[Libro2.xlsx]Scopus y WOS'!$B$1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'[Libro2.xlsx]Scopus y WOS'!$A$2:$A$6</c:f>
              <c:strCache>
                <c:ptCount val="5"/>
                <c:pt idx="0">
                  <c:v>Ambiente y Sostenibilidad</c:v>
                </c:pt>
                <c:pt idx="1">
                  <c:v>Educación, Cultura y Sociedad</c:v>
                </c:pt>
                <c:pt idx="2">
                  <c:v>Competitividad</c:v>
                </c:pt>
                <c:pt idx="3">
                  <c:v>Salud Integral y Calidad de Vida</c:v>
                </c:pt>
                <c:pt idx="4">
                  <c:v>Total</c:v>
                </c:pt>
              </c:strCache>
            </c:strRef>
          </c:cat>
          <c:val>
            <c:numRef>
              <c:f>'[Libro2.xlsx]Scopus y WOS'!$B$2:$B$6</c:f>
              <c:numCache>
                <c:formatCode>General</c:formatCode>
                <c:ptCount val="5"/>
                <c:pt idx="0">
                  <c:v>5</c:v>
                </c:pt>
                <c:pt idx="1">
                  <c:v>25</c:v>
                </c:pt>
                <c:pt idx="2">
                  <c:v>11</c:v>
                </c:pt>
                <c:pt idx="3">
                  <c:v>33</c:v>
                </c:pt>
                <c:pt idx="4">
                  <c:v>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B96-410E-B94E-3BB7CEC38DF5}"/>
            </c:ext>
          </c:extLst>
        </c:ser>
        <c:ser>
          <c:idx val="1"/>
          <c:order val="1"/>
          <c:tx>
            <c:strRef>
              <c:f>'[Libro2.xlsx]Scopus y WOS'!$C$1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'[Libro2.xlsx]Scopus y WOS'!$A$2:$A$6</c:f>
              <c:strCache>
                <c:ptCount val="5"/>
                <c:pt idx="0">
                  <c:v>Ambiente y Sostenibilidad</c:v>
                </c:pt>
                <c:pt idx="1">
                  <c:v>Educación, Cultura y Sociedad</c:v>
                </c:pt>
                <c:pt idx="2">
                  <c:v>Competitividad</c:v>
                </c:pt>
                <c:pt idx="3">
                  <c:v>Salud Integral y Calidad de Vida</c:v>
                </c:pt>
                <c:pt idx="4">
                  <c:v>Total</c:v>
                </c:pt>
              </c:strCache>
            </c:strRef>
          </c:cat>
          <c:val>
            <c:numRef>
              <c:f>'[Libro2.xlsx]Scopus y WOS'!$C$2:$C$6</c:f>
              <c:numCache>
                <c:formatCode>General</c:formatCode>
                <c:ptCount val="5"/>
                <c:pt idx="0">
                  <c:v>43</c:v>
                </c:pt>
                <c:pt idx="1">
                  <c:v>14</c:v>
                </c:pt>
                <c:pt idx="2">
                  <c:v>48</c:v>
                </c:pt>
                <c:pt idx="3">
                  <c:v>46</c:v>
                </c:pt>
                <c:pt idx="4">
                  <c:v>151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B96-410E-B94E-3BB7CEC38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6617536"/>
        <c:axId val="496618096"/>
      </c:barChart>
      <c:catAx>
        <c:axId val="496617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Áreas estratégicas</a:t>
                </a:r>
              </a:p>
            </c:rich>
          </c:tx>
          <c:layout>
            <c:manualLayout>
              <c:xMode val="edge"/>
              <c:yMode val="edge"/>
              <c:x val="0.41772789173346153"/>
              <c:y val="0.817390593951160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6618096"/>
        <c:crosses val="autoZero"/>
        <c:auto val="1"/>
        <c:lblAlgn val="ctr"/>
        <c:lblOffset val="100"/>
        <c:noMultiLvlLbl val="0"/>
      </c:catAx>
      <c:valAx>
        <c:axId val="49661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documentos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661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680044482769991"/>
          <c:y val="0.91728494807714267"/>
          <c:w val="0.56806561679790024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>
          <a:latin typeface="+mn-lt"/>
        </a:defRPr>
      </a:pPr>
      <a:endParaRPr lang="es-CO"/>
    </a:p>
  </c:txPr>
  <c:externalData r:id="rId4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524934383202102"/>
          <c:y val="7.8060532135094049E-2"/>
          <c:w val="0.85047670731665692"/>
          <c:h val="0.65262181535886754"/>
        </c:manualLayout>
      </c:layout>
      <c:lineChart>
        <c:grouping val="standard"/>
        <c:varyColors val="0"/>
        <c:ser>
          <c:idx val="0"/>
          <c:order val="0"/>
          <c:tx>
            <c:strRef>
              <c:f>'[F7-1.xlsx]INGRESOS POR GESTION'!$A$4</c:f>
              <c:strCache>
                <c:ptCount val="1"/>
                <c:pt idx="0">
                  <c:v>Total Recursos Ejecutados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'[F7-1.xlsx]INGRESOS POR GESTION'!$B$3:$G$3</c:f>
              <c:numCache>
                <c:formatCode>General</c:formatCode>
                <c:ptCount val="6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</c:numCache>
            </c:numRef>
          </c:cat>
          <c:val>
            <c:numRef>
              <c:f>'[F7-1.xlsx]INGRESOS POR GESTION'!$B$4:$G$4</c:f>
              <c:numCache>
                <c:formatCode>"$"\ #,##0</c:formatCode>
                <c:ptCount val="6"/>
                <c:pt idx="0">
                  <c:v>11350</c:v>
                </c:pt>
                <c:pt idx="1">
                  <c:v>32973</c:v>
                </c:pt>
                <c:pt idx="2">
                  <c:v>10697</c:v>
                </c:pt>
                <c:pt idx="3">
                  <c:v>18563</c:v>
                </c:pt>
                <c:pt idx="4">
                  <c:v>19916</c:v>
                </c:pt>
                <c:pt idx="5">
                  <c:v>18569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FC9-422E-BAA4-4AD3C7224A00}"/>
            </c:ext>
          </c:extLst>
        </c:ser>
        <c:ser>
          <c:idx val="1"/>
          <c:order val="1"/>
          <c:tx>
            <c:strRef>
              <c:f>'[F7-1.xlsx]INGRESOS POR GESTION'!$A$5</c:f>
              <c:strCache>
                <c:ptCount val="1"/>
                <c:pt idx="0">
                  <c:v>Recursos Externos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9.8326303916694731E-3"/>
                  <c:y val="2.18471170617117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CFC9-422E-BAA4-4AD3C7224A00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3.0211345781370413E-3"/>
                  <c:y val="-3.761077560567413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CFC9-422E-BAA4-4AD3C7224A00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0463905861054537E-3"/>
                  <c:y val="2.18471170617117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CFC9-422E-BAA4-4AD3C7224A00}"/>
                </c:ext>
                <c:ext xmlns:c15="http://schemas.microsoft.com/office/drawing/2012/chart" uri="{CE6537A1-D6FC-4f65-9D91-7224C49458BB}"/>
              </c:extLst>
            </c:dLbl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endParaRPr lang="es-CO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'[F7-1.xlsx]INGRESOS POR GESTION'!$B$3:$G$3</c:f>
              <c:numCache>
                <c:formatCode>General</c:formatCode>
                <c:ptCount val="6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</c:numCache>
            </c:numRef>
          </c:cat>
          <c:val>
            <c:numRef>
              <c:f>'[F7-1.xlsx]INGRESOS POR GESTION'!$B$5:$G$5</c:f>
              <c:numCache>
                <c:formatCode>"$"\ #,##0</c:formatCode>
                <c:ptCount val="6"/>
                <c:pt idx="0">
                  <c:v>10842</c:v>
                </c:pt>
                <c:pt idx="1">
                  <c:v>32072</c:v>
                </c:pt>
                <c:pt idx="2">
                  <c:v>9438</c:v>
                </c:pt>
                <c:pt idx="3">
                  <c:v>16593</c:v>
                </c:pt>
                <c:pt idx="4">
                  <c:v>19018</c:v>
                </c:pt>
                <c:pt idx="5">
                  <c:v>17973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CFC9-422E-BAA4-4AD3C7224A00}"/>
            </c:ext>
          </c:extLst>
        </c:ser>
        <c:ser>
          <c:idx val="2"/>
          <c:order val="2"/>
          <c:tx>
            <c:strRef>
              <c:f>'[F7-1.xlsx]INGRESOS POR GESTION'!$A$6</c:f>
              <c:strCache>
                <c:ptCount val="1"/>
                <c:pt idx="0">
                  <c:v>Recursos de Contrapartida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813079882326318E-2"/>
                  <c:y val="-4.745531168399084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CFC9-422E-BAA4-4AD3C7224A00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3.6303506868158794E-2"/>
                  <c:y val="-6.025940899513040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CFC9-422E-BAA4-4AD3C7224A00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4.3465849864489953E-2"/>
                  <c:y val="-5.3857360339560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CFC9-422E-BAA4-4AD3C7224A00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4003257230320753E-2"/>
                  <c:y val="-6.025940899513040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CFC9-422E-BAA4-4AD3C7224A00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3.7785831760846593E-2"/>
                  <c:y val="-6.025940899513040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CFC9-422E-BAA4-4AD3C7224A00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7089839330165193E-2"/>
                  <c:y val="-5.3857360339560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A-CFC9-422E-BAA4-4AD3C7224A00}"/>
                </c:ext>
                <c:ext xmlns:c15="http://schemas.microsoft.com/office/drawing/2012/chart" uri="{CE6537A1-D6FC-4f65-9D91-7224C49458BB}"/>
              </c:extLst>
            </c:dLbl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'[F7-1.xlsx]INGRESOS POR GESTION'!$B$3:$G$3</c:f>
              <c:numCache>
                <c:formatCode>General</c:formatCode>
                <c:ptCount val="6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</c:numCache>
            </c:numRef>
          </c:cat>
          <c:val>
            <c:numRef>
              <c:f>'[F7-1.xlsx]INGRESOS POR GESTION'!$B$6:$G$6</c:f>
              <c:numCache>
                <c:formatCode>"$"\ #,##0</c:formatCode>
                <c:ptCount val="6"/>
                <c:pt idx="0">
                  <c:v>508</c:v>
                </c:pt>
                <c:pt idx="1">
                  <c:v>901</c:v>
                </c:pt>
                <c:pt idx="2">
                  <c:v>1259</c:v>
                </c:pt>
                <c:pt idx="3">
                  <c:v>1970</c:v>
                </c:pt>
                <c:pt idx="4">
                  <c:v>898</c:v>
                </c:pt>
                <c:pt idx="5">
                  <c:v>596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CFC9-422E-BAA4-4AD3C7224A0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96621456"/>
        <c:axId val="496622016"/>
      </c:lineChart>
      <c:catAx>
        <c:axId val="49662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r>
                  <a:rPr lang="es-CO"/>
                  <a:t>Año</a:t>
                </a:r>
              </a:p>
            </c:rich>
          </c:tx>
          <c:layout>
            <c:manualLayout>
              <c:xMode val="edge"/>
              <c:yMode val="edge"/>
              <c:x val="0.52433354181032865"/>
              <c:y val="0.81961749019528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tro Regular" panose="02000000000000000000" pitchFamily="50" charset="0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tro Regular" panose="02000000000000000000" pitchFamily="50" charset="0"/>
                <a:ea typeface="+mn-ea"/>
                <a:cs typeface="+mn-cs"/>
              </a:defRPr>
            </a:pPr>
            <a:endParaRPr lang="es-CO"/>
          </a:p>
        </c:txPr>
        <c:crossAx val="496622016"/>
        <c:crosses val="autoZero"/>
        <c:auto val="1"/>
        <c:lblAlgn val="ctr"/>
        <c:lblOffset val="100"/>
        <c:noMultiLvlLbl val="0"/>
      </c:catAx>
      <c:valAx>
        <c:axId val="49662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tro Regular" panose="02000000000000000000" pitchFamily="50" charset="0"/>
                    <a:ea typeface="+mn-ea"/>
                    <a:cs typeface="+mn-cs"/>
                  </a:defRPr>
                </a:pPr>
                <a:r>
                  <a:rPr lang="es-CO"/>
                  <a:t>Millones de pesos</a:t>
                </a:r>
              </a:p>
            </c:rich>
          </c:tx>
          <c:layout>
            <c:manualLayout>
              <c:xMode val="edge"/>
              <c:yMode val="edge"/>
              <c:x val="1.8370921557412248E-3"/>
              <c:y val="0.107380503493401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tro Regular" panose="02000000000000000000" pitchFamily="50" charset="0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tro Regular" panose="02000000000000000000" pitchFamily="50" charset="0"/>
                <a:ea typeface="+mn-ea"/>
                <a:cs typeface="+mn-cs"/>
              </a:defRPr>
            </a:pPr>
            <a:endParaRPr lang="es-CO"/>
          </a:p>
        </c:txPr>
        <c:crossAx val="49662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910907266937E-2"/>
          <c:y val="0.89297841450996607"/>
          <c:w val="0.9"/>
          <c:h val="0.107021585490033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Intro Regular" panose="02000000000000000000" pitchFamily="50" charset="0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Intro Regular" panose="02000000000000000000" pitchFamily="50" charset="0"/>
        </a:defRPr>
      </a:pPr>
      <a:endParaRPr lang="es-CO"/>
    </a:p>
  </c:txPr>
  <c:externalData r:id="rId4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47965879265092"/>
          <c:y val="4.9053988669337342E-2"/>
          <c:w val="0.73818744531933511"/>
          <c:h val="0.71288301406548271"/>
        </c:manualLayout>
      </c:layout>
      <c:lineChart>
        <c:grouping val="standard"/>
        <c:varyColors val="0"/>
        <c:ser>
          <c:idx val="0"/>
          <c:order val="0"/>
          <c:tx>
            <c:strRef>
              <c:f>'Gráfica 3 (2)'!$A$25</c:f>
              <c:strCache>
                <c:ptCount val="1"/>
                <c:pt idx="0">
                  <c:v>Ingresos Vigencia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'Gráfica 3 (2)'!$B$24:$G$24</c:f>
              <c:strCache>
                <c:ptCount val="3"/>
                <c:pt idx="0">
                  <c:v>2014</c:v>
                </c:pt>
                <c:pt idx="1">
                  <c:v>2019</c:v>
                </c:pt>
                <c:pt idx="2">
                  <c:v>% Ccto. a 2019</c:v>
                </c:pt>
              </c:strCache>
            </c:strRef>
          </c:cat>
          <c:val>
            <c:numRef>
              <c:f>'Gráfica 3 (2)'!$B$25:$C$25</c:f>
              <c:numCache>
                <c:formatCode>#,##0</c:formatCode>
                <c:ptCount val="2"/>
                <c:pt idx="0">
                  <c:v>104904.54980047001</c:v>
                </c:pt>
                <c:pt idx="1">
                  <c:v>140776.12412245001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483-422D-8F3B-F796919775A6}"/>
            </c:ext>
          </c:extLst>
        </c:ser>
        <c:ser>
          <c:idx val="1"/>
          <c:order val="1"/>
          <c:tx>
            <c:strRef>
              <c:f>'Gráfica 3 (2)'!$A$26</c:f>
              <c:strCache>
                <c:ptCount val="1"/>
                <c:pt idx="0">
                  <c:v>Transferencias Art. 86 Ley 30/92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'Gráfica 3 (2)'!$B$24:$G$24</c:f>
              <c:strCache>
                <c:ptCount val="3"/>
                <c:pt idx="0">
                  <c:v>2014</c:v>
                </c:pt>
                <c:pt idx="1">
                  <c:v>2019</c:v>
                </c:pt>
                <c:pt idx="2">
                  <c:v>% Ccto. a 2019</c:v>
                </c:pt>
              </c:strCache>
            </c:strRef>
          </c:cat>
          <c:val>
            <c:numRef>
              <c:f>'Gráfica 3 (2)'!$B$26:$C$26</c:f>
              <c:numCache>
                <c:formatCode>#,##0</c:formatCode>
                <c:ptCount val="2"/>
                <c:pt idx="0">
                  <c:v>49749.325331</c:v>
                </c:pt>
                <c:pt idx="1">
                  <c:v>68650.053169999999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F483-422D-8F3B-F796919775A6}"/>
            </c:ext>
          </c:extLst>
        </c:ser>
        <c:ser>
          <c:idx val="3"/>
          <c:order val="2"/>
          <c:tx>
            <c:strRef>
              <c:f>'Gráfica 3 (2)'!$A$27</c:f>
              <c:strCache>
                <c:ptCount val="1"/>
                <c:pt idx="0">
                  <c:v>Total Recursos Propios</c:v>
                </c:pt>
              </c:strCache>
            </c:strRef>
          </c:tx>
          <c:spPr>
            <a:ln w="28575" cap="rnd">
              <a:solidFill>
                <a:srgbClr val="64B64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64B64A"/>
              </a:solidFill>
              <a:ln w="9525">
                <a:noFill/>
              </a:ln>
              <a:effectLst/>
            </c:spPr>
          </c:marker>
          <c:dLbls>
            <c:dLbl>
              <c:idx val="0"/>
              <c:layout>
                <c:manualLayout>
                  <c:x val="-5.7388888888888941E-2"/>
                  <c:y val="3.017059205066151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F483-422D-8F3B-F796919775A6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7951443569553805E-2"/>
                  <c:y val="3.45992900134604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F483-422D-8F3B-F796919775A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'Gráfica 3 (2)'!$B$24:$G$24</c:f>
              <c:strCache>
                <c:ptCount val="3"/>
                <c:pt idx="0">
                  <c:v>2014</c:v>
                </c:pt>
                <c:pt idx="1">
                  <c:v>2019</c:v>
                </c:pt>
                <c:pt idx="2">
                  <c:v>% Ccto. a 2019</c:v>
                </c:pt>
              </c:strCache>
            </c:strRef>
          </c:cat>
          <c:val>
            <c:numRef>
              <c:f>'Gráfica 3 (2)'!$B$27:$C$27</c:f>
              <c:numCache>
                <c:formatCode>#,##0</c:formatCode>
                <c:ptCount val="2"/>
                <c:pt idx="0">
                  <c:v>37294.767293469995</c:v>
                </c:pt>
                <c:pt idx="1">
                  <c:v>54657.090578450006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F483-422D-8F3B-F796919775A6}"/>
            </c:ext>
          </c:extLst>
        </c:ser>
        <c:ser>
          <c:idx val="4"/>
          <c:order val="3"/>
          <c:tx>
            <c:strRef>
              <c:f>'Gráfica 3 (2)'!$A$28</c:f>
              <c:strCache>
                <c:ptCount val="1"/>
                <c:pt idx="0">
                  <c:v>Otros Transferencias Gubernamentales</c:v>
                </c:pt>
              </c:strCache>
            </c:strRef>
          </c:tx>
          <c:spPr>
            <a:ln w="28575" cap="rnd">
              <a:solidFill>
                <a:srgbClr val="7F7F7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F7F7F"/>
              </a:solidFill>
              <a:ln w="9525">
                <a:noFill/>
              </a:ln>
              <a:effectLst/>
            </c:spPr>
          </c:marker>
          <c:dLbls>
            <c:dLbl>
              <c:idx val="0"/>
              <c:layout>
                <c:manualLayout>
                  <c:x val="-5.2215441819772529E-2"/>
                  <c:y val="3.9027987976259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F483-422D-8F3B-F796919775A6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3597331583552156E-2"/>
                  <c:y val="3.45992900134604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F483-422D-8F3B-F796919775A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'Gráfica 3 (2)'!$B$24:$G$24</c:f>
              <c:strCache>
                <c:ptCount val="3"/>
                <c:pt idx="0">
                  <c:v>2014</c:v>
                </c:pt>
                <c:pt idx="1">
                  <c:v>2019</c:v>
                </c:pt>
                <c:pt idx="2">
                  <c:v>% Ccto. a 2019</c:v>
                </c:pt>
              </c:strCache>
            </c:strRef>
          </c:cat>
          <c:val>
            <c:numRef>
              <c:f>'Gráfica 3 (2)'!$B$28:$C$28</c:f>
              <c:numCache>
                <c:formatCode>#,##0</c:formatCode>
                <c:ptCount val="2"/>
                <c:pt idx="0">
                  <c:v>17860.782507</c:v>
                </c:pt>
                <c:pt idx="1">
                  <c:v>17468.980373999999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F483-422D-8F3B-F79691977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7888048"/>
        <c:axId val="657888608"/>
      </c:lineChart>
      <c:catAx>
        <c:axId val="657888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Año</a:t>
                </a:r>
              </a:p>
            </c:rich>
          </c:tx>
          <c:layout>
            <c:manualLayout>
              <c:xMode val="edge"/>
              <c:yMode val="edge"/>
              <c:x val="0.50310104986876636"/>
              <c:y val="0.816845006421792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7888608"/>
        <c:crosses val="autoZero"/>
        <c:auto val="1"/>
        <c:lblAlgn val="ctr"/>
        <c:lblOffset val="100"/>
        <c:noMultiLvlLbl val="0"/>
      </c:catAx>
      <c:valAx>
        <c:axId val="657888608"/>
        <c:scaling>
          <c:orientation val="minMax"/>
          <c:max val="17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Millones de pesos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7888048"/>
        <c:crossesAt val="1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0050306211723547E-3"/>
          <c:y val="0.88887839193625839"/>
          <c:w val="0.97735891106190953"/>
          <c:h val="0.110834286517358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/>
      </a:pPr>
      <a:endParaRPr lang="es-CO"/>
    </a:p>
  </c:txPr>
  <c:externalData r:id="rId4">
    <c:autoUpdate val="0"/>
  </c:externalData>
  <c:userShapes r:id="rId5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7323789972465359"/>
          <c:y val="7.0490227491188717E-2"/>
          <c:w val="0.80089206293268334"/>
          <c:h val="0.574280906331758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'Área construida'!$B$1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'Área construida'!$A$2:$A$4</c:f>
              <c:strCache>
                <c:ptCount val="3"/>
                <c:pt idx="0">
                  <c:v>Académico</c:v>
                </c:pt>
                <c:pt idx="1">
                  <c:v>Bienestar</c:v>
                </c:pt>
                <c:pt idx="2">
                  <c:v>Administrativo</c:v>
                </c:pt>
              </c:strCache>
            </c:strRef>
          </c:cat>
          <c:val>
            <c:numRef>
              <c:f>'Área construida'!$B$2:$B$4</c:f>
              <c:numCache>
                <c:formatCode>#,##0</c:formatCode>
                <c:ptCount val="3"/>
                <c:pt idx="0">
                  <c:v>18302</c:v>
                </c:pt>
                <c:pt idx="1">
                  <c:v>46022</c:v>
                </c:pt>
                <c:pt idx="2">
                  <c:v>4634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6DA-412F-877A-0D2D49A52909}"/>
            </c:ext>
          </c:extLst>
        </c:ser>
        <c:ser>
          <c:idx val="1"/>
          <c:order val="1"/>
          <c:tx>
            <c:strRef>
              <c:f>'Área construida'!$C$1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8.0884335400376959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D6DA-412F-877A-0D2D49A52909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'Área construida'!$A$2:$A$4</c:f>
              <c:strCache>
                <c:ptCount val="3"/>
                <c:pt idx="0">
                  <c:v>Académico</c:v>
                </c:pt>
                <c:pt idx="1">
                  <c:v>Bienestar</c:v>
                </c:pt>
                <c:pt idx="2">
                  <c:v>Administrativo</c:v>
                </c:pt>
              </c:strCache>
            </c:strRef>
          </c:cat>
          <c:val>
            <c:numRef>
              <c:f>'Área construida'!$C$2:$C$4</c:f>
              <c:numCache>
                <c:formatCode>#,##0</c:formatCode>
                <c:ptCount val="3"/>
                <c:pt idx="0">
                  <c:v>21538</c:v>
                </c:pt>
                <c:pt idx="1">
                  <c:v>51058</c:v>
                </c:pt>
                <c:pt idx="2">
                  <c:v>5275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6DA-412F-877A-0D2D49A52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7891408"/>
        <c:axId val="657891968"/>
      </c:barChart>
      <c:catAx>
        <c:axId val="657891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Tipo de espacio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7891968"/>
        <c:crosses val="autoZero"/>
        <c:auto val="1"/>
        <c:lblAlgn val="ctr"/>
        <c:lblOffset val="100"/>
        <c:noMultiLvlLbl val="0"/>
      </c:catAx>
      <c:valAx>
        <c:axId val="65789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Metros cuadrados</a:t>
                </a:r>
              </a:p>
            </c:rich>
          </c:tx>
          <c:layout>
            <c:manualLayout>
              <c:xMode val="edge"/>
              <c:yMode val="edge"/>
              <c:x val="1.6317193971675623E-2"/>
              <c:y val="2.10401277159942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789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936640787034487"/>
          <c:y val="0.90298932099136464"/>
          <c:w val="0.30653524952737554"/>
          <c:h val="7.15653863877702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387990187074206"/>
          <c:y val="7.4601559850796875E-2"/>
          <c:w val="0.83760791565129011"/>
          <c:h val="0.583360701478947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'Personal Admitivo'!$B$1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'Personal Admitivo'!$A$2:$A$7</c:f>
              <c:strCache>
                <c:ptCount val="6"/>
                <c:pt idx="0">
                  <c:v>Directivo</c:v>
                </c:pt>
                <c:pt idx="1">
                  <c:v>Asesor</c:v>
                </c:pt>
                <c:pt idx="2">
                  <c:v>Profesional</c:v>
                </c:pt>
                <c:pt idx="3">
                  <c:v>Técnico</c:v>
                </c:pt>
                <c:pt idx="4">
                  <c:v>Asistencial</c:v>
                </c:pt>
                <c:pt idx="5">
                  <c:v>Total</c:v>
                </c:pt>
              </c:strCache>
            </c:strRef>
          </c:cat>
          <c:val>
            <c:numRef>
              <c:f>'Personal Admitivo'!$B$2:$B$7</c:f>
              <c:numCache>
                <c:formatCode>General</c:formatCode>
                <c:ptCount val="6"/>
                <c:pt idx="0">
                  <c:v>51</c:v>
                </c:pt>
                <c:pt idx="1">
                  <c:v>4</c:v>
                </c:pt>
                <c:pt idx="2">
                  <c:v>80</c:v>
                </c:pt>
                <c:pt idx="3">
                  <c:v>104</c:v>
                </c:pt>
                <c:pt idx="4">
                  <c:v>1</c:v>
                </c:pt>
                <c:pt idx="5">
                  <c:v>240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54-48E5-9EBC-FA4C67B3525B}"/>
            </c:ext>
          </c:extLst>
        </c:ser>
        <c:ser>
          <c:idx val="1"/>
          <c:order val="1"/>
          <c:tx>
            <c:strRef>
              <c:f>'Personal Admitivo'!$C$1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'Personal Admitivo'!$A$2:$A$7</c:f>
              <c:strCache>
                <c:ptCount val="6"/>
                <c:pt idx="0">
                  <c:v>Directivo</c:v>
                </c:pt>
                <c:pt idx="1">
                  <c:v>Asesor</c:v>
                </c:pt>
                <c:pt idx="2">
                  <c:v>Profesional</c:v>
                </c:pt>
                <c:pt idx="3">
                  <c:v>Técnico</c:v>
                </c:pt>
                <c:pt idx="4">
                  <c:v>Asistencial</c:v>
                </c:pt>
                <c:pt idx="5">
                  <c:v>Total</c:v>
                </c:pt>
              </c:strCache>
            </c:strRef>
          </c:cat>
          <c:val>
            <c:numRef>
              <c:f>'Personal Admitivo'!$C$2:$C$7</c:f>
              <c:numCache>
                <c:formatCode>General</c:formatCode>
                <c:ptCount val="6"/>
                <c:pt idx="0">
                  <c:v>57</c:v>
                </c:pt>
                <c:pt idx="1">
                  <c:v>4</c:v>
                </c:pt>
                <c:pt idx="2">
                  <c:v>137</c:v>
                </c:pt>
                <c:pt idx="3">
                  <c:v>104</c:v>
                </c:pt>
                <c:pt idx="4">
                  <c:v>0</c:v>
                </c:pt>
                <c:pt idx="5">
                  <c:v>302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B54-48E5-9EBC-FA4C67B35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7894768"/>
        <c:axId val="657895328"/>
      </c:barChart>
      <c:catAx>
        <c:axId val="657894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Nivel del cargo</a:t>
                </a:r>
              </a:p>
            </c:rich>
          </c:tx>
          <c:layout>
            <c:manualLayout>
              <c:xMode val="edge"/>
              <c:yMode val="edge"/>
              <c:x val="0.46380912144924341"/>
              <c:y val="0.799562190142898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7895328"/>
        <c:crosses val="autoZero"/>
        <c:auto val="1"/>
        <c:lblAlgn val="ctr"/>
        <c:lblOffset val="100"/>
        <c:noMultiLvlLbl val="0"/>
      </c:catAx>
      <c:valAx>
        <c:axId val="65789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cargos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7894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235608048993871"/>
          <c:y val="0.89409667541557303"/>
          <c:w val="0.36806561679790029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8119685039370079"/>
          <c:y val="6.2535531552018186E-2"/>
          <c:w val="0.78824759405074363"/>
          <c:h val="0.555096623439409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Matriculados!$B$1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Matriculados!$A$2:$A$5</c:f>
              <c:strCache>
                <c:ptCount val="4"/>
                <c:pt idx="0">
                  <c:v>Pregrado Presencial</c:v>
                </c:pt>
                <c:pt idx="1">
                  <c:v>Pregrado a Distancia</c:v>
                </c:pt>
                <c:pt idx="2">
                  <c:v>Posgrados</c:v>
                </c:pt>
                <c:pt idx="3">
                  <c:v>Total</c:v>
                </c:pt>
              </c:strCache>
            </c:strRef>
          </c:cat>
          <c:val>
            <c:numRef>
              <c:f>Matriculados!$B$2:$B$5</c:f>
              <c:numCache>
                <c:formatCode>#,##0</c:formatCode>
                <c:ptCount val="4"/>
                <c:pt idx="0">
                  <c:v>14141</c:v>
                </c:pt>
                <c:pt idx="1">
                  <c:v>6518</c:v>
                </c:pt>
                <c:pt idx="2">
                  <c:v>328</c:v>
                </c:pt>
                <c:pt idx="3">
                  <c:v>20987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929-46FD-BFF8-1E3DDF568665}"/>
            </c:ext>
          </c:extLst>
        </c:ser>
        <c:ser>
          <c:idx val="1"/>
          <c:order val="1"/>
          <c:tx>
            <c:strRef>
              <c:f>Matriculados!$C$1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2.5000000000000001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A929-46FD-BFF8-1E3DDF568665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6666666666666666E-2"/>
                  <c:y val="1.70551449687322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A929-46FD-BFF8-1E3DDF568665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Matriculados!$A$2:$A$5</c:f>
              <c:strCache>
                <c:ptCount val="4"/>
                <c:pt idx="0">
                  <c:v>Pregrado Presencial</c:v>
                </c:pt>
                <c:pt idx="1">
                  <c:v>Pregrado a Distancia</c:v>
                </c:pt>
                <c:pt idx="2">
                  <c:v>Posgrados</c:v>
                </c:pt>
                <c:pt idx="3">
                  <c:v>Total</c:v>
                </c:pt>
              </c:strCache>
            </c:strRef>
          </c:cat>
          <c:val>
            <c:numRef>
              <c:f>Matriculados!$C$2:$C$5</c:f>
              <c:numCache>
                <c:formatCode>#,##0</c:formatCode>
                <c:ptCount val="4"/>
                <c:pt idx="0">
                  <c:v>15930</c:v>
                </c:pt>
                <c:pt idx="1">
                  <c:v>2833</c:v>
                </c:pt>
                <c:pt idx="2">
                  <c:v>682</c:v>
                </c:pt>
                <c:pt idx="3">
                  <c:v>19445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929-46FD-BFF8-1E3DDF568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474368"/>
        <c:axId val="716474928"/>
      </c:barChart>
      <c:catAx>
        <c:axId val="71647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Nivel de formación / Metodología de estudio</a:t>
                </a:r>
              </a:p>
            </c:rich>
          </c:tx>
          <c:layout>
            <c:manualLayout>
              <c:xMode val="edge"/>
              <c:yMode val="edge"/>
              <c:x val="0.3198611111111111"/>
              <c:y val="0.81152990469710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6474928"/>
        <c:crosses val="autoZero"/>
        <c:auto val="1"/>
        <c:lblAlgn val="ctr"/>
        <c:lblOffset val="100"/>
        <c:noMultiLvlLbl val="0"/>
      </c:catAx>
      <c:valAx>
        <c:axId val="71647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Matriculados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6.649089273164333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647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846719160104987"/>
          <c:y val="0.91683669586782024"/>
          <c:w val="0.36251006124234469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0378333628686068"/>
          <c:y val="6.0340098738343388E-2"/>
          <c:w val="0.76566114489299852"/>
          <c:h val="0.694371811182319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DATOS!$A$38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DATOS!$B$37:$C$37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DATOS!$B$38:$C$38</c:f>
              <c:numCache>
                <c:formatCode>0%</c:formatCode>
                <c:ptCount val="2"/>
                <c:pt idx="0">
                  <c:v>0.50102538717205292</c:v>
                </c:pt>
                <c:pt idx="1">
                  <c:v>0.49897461282794708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B53-4DF9-A489-CB2647BD7D8E}"/>
            </c:ext>
          </c:extLst>
        </c:ser>
        <c:ser>
          <c:idx val="1"/>
          <c:order val="1"/>
          <c:tx>
            <c:strRef>
              <c:f>DATOS!$A$39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DATOS!$B$37:$C$37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DATOS!$B$39:$C$39</c:f>
              <c:numCache>
                <c:formatCode>0%</c:formatCode>
                <c:ptCount val="2"/>
                <c:pt idx="0">
                  <c:v>0.50050175614651282</c:v>
                </c:pt>
                <c:pt idx="1">
                  <c:v>0.49949824385348718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B53-4DF9-A489-CB2647BD7D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6073952"/>
        <c:axId val="706075072"/>
      </c:barChart>
      <c:catAx>
        <c:axId val="70607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Género</a:t>
                </a:r>
              </a:p>
            </c:rich>
          </c:tx>
          <c:layout>
            <c:manualLayout>
              <c:xMode val="edge"/>
              <c:yMode val="edge"/>
              <c:x val="0.52342949489392432"/>
              <c:y val="0.82116594679947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06075072"/>
        <c:crosses val="autoZero"/>
        <c:auto val="1"/>
        <c:lblAlgn val="ctr"/>
        <c:lblOffset val="100"/>
        <c:noMultiLvlLbl val="0"/>
      </c:catAx>
      <c:valAx>
        <c:axId val="7060750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900" b="0" i="0" baseline="0">
                    <a:effectLst/>
                  </a:rPr>
                  <a:t>Porcentaje de matriculados</a:t>
                </a:r>
                <a:endParaRPr lang="es-CO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1.7486220472440944E-2"/>
              <c:y val="7.85510397058953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0607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735616101396796"/>
          <c:y val="0.92096942702451079"/>
          <c:w val="0.41806561679790033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8988543195779226"/>
          <c:y val="6.5011820330969264E-2"/>
          <c:w val="0.77955898702417725"/>
          <c:h val="0.6505667872597005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DATOS!$A$42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DATOS!$B$41:$C$41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DATOS!$B$42:$C$42</c:f>
              <c:numCache>
                <c:formatCode>0%</c:formatCode>
                <c:ptCount val="2"/>
                <c:pt idx="0">
                  <c:v>0.74225222460877571</c:v>
                </c:pt>
                <c:pt idx="1">
                  <c:v>0.25774777539122429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A5-4432-9263-4999E058ACB1}"/>
            </c:ext>
          </c:extLst>
        </c:ser>
        <c:ser>
          <c:idx val="1"/>
          <c:order val="1"/>
          <c:tx>
            <c:strRef>
              <c:f>DATOS!$A$43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DATOS!$B$41:$C$41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DATOS!$B$43:$C$43</c:f>
              <c:numCache>
                <c:formatCode>0%</c:formatCode>
                <c:ptCount val="2"/>
                <c:pt idx="0">
                  <c:v>0.49676683149486495</c:v>
                </c:pt>
                <c:pt idx="1">
                  <c:v>0.503233168505135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BA5-4432-9263-4999E058A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6069472"/>
        <c:axId val="706072272"/>
      </c:barChart>
      <c:catAx>
        <c:axId val="706069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Género</a:t>
                </a:r>
              </a:p>
            </c:rich>
          </c:tx>
          <c:layout>
            <c:manualLayout>
              <c:xMode val="edge"/>
              <c:yMode val="edge"/>
              <c:x val="0.51710035081470462"/>
              <c:y val="0.801504186976627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06072272"/>
        <c:crosses val="autoZero"/>
        <c:auto val="1"/>
        <c:lblAlgn val="ctr"/>
        <c:lblOffset val="100"/>
        <c:noMultiLvlLbl val="0"/>
      </c:catAx>
      <c:valAx>
        <c:axId val="7060722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900" b="0" i="0" baseline="0">
                    <a:effectLst/>
                  </a:rPr>
                  <a:t>Porcentaje de matriculados</a:t>
                </a:r>
                <a:endParaRPr lang="es-CO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0606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735596496305252"/>
          <c:y val="0.91790651168603921"/>
          <c:w val="0.41806561679790033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7797567800992473"/>
          <c:y val="5.0925925925925923E-2"/>
          <c:w val="0.7914686110432696"/>
          <c:h val="0.6712084434421773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DATOS!$A$46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DATOS!$B$45:$C$45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DATOS!$B$46:$C$46</c:f>
              <c:numCache>
                <c:formatCode>0%</c:formatCode>
                <c:ptCount val="2"/>
                <c:pt idx="0">
                  <c:v>0.57926829268292679</c:v>
                </c:pt>
                <c:pt idx="1">
                  <c:v>0.42073170731707316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7BE-4605-9B46-05B6B5CAEDE5}"/>
            </c:ext>
          </c:extLst>
        </c:ser>
        <c:ser>
          <c:idx val="1"/>
          <c:order val="1"/>
          <c:tx>
            <c:strRef>
              <c:f>DATOS!$A$47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DATOS!$B$45:$C$45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DATOS!$B$47:$C$47</c:f>
              <c:numCache>
                <c:formatCode>0%</c:formatCode>
                <c:ptCount val="2"/>
                <c:pt idx="0">
                  <c:v>0.53220858895705525</c:v>
                </c:pt>
                <c:pt idx="1">
                  <c:v>0.4677914110429448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7BE-4605-9B46-05B6B5CAED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0257792"/>
        <c:axId val="490258352"/>
      </c:barChart>
      <c:catAx>
        <c:axId val="490257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Género</a:t>
                </a:r>
              </a:p>
            </c:rich>
          </c:tx>
          <c:layout>
            <c:manualLayout>
              <c:xMode val="edge"/>
              <c:yMode val="edge"/>
              <c:x val="0.50852197452098957"/>
              <c:y val="0.81740157480314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258352"/>
        <c:crosses val="autoZero"/>
        <c:auto val="1"/>
        <c:lblAlgn val="ctr"/>
        <c:lblOffset val="100"/>
        <c:noMultiLvlLbl val="0"/>
      </c:catAx>
      <c:valAx>
        <c:axId val="4902583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900" b="0" i="0" baseline="0">
                    <a:effectLst/>
                  </a:rPr>
                  <a:t>Porcentaje de matriculados</a:t>
                </a:r>
                <a:endParaRPr lang="es-CO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25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735598983240942"/>
          <c:y val="0.92143799010769589"/>
          <c:w val="0.41806561679790033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331977252843395"/>
          <c:y val="5.7955742887249737E-2"/>
          <c:w val="0.82612467191601047"/>
          <c:h val="0.661300209309279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DATOS!$D$2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DATOS!$A$3:$A$7</c:f>
              <c:strCache>
                <c:ptCount val="5"/>
                <c:pt idx="0">
                  <c:v>Sin estrato</c:v>
                </c:pt>
                <c:pt idx="1">
                  <c:v>Estrato 1</c:v>
                </c:pt>
                <c:pt idx="2">
                  <c:v>Estrato 2</c:v>
                </c:pt>
                <c:pt idx="3">
                  <c:v>Estrato 3</c:v>
                </c:pt>
                <c:pt idx="4">
                  <c:v>Estrato 4, 5 y 6</c:v>
                </c:pt>
              </c:strCache>
            </c:strRef>
          </c:cat>
          <c:val>
            <c:numRef>
              <c:f>DATOS!$D$3:$D$7</c:f>
              <c:numCache>
                <c:formatCode>0.0%</c:formatCode>
                <c:ptCount val="5"/>
                <c:pt idx="0">
                  <c:v>3.8893996181316739E-3</c:v>
                </c:pt>
                <c:pt idx="1">
                  <c:v>0.43299625203309527</c:v>
                </c:pt>
                <c:pt idx="2">
                  <c:v>0.41524644650307618</c:v>
                </c:pt>
                <c:pt idx="3">
                  <c:v>0.12919878367866489</c:v>
                </c:pt>
                <c:pt idx="4">
                  <c:v>1.8669118167032036E-2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13F-45C6-9691-5F8DADAEBC00}"/>
            </c:ext>
          </c:extLst>
        </c:ser>
        <c:ser>
          <c:idx val="1"/>
          <c:order val="1"/>
          <c:tx>
            <c:strRef>
              <c:f>DATOS!$E$2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8.3333333333333072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413F-45C6-9691-5F8DADAEBC00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5.5555555555555558E-3"/>
                  <c:y val="1.21432908318154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413F-45C6-9691-5F8DADAEBC0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DATOS!$A$3:$A$7</c:f>
              <c:strCache>
                <c:ptCount val="5"/>
                <c:pt idx="0">
                  <c:v>Sin estrato</c:v>
                </c:pt>
                <c:pt idx="1">
                  <c:v>Estrato 1</c:v>
                </c:pt>
                <c:pt idx="2">
                  <c:v>Estrato 2</c:v>
                </c:pt>
                <c:pt idx="3">
                  <c:v>Estrato 3</c:v>
                </c:pt>
                <c:pt idx="4">
                  <c:v>Estrato 4, 5 y 6</c:v>
                </c:pt>
              </c:strCache>
            </c:strRef>
          </c:cat>
          <c:val>
            <c:numRef>
              <c:f>DATOS!$E$3:$E$7</c:f>
              <c:numCache>
                <c:formatCode>0.0%</c:formatCode>
                <c:ptCount val="5"/>
                <c:pt idx="0">
                  <c:v>1.2104867034621174E-2</c:v>
                </c:pt>
                <c:pt idx="1">
                  <c:v>0.50765178123432009</c:v>
                </c:pt>
                <c:pt idx="2">
                  <c:v>0.37004515805318616</c:v>
                </c:pt>
                <c:pt idx="3">
                  <c:v>9.5960863020571996E-2</c:v>
                </c:pt>
                <c:pt idx="4">
                  <c:v>1.4237330657300552E-2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13F-45C6-9691-5F8DADAEBC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0261152"/>
        <c:axId val="490261712"/>
      </c:barChart>
      <c:catAx>
        <c:axId val="490261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Estrato</a:t>
                </a:r>
              </a:p>
            </c:rich>
          </c:tx>
          <c:layout>
            <c:manualLayout>
              <c:xMode val="edge"/>
              <c:yMode val="edge"/>
              <c:x val="0.47647922134733156"/>
              <c:y val="0.831730290042858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261712"/>
        <c:crosses val="autoZero"/>
        <c:auto val="1"/>
        <c:lblAlgn val="ctr"/>
        <c:lblOffset val="100"/>
        <c:noMultiLvlLbl val="0"/>
      </c:catAx>
      <c:valAx>
        <c:axId val="49026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900" b="0" i="0" baseline="0">
                    <a:effectLst/>
                  </a:rPr>
                  <a:t>Porcentaje de matriculados</a:t>
                </a:r>
                <a:endParaRPr lang="es-CO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26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291163604549433"/>
          <c:y val="0.92046787268680019"/>
          <c:w val="0.39584339457567808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331977252843395"/>
          <c:y val="5.299927728258251E-2"/>
          <c:w val="0.82612467191601047"/>
          <c:h val="0.650535505978419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DATOS!$D$12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8.3333333333333835E-3"/>
                  <c:y val="-5.5206942747376506E-1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EE76-49F4-8A7D-8AF4A6926317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11111111111111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EE76-49F4-8A7D-8AF4A6926317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11111111111111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EE76-49F4-8A7D-8AF4A6926317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8.3333333333333332E-3"/>
                  <c:y val="-8.833110839580241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EE76-49F4-8A7D-8AF4A6926317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DATOS!$A$13:$A$17</c:f>
              <c:strCache>
                <c:ptCount val="5"/>
                <c:pt idx="0">
                  <c:v>Sin estrato</c:v>
                </c:pt>
                <c:pt idx="1">
                  <c:v>Estrato 1</c:v>
                </c:pt>
                <c:pt idx="2">
                  <c:v>Estrato 2</c:v>
                </c:pt>
                <c:pt idx="3">
                  <c:v>Estrato 3</c:v>
                </c:pt>
                <c:pt idx="4">
                  <c:v>Estrato 4, 5 y 6</c:v>
                </c:pt>
              </c:strCache>
            </c:strRef>
          </c:cat>
          <c:val>
            <c:numRef>
              <c:f>DATOS!$D$13:$D$17</c:f>
              <c:numCache>
                <c:formatCode>0.0%</c:formatCode>
                <c:ptCount val="5"/>
                <c:pt idx="0">
                  <c:v>4.1423749616446761E-3</c:v>
                </c:pt>
                <c:pt idx="1">
                  <c:v>0.54986192083461183</c:v>
                </c:pt>
                <c:pt idx="2">
                  <c:v>0.32080392758514881</c:v>
                </c:pt>
                <c:pt idx="3">
                  <c:v>0.11521939245167229</c:v>
                </c:pt>
                <c:pt idx="4">
                  <c:v>9.9723841669223691E-3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E76-49F4-8A7D-8AF4A6926317}"/>
            </c:ext>
          </c:extLst>
        </c:ser>
        <c:ser>
          <c:idx val="1"/>
          <c:order val="1"/>
          <c:tx>
            <c:strRef>
              <c:f>DATOS!$E$12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1.944444444444444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EE76-49F4-8A7D-8AF4A6926317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2.2222222222222223E-2"/>
                  <c:y val="-4.416555419790120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EE76-49F4-8A7D-8AF4A6926317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111111111111121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EE76-49F4-8A7D-8AF4A6926317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8.3333333333333332E-3"/>
                  <c:y val="8.833110839580241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EE76-49F4-8A7D-8AF4A6926317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DATOS!$A$13:$A$17</c:f>
              <c:strCache>
                <c:ptCount val="5"/>
                <c:pt idx="0">
                  <c:v>Sin estrato</c:v>
                </c:pt>
                <c:pt idx="1">
                  <c:v>Estrato 1</c:v>
                </c:pt>
                <c:pt idx="2">
                  <c:v>Estrato 2</c:v>
                </c:pt>
                <c:pt idx="3">
                  <c:v>Estrato 3</c:v>
                </c:pt>
                <c:pt idx="4">
                  <c:v>Estrato 4, 5 y 6</c:v>
                </c:pt>
              </c:strCache>
            </c:strRef>
          </c:cat>
          <c:val>
            <c:numRef>
              <c:f>DATOS!$E$13:$E$17</c:f>
              <c:numCache>
                <c:formatCode>0.0%</c:formatCode>
                <c:ptCount val="5"/>
                <c:pt idx="0">
                  <c:v>1.9018638265500189E-3</c:v>
                </c:pt>
                <c:pt idx="1">
                  <c:v>0.56219094712818563</c:v>
                </c:pt>
                <c:pt idx="2">
                  <c:v>0.31723088626854318</c:v>
                </c:pt>
                <c:pt idx="3">
                  <c:v>0.10574362875618105</c:v>
                </c:pt>
                <c:pt idx="4">
                  <c:v>1.2932674020540129E-2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EE76-49F4-8A7D-8AF4A6926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0264512"/>
        <c:axId val="711733856"/>
      </c:barChart>
      <c:catAx>
        <c:axId val="490264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Estrato</a:t>
                </a:r>
              </a:p>
            </c:rich>
          </c:tx>
          <c:layout>
            <c:manualLayout>
              <c:xMode val="edge"/>
              <c:yMode val="edge"/>
              <c:x val="0.50436811023622052"/>
              <c:y val="0.83499699256342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1733856"/>
        <c:crosses val="autoZero"/>
        <c:auto val="1"/>
        <c:lblAlgn val="ctr"/>
        <c:lblOffset val="100"/>
        <c:noMultiLvlLbl val="0"/>
      </c:catAx>
      <c:valAx>
        <c:axId val="71173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900" b="0" i="0" baseline="0">
                    <a:effectLst/>
                  </a:rPr>
                  <a:t>Porcentaje de matriculados</a:t>
                </a:r>
                <a:endParaRPr lang="es-CO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26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5311592300962378"/>
          <c:y val="0.91227070574511515"/>
          <c:w val="0.19376793525809274"/>
          <c:h val="7.38404053659959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/>
      </a:pPr>
      <a:endParaRPr lang="es-CO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652799650043744"/>
          <c:y val="5.4160512063023143E-2"/>
          <c:w val="0.82291644794400698"/>
          <c:h val="0.645174353205849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DATOS!$D$21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-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9677-443B-AE38-563EFD3EF00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DATOS!$A$22:$A$26</c:f>
              <c:strCache>
                <c:ptCount val="5"/>
                <c:pt idx="0">
                  <c:v>Sin estrato</c:v>
                </c:pt>
                <c:pt idx="1">
                  <c:v>Estrato 1</c:v>
                </c:pt>
                <c:pt idx="2">
                  <c:v>Estrato 2</c:v>
                </c:pt>
                <c:pt idx="3">
                  <c:v>Estrato 3</c:v>
                </c:pt>
                <c:pt idx="4">
                  <c:v>Estrato 4, 5 y 6</c:v>
                </c:pt>
              </c:strCache>
            </c:strRef>
          </c:cat>
          <c:val>
            <c:numRef>
              <c:f>DATOS!$D$22:$D$26</c:f>
              <c:numCache>
                <c:formatCode>0.0%</c:formatCode>
                <c:ptCount val="5"/>
                <c:pt idx="0">
                  <c:v>6.0975609756097563E-3</c:v>
                </c:pt>
                <c:pt idx="1">
                  <c:v>0.10975609756097561</c:v>
                </c:pt>
                <c:pt idx="2">
                  <c:v>0.29573170731707316</c:v>
                </c:pt>
                <c:pt idx="3">
                  <c:v>0.39939024390243905</c:v>
                </c:pt>
                <c:pt idx="4">
                  <c:v>0.18902439024390244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677-443B-AE38-563EFD3EF00B}"/>
            </c:ext>
          </c:extLst>
        </c:ser>
        <c:ser>
          <c:idx val="1"/>
          <c:order val="1"/>
          <c:tx>
            <c:strRef>
              <c:f>DATOS!$E$21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6666666666666666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9677-443B-AE38-563EFD3EF00B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1111111111111009E-2"/>
                  <c:y val="1.25825731362063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9677-443B-AE38-563EFD3EF00B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5.5555555555555558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9677-443B-AE38-563EFD3EF00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DATOS!$A$22:$A$26</c:f>
              <c:strCache>
                <c:ptCount val="5"/>
                <c:pt idx="0">
                  <c:v>Sin estrato</c:v>
                </c:pt>
                <c:pt idx="1">
                  <c:v>Estrato 1</c:v>
                </c:pt>
                <c:pt idx="2">
                  <c:v>Estrato 2</c:v>
                </c:pt>
                <c:pt idx="3">
                  <c:v>Estrato 3</c:v>
                </c:pt>
                <c:pt idx="4">
                  <c:v>Estrato 4, 5 y 6</c:v>
                </c:pt>
              </c:strCache>
            </c:strRef>
          </c:cat>
          <c:val>
            <c:numRef>
              <c:f>DATOS!$E$22:$E$26</c:f>
              <c:numCache>
                <c:formatCode>0.0%</c:formatCode>
                <c:ptCount val="5"/>
                <c:pt idx="0">
                  <c:v>1.5337423312883436E-3</c:v>
                </c:pt>
                <c:pt idx="1">
                  <c:v>0.15490797546012269</c:v>
                </c:pt>
                <c:pt idx="2">
                  <c:v>0.33282208588957057</c:v>
                </c:pt>
                <c:pt idx="3">
                  <c:v>0.3773006134969325</c:v>
                </c:pt>
                <c:pt idx="4">
                  <c:v>0.1334355828220859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677-443B-AE38-563EFD3EF0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1736656"/>
        <c:axId val="711737216"/>
      </c:barChart>
      <c:catAx>
        <c:axId val="71173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Estrato</a:t>
                </a:r>
              </a:p>
            </c:rich>
          </c:tx>
          <c:layout>
            <c:manualLayout>
              <c:xMode val="edge"/>
              <c:yMode val="edge"/>
              <c:x val="0.50111111111111106"/>
              <c:y val="0.823378321811692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1737216"/>
        <c:crosses val="autoZero"/>
        <c:auto val="1"/>
        <c:lblAlgn val="ctr"/>
        <c:lblOffset val="100"/>
        <c:noMultiLvlLbl val="0"/>
      </c:catAx>
      <c:valAx>
        <c:axId val="71173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900" b="0" i="0" baseline="0">
                    <a:effectLst/>
                  </a:rPr>
                  <a:t>Porcentaje de matriculados</a:t>
                </a:r>
                <a:endParaRPr lang="es-CO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173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422703412073487"/>
          <c:y val="0.92146939965837604"/>
          <c:w val="0.37710126859142606"/>
          <c:h val="7.85304163419749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0.23667</cdr:x>
      <cdr:y>0.01183</cdr:y>
    </cdr:from>
    <cdr:to>
      <cdr:x>0.48164</cdr:x>
      <cdr:y>0.22366</cdr:y>
    </cdr:to>
    <cdr:sp macro="" textlink="">
      <cdr:nvSpPr>
        <cdr:cNvPr id="2" name="Rectángulo redondeado 1"/>
        <cdr:cNvSpPr/>
      </cdr:nvSpPr>
      <cdr:spPr>
        <a:xfrm xmlns:a="http://schemas.openxmlformats.org/drawingml/2006/main">
          <a:off x="1217312" y="23100"/>
          <a:ext cx="1260003" cy="413629"/>
        </a:xfrm>
        <a:prstGeom xmlns:a="http://schemas.openxmlformats.org/drawingml/2006/main" prst="roundRect">
          <a:avLst/>
        </a:prstGeom>
        <a:solidFill xmlns:a="http://schemas.openxmlformats.org/drawingml/2006/main">
          <a:schemeClr val="accent6">
            <a:lumMod val="75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pPr algn="ctr"/>
          <a:r>
            <a:rPr lang="es-CO" sz="800">
              <a:solidFill>
                <a:schemeClr val="bg1"/>
              </a:solidFill>
              <a:latin typeface="Intro Regular" panose="02000000000000000000" pitchFamily="50" charset="0"/>
            </a:rPr>
            <a:t>Inversión 2014</a:t>
          </a:r>
          <a:endParaRPr lang="es-CO" sz="900">
            <a:solidFill>
              <a:schemeClr val="bg1"/>
            </a:solidFill>
            <a:latin typeface="Intro Regular" panose="02000000000000000000" pitchFamily="50" charset="0"/>
          </a:endParaRPr>
        </a:p>
        <a:p xmlns:a="http://schemas.openxmlformats.org/drawingml/2006/main">
          <a:pPr algn="ctr"/>
          <a:r>
            <a:rPr lang="es-CO" sz="900">
              <a:solidFill>
                <a:schemeClr val="bg1"/>
              </a:solidFill>
              <a:latin typeface="Intro Regular" panose="02000000000000000000" pitchFamily="50" charset="0"/>
            </a:rPr>
            <a:t>$732 millones</a:t>
          </a:r>
        </a:p>
      </cdr:txBody>
    </cdr:sp>
  </cdr:relSizeAnchor>
  <cdr:relSizeAnchor xmlns:cdr="http://schemas.openxmlformats.org/drawingml/2006/chartDrawing">
    <cdr:from>
      <cdr:x>0.58944</cdr:x>
      <cdr:y>0.0109</cdr:y>
    </cdr:from>
    <cdr:to>
      <cdr:x>0.79611</cdr:x>
      <cdr:y>0.19527</cdr:y>
    </cdr:to>
    <cdr:sp macro="" textlink="">
      <cdr:nvSpPr>
        <cdr:cNvPr id="3" name="Rectángulo redondeado 2"/>
        <cdr:cNvSpPr/>
      </cdr:nvSpPr>
      <cdr:spPr>
        <a:xfrm xmlns:a="http://schemas.openxmlformats.org/drawingml/2006/main">
          <a:off x="3031785" y="21280"/>
          <a:ext cx="1063007" cy="360000"/>
        </a:xfrm>
        <a:prstGeom xmlns:a="http://schemas.openxmlformats.org/drawingml/2006/main" prst="roundRect">
          <a:avLst/>
        </a:prstGeom>
        <a:solidFill xmlns:a="http://schemas.openxmlformats.org/drawingml/2006/main">
          <a:schemeClr val="bg1">
            <a:lumMod val="75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s-CO" sz="800">
              <a:solidFill>
                <a:schemeClr val="tx1"/>
              </a:solidFill>
              <a:latin typeface="Intro Regular" panose="02000000000000000000" pitchFamily="50" charset="0"/>
            </a:rPr>
            <a:t>Inversión 2019</a:t>
          </a:r>
          <a:r>
            <a:rPr lang="es-CO" sz="900">
              <a:solidFill>
                <a:schemeClr val="tx1"/>
              </a:solidFill>
              <a:latin typeface="Intro Regular" panose="02000000000000000000" pitchFamily="50" charset="0"/>
            </a:rPr>
            <a:t> $1.764 millones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0.40272</cdr:x>
      <cdr:y>0.07516</cdr:y>
    </cdr:from>
    <cdr:to>
      <cdr:x>0.64194</cdr:x>
      <cdr:y>0.2206</cdr:y>
    </cdr:to>
    <cdr:sp macro="" textlink="">
      <cdr:nvSpPr>
        <cdr:cNvPr id="2" name="Rectángulo redondeado 1"/>
        <cdr:cNvSpPr/>
      </cdr:nvSpPr>
      <cdr:spPr>
        <a:xfrm xmlns:a="http://schemas.openxmlformats.org/drawingml/2006/main">
          <a:off x="2260121" y="191155"/>
          <a:ext cx="1342518" cy="369863"/>
        </a:xfrm>
        <a:prstGeom xmlns:a="http://schemas.openxmlformats.org/drawingml/2006/main" prst="round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lIns="0" tIns="36000" rIns="0" bIns="0"/>
        <a:lstStyle xmlns:a="http://schemas.openxmlformats.org/drawingml/2006/main"/>
        <a:p xmlns:a="http://schemas.openxmlformats.org/drawingml/2006/main">
          <a:pPr algn="ctr"/>
          <a:r>
            <a:rPr lang="en-US" sz="800">
              <a:latin typeface="Intro Regular" panose="02000000000000000000" pitchFamily="50" charset="0"/>
            </a:rPr>
            <a:t>Total benefios otorgados</a:t>
          </a:r>
          <a:endParaRPr lang="en-US" sz="700">
            <a:latin typeface="Intro Regular" panose="02000000000000000000" pitchFamily="50" charset="0"/>
          </a:endParaRPr>
        </a:p>
        <a:p xmlns:a="http://schemas.openxmlformats.org/drawingml/2006/main">
          <a:pPr algn="ctr"/>
          <a:r>
            <a:rPr lang="en-US" sz="900">
              <a:latin typeface="Intro Regular" panose="02000000000000000000" pitchFamily="50" charset="0"/>
            </a:rPr>
            <a:t>7.052</a:t>
          </a:r>
        </a:p>
      </cdr:txBody>
    </cdr:sp>
  </cdr:relSizeAnchor>
  <cdr:relSizeAnchor xmlns:cdr="http://schemas.openxmlformats.org/drawingml/2006/chartDrawing">
    <cdr:from>
      <cdr:x>0.65528</cdr:x>
      <cdr:y>0.07503</cdr:y>
    </cdr:from>
    <cdr:to>
      <cdr:x>0.87191</cdr:x>
      <cdr:y>0.22048</cdr:y>
    </cdr:to>
    <cdr:sp macro="" textlink="">
      <cdr:nvSpPr>
        <cdr:cNvPr id="3" name="Rectángulo redondeado 2"/>
        <cdr:cNvSpPr/>
      </cdr:nvSpPr>
      <cdr:spPr>
        <a:xfrm xmlns:a="http://schemas.openxmlformats.org/drawingml/2006/main">
          <a:off x="3677491" y="190827"/>
          <a:ext cx="1215756" cy="369890"/>
        </a:xfrm>
        <a:prstGeom xmlns:a="http://schemas.openxmlformats.org/drawingml/2006/main" prst="roundRect">
          <a:avLst/>
        </a:prstGeom>
        <a:solidFill xmlns:a="http://schemas.openxmlformats.org/drawingml/2006/main">
          <a:schemeClr val="bg1">
            <a:lumMod val="65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lIns="0" tIns="36000" rIns="0" bIns="0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800">
              <a:solidFill>
                <a:sysClr val="windowText" lastClr="000000"/>
              </a:solidFill>
              <a:latin typeface="Intro Regular" panose="02000000000000000000" pitchFamily="50" charset="0"/>
            </a:rPr>
            <a:t>Total inversión</a:t>
          </a:r>
        </a:p>
        <a:p xmlns:a="http://schemas.openxmlformats.org/drawingml/2006/main">
          <a:pPr algn="ctr"/>
          <a:r>
            <a:rPr lang="en-US" sz="900">
              <a:solidFill>
                <a:sysClr val="windowText" lastClr="000000"/>
              </a:solidFill>
              <a:latin typeface="Intro Regular" panose="02000000000000000000" pitchFamily="50" charset="0"/>
            </a:rPr>
            <a:t>$7.823</a:t>
          </a:r>
          <a:r>
            <a:rPr lang="en-US" sz="900" baseline="0">
              <a:solidFill>
                <a:sysClr val="windowText" lastClr="000000"/>
              </a:solidFill>
              <a:latin typeface="Intro Regular" panose="02000000000000000000" pitchFamily="50" charset="0"/>
            </a:rPr>
            <a:t> millones</a:t>
          </a:r>
          <a:endParaRPr lang="en-US" sz="900">
            <a:solidFill>
              <a:sysClr val="windowText" lastClr="000000"/>
            </a:solidFill>
            <a:latin typeface="Intro Regular" panose="02000000000000000000" pitchFamily="50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0.18667</cdr:x>
      <cdr:y>0.83889</cdr:y>
    </cdr:from>
    <cdr:to>
      <cdr:x>0.45</cdr:x>
      <cdr:y>0.98056</cdr:y>
    </cdr:to>
    <cdr:sp macro="" textlink="">
      <cdr:nvSpPr>
        <cdr:cNvPr id="2" name="Rectángulo 1"/>
        <cdr:cNvSpPr/>
      </cdr:nvSpPr>
      <cdr:spPr>
        <a:xfrm xmlns:a="http://schemas.openxmlformats.org/drawingml/2006/main">
          <a:off x="853440" y="2301240"/>
          <a:ext cx="1203960" cy="388620"/>
        </a:xfrm>
        <a:prstGeom xmlns:a="http://schemas.openxmlformats.org/drawingml/2006/main" prst="rect">
          <a:avLst/>
        </a:prstGeom>
        <a:solidFill xmlns:a="http://schemas.openxmlformats.org/drawingml/2006/main">
          <a:srgbClr val="538135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anchor="ctr"/>
        <a:lstStyle xmlns:a="http://schemas.openxmlformats.org/drawingml/2006/main"/>
        <a:p xmlns:a="http://schemas.openxmlformats.org/drawingml/2006/main">
          <a:pPr algn="ctr"/>
          <a:r>
            <a:rPr lang="es-CO" sz="1100" b="1">
              <a:solidFill>
                <a:schemeClr val="bg1"/>
              </a:solidFill>
            </a:rPr>
            <a:t>34 Grupos</a:t>
          </a:r>
        </a:p>
      </cdr:txBody>
    </cdr:sp>
  </cdr:relSizeAnchor>
  <cdr:relSizeAnchor xmlns:cdr="http://schemas.openxmlformats.org/drawingml/2006/chartDrawing">
    <cdr:from>
      <cdr:x>0.54778</cdr:x>
      <cdr:y>0.83796</cdr:y>
    </cdr:from>
    <cdr:to>
      <cdr:x>0.81111</cdr:x>
      <cdr:y>0.97963</cdr:y>
    </cdr:to>
    <cdr:sp macro="" textlink="">
      <cdr:nvSpPr>
        <cdr:cNvPr id="3" name="Rectángulo 2"/>
        <cdr:cNvSpPr/>
      </cdr:nvSpPr>
      <cdr:spPr>
        <a:xfrm xmlns:a="http://schemas.openxmlformats.org/drawingml/2006/main">
          <a:off x="2504440" y="2298700"/>
          <a:ext cx="1203960" cy="388620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6">
            <a:lumMod val="9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s-CO" sz="1100" b="1">
              <a:solidFill>
                <a:sysClr val="windowText" lastClr="000000"/>
              </a:solidFill>
            </a:rPr>
            <a:t>50 Grupos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0.14333</cdr:x>
      <cdr:y>0.87096</cdr:y>
    </cdr:from>
    <cdr:to>
      <cdr:x>0.45944</cdr:x>
      <cdr:y>1</cdr:y>
    </cdr:to>
    <cdr:sp macro="" textlink="">
      <cdr:nvSpPr>
        <cdr:cNvPr id="2" name="Rectángulo 1"/>
        <cdr:cNvSpPr/>
      </cdr:nvSpPr>
      <cdr:spPr>
        <a:xfrm xmlns:a="http://schemas.openxmlformats.org/drawingml/2006/main">
          <a:off x="655305" y="2040780"/>
          <a:ext cx="1445255" cy="302370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6">
            <a:lumMod val="75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s-CO" sz="1000" b="1">
              <a:solidFill>
                <a:schemeClr val="bg1"/>
              </a:solidFill>
              <a:latin typeface="Intro Regular" panose="02000000000000000000" pitchFamily="50" charset="0"/>
            </a:rPr>
            <a:t>52 Investigadores</a:t>
          </a:r>
        </a:p>
      </cdr:txBody>
    </cdr:sp>
  </cdr:relSizeAnchor>
  <cdr:relSizeAnchor xmlns:cdr="http://schemas.openxmlformats.org/drawingml/2006/chartDrawing">
    <cdr:from>
      <cdr:x>0.55778</cdr:x>
      <cdr:y>0.86818</cdr:y>
    </cdr:from>
    <cdr:to>
      <cdr:x>0.87167</cdr:x>
      <cdr:y>0.99722</cdr:y>
    </cdr:to>
    <cdr:sp macro="" textlink="">
      <cdr:nvSpPr>
        <cdr:cNvPr id="4" name="Rectángulo 3"/>
        <cdr:cNvSpPr/>
      </cdr:nvSpPr>
      <cdr:spPr>
        <a:xfrm xmlns:a="http://schemas.openxmlformats.org/drawingml/2006/main">
          <a:off x="2550170" y="2034266"/>
          <a:ext cx="1435105" cy="30237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>
            <a:lumMod val="65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s-CO" sz="1000" b="1">
              <a:solidFill>
                <a:sysClr val="windowText" lastClr="000000"/>
              </a:solidFill>
              <a:latin typeface="Intro Regular" panose="02000000000000000000" pitchFamily="50" charset="0"/>
            </a:rPr>
            <a:t>152 Investigadores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0.80112</cdr:x>
      <cdr:y>0.11648</cdr:y>
    </cdr:from>
    <cdr:to>
      <cdr:x>0.99217</cdr:x>
      <cdr:y>0.24452</cdr:y>
    </cdr:to>
    <cdr:sp macro="" textlink="">
      <cdr:nvSpPr>
        <cdr:cNvPr id="2" name="Rectángulo redondeado 1"/>
        <cdr:cNvSpPr/>
      </cdr:nvSpPr>
      <cdr:spPr>
        <a:xfrm xmlns:a="http://schemas.openxmlformats.org/drawingml/2006/main">
          <a:off x="3662718" y="298377"/>
          <a:ext cx="873497" cy="327984"/>
        </a:xfrm>
        <a:prstGeom xmlns:a="http://schemas.openxmlformats.org/drawingml/2006/main" prst="roundRect">
          <a:avLst/>
        </a:prstGeom>
        <a:solidFill xmlns:a="http://schemas.openxmlformats.org/drawingml/2006/main">
          <a:schemeClr val="accent1"/>
        </a:solidFill>
        <a:ln xmlns:a="http://schemas.openxmlformats.org/drawingml/2006/main" w="12700" cap="flat" cmpd="sng" algn="ctr">
          <a:noFill/>
          <a:prstDash val="solid"/>
          <a:miter lim="800000"/>
        </a:ln>
        <a:effectLst xmlns:a="http://schemas.openxmlformats.org/drawingml/2006/main"/>
      </cdr:spPr>
      <cdr:txBody>
        <a:bodyPr xmlns:a="http://schemas.openxmlformats.org/drawingml/2006/main" rot="0" spcFirstLastPara="0" vert="horz" wrap="square" lIns="32400" tIns="32400" rIns="32400" bIns="3240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fr-FR" sz="800">
              <a:solidFill>
                <a:schemeClr val="bg1"/>
              </a:solidFill>
              <a:effectLst/>
              <a:latin typeface="Calibri" panose="020F0502020204030204" pitchFamily="34" charset="0"/>
              <a:ea typeface="+mn-ea"/>
              <a:cs typeface="+mn-cs"/>
            </a:rPr>
            <a:t>Crecimiento</a:t>
          </a:r>
          <a:endParaRPr lang="es-CO" sz="1200">
            <a:solidFill>
              <a:schemeClr val="bg1"/>
            </a:solidFill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fr-FR" sz="800" b="1">
              <a:solidFill>
                <a:schemeClr val="bg1"/>
              </a:solidFill>
              <a:effectLst/>
              <a:latin typeface="Calibri" panose="020F0502020204030204" pitchFamily="34" charset="0"/>
              <a:ea typeface="+mn-ea"/>
              <a:cs typeface="+mn-cs"/>
            </a:rPr>
            <a:t>34%</a:t>
          </a:r>
          <a:endParaRPr lang="es-CO" sz="1200">
            <a:solidFill>
              <a:schemeClr val="bg1"/>
            </a:solidFill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0.80112</cdr:x>
      <cdr:y>0.47226</cdr:y>
    </cdr:from>
    <cdr:to>
      <cdr:x>0.99217</cdr:x>
      <cdr:y>0.60365</cdr:y>
    </cdr:to>
    <cdr:sp macro="" textlink="">
      <cdr:nvSpPr>
        <cdr:cNvPr id="3" name="Rectángulo redondeado 2"/>
        <cdr:cNvSpPr/>
      </cdr:nvSpPr>
      <cdr:spPr>
        <a:xfrm xmlns:a="http://schemas.openxmlformats.org/drawingml/2006/main">
          <a:off x="3662718" y="1209749"/>
          <a:ext cx="873497" cy="336543"/>
        </a:xfrm>
        <a:prstGeom xmlns:a="http://schemas.openxmlformats.org/drawingml/2006/main" prst="roundRect">
          <a:avLst/>
        </a:prstGeom>
        <a:solidFill xmlns:a="http://schemas.openxmlformats.org/drawingml/2006/main">
          <a:srgbClr val="64B64A"/>
        </a:solidFill>
        <a:ln xmlns:a="http://schemas.openxmlformats.org/drawingml/2006/main" w="12700" cap="flat" cmpd="sng" algn="ctr">
          <a:noFill/>
          <a:prstDash val="solid"/>
          <a:miter lim="800000"/>
        </a:ln>
        <a:effectLst xmlns:a="http://schemas.openxmlformats.org/drawingml/2006/main"/>
      </cdr:spPr>
      <cdr:txBody>
        <a:bodyPr xmlns:a="http://schemas.openxmlformats.org/drawingml/2006/main" rot="0" spcFirstLastPara="0" vert="horz" wrap="square" lIns="36000" tIns="36000" rIns="36000" bIns="3600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fr-FR" sz="800">
              <a:solidFill>
                <a:schemeClr val="bg1"/>
              </a:solidFill>
              <a:effectLst/>
              <a:latin typeface="Calibri" panose="020F0502020204030204" pitchFamily="34" charset="0"/>
              <a:ea typeface="+mn-ea"/>
              <a:cs typeface="+mn-cs"/>
            </a:rPr>
            <a:t>Crecimiento</a:t>
          </a:r>
          <a:endParaRPr lang="es-CO" sz="1200">
            <a:solidFill>
              <a:schemeClr val="bg1"/>
            </a:solidFill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fr-FR" sz="800" b="1">
              <a:solidFill>
                <a:schemeClr val="bg1"/>
              </a:solidFill>
              <a:effectLst/>
              <a:latin typeface="Calibri" panose="020F0502020204030204" pitchFamily="34" charset="0"/>
              <a:ea typeface="+mn-ea"/>
              <a:cs typeface="+mn-cs"/>
            </a:rPr>
            <a:t>47%</a:t>
          </a:r>
          <a:endParaRPr lang="es-CO" sz="1200">
            <a:solidFill>
              <a:schemeClr val="bg1"/>
            </a:solidFill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0.80112</cdr:x>
      <cdr:y>0.33668</cdr:y>
    </cdr:from>
    <cdr:to>
      <cdr:x>0.99217</cdr:x>
      <cdr:y>0.46472</cdr:y>
    </cdr:to>
    <cdr:sp macro="" textlink="">
      <cdr:nvSpPr>
        <cdr:cNvPr id="4" name="Rectángulo redondeado 3"/>
        <cdr:cNvSpPr/>
      </cdr:nvSpPr>
      <cdr:spPr>
        <a:xfrm xmlns:a="http://schemas.openxmlformats.org/drawingml/2006/main">
          <a:off x="3662718" y="862439"/>
          <a:ext cx="873497" cy="327983"/>
        </a:xfrm>
        <a:prstGeom xmlns:a="http://schemas.openxmlformats.org/drawingml/2006/main" prst="roundRect">
          <a:avLst/>
        </a:prstGeom>
        <a:solidFill xmlns:a="http://schemas.openxmlformats.org/drawingml/2006/main">
          <a:srgbClr val="B2B2B2"/>
        </a:solidFill>
        <a:ln xmlns:a="http://schemas.openxmlformats.org/drawingml/2006/main" w="12700" cap="flat" cmpd="sng" algn="ctr">
          <a:noFill/>
          <a:prstDash val="solid"/>
          <a:miter lim="800000"/>
        </a:ln>
        <a:effectLst xmlns:a="http://schemas.openxmlformats.org/drawingml/2006/main"/>
      </cdr:spPr>
      <cdr:txBody>
        <a:bodyPr xmlns:a="http://schemas.openxmlformats.org/drawingml/2006/main" rot="0" spcFirstLastPara="0" vert="horz" wrap="square" lIns="36000" tIns="36000" rIns="36000" bIns="3600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fr-FR" sz="800">
              <a:solidFill>
                <a:schemeClr val="tx1"/>
              </a:solidFill>
              <a:effectLst/>
              <a:latin typeface="Calibri" panose="020F0502020204030204" pitchFamily="34" charset="0"/>
              <a:ea typeface="+mn-ea"/>
              <a:cs typeface="+mn-cs"/>
            </a:rPr>
            <a:t>Crecimiento</a:t>
          </a:r>
          <a:endParaRPr lang="es-CO" sz="1200">
            <a:solidFill>
              <a:schemeClr val="tx1"/>
            </a:solidFill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fr-FR" sz="800" b="1">
              <a:solidFill>
                <a:schemeClr val="tx1"/>
              </a:solidFill>
              <a:effectLst/>
              <a:latin typeface="Calibri" panose="020F0502020204030204" pitchFamily="34" charset="0"/>
              <a:ea typeface="+mn-ea"/>
              <a:cs typeface="+mn-cs"/>
            </a:rPr>
            <a:t>38%</a:t>
          </a:r>
          <a:endParaRPr lang="es-CO" sz="1200">
            <a:solidFill>
              <a:schemeClr val="tx1"/>
            </a:solidFill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0.80228</cdr:x>
      <cdr:y>0.61447</cdr:y>
    </cdr:from>
    <cdr:to>
      <cdr:x>0.99333</cdr:x>
      <cdr:y>0.74586</cdr:y>
    </cdr:to>
    <cdr:sp macro="" textlink="">
      <cdr:nvSpPr>
        <cdr:cNvPr id="5" name="Rectángulo redondeado 4"/>
        <cdr:cNvSpPr/>
      </cdr:nvSpPr>
      <cdr:spPr>
        <a:xfrm xmlns:a="http://schemas.openxmlformats.org/drawingml/2006/main">
          <a:off x="3668003" y="1574033"/>
          <a:ext cx="873497" cy="336543"/>
        </a:xfrm>
        <a:prstGeom xmlns:a="http://schemas.openxmlformats.org/drawingml/2006/main" prst="roundRect">
          <a:avLst/>
        </a:prstGeom>
        <a:solidFill xmlns:a="http://schemas.openxmlformats.org/drawingml/2006/main">
          <a:srgbClr val="7F7F7F"/>
        </a:solidFill>
        <a:ln xmlns:a="http://schemas.openxmlformats.org/drawingml/2006/main" w="12700" cap="flat" cmpd="sng" algn="ctr">
          <a:noFill/>
          <a:prstDash val="solid"/>
          <a:miter lim="800000"/>
        </a:ln>
        <a:effectLst xmlns:a="http://schemas.openxmlformats.org/drawingml/2006/main"/>
      </cdr:spPr>
      <cdr:txBody>
        <a:bodyPr xmlns:a="http://schemas.openxmlformats.org/drawingml/2006/main" rot="0" spcFirstLastPara="0" vert="horz" wrap="square" lIns="36000" tIns="36000" rIns="36000" bIns="3600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fr-FR" sz="800">
              <a:solidFill>
                <a:srgbClr val="000000"/>
              </a:solidFill>
              <a:effectLst/>
              <a:latin typeface="Calibri" panose="020F0502020204030204" pitchFamily="34" charset="0"/>
              <a:ea typeface="+mn-ea"/>
              <a:cs typeface="+mn-cs"/>
            </a:rPr>
            <a:t>Variación</a:t>
          </a:r>
          <a:endParaRPr lang="es-CO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fr-FR" sz="800" b="1">
              <a:solidFill>
                <a:srgbClr val="000000"/>
              </a:solidFill>
              <a:effectLst/>
              <a:latin typeface="Calibri" panose="020F0502020204030204" pitchFamily="34" charset="0"/>
              <a:ea typeface="+mn-ea"/>
              <a:cs typeface="+mn-cs"/>
            </a:rPr>
            <a:t>-2%</a:t>
          </a:r>
          <a:endParaRPr lang="es-CO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7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8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0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3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4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5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6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Personalizado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38135"/>
    </a:accent1>
    <a:accent2>
      <a:srgbClr val="B2B2B2"/>
    </a:accent2>
    <a:accent3>
      <a:srgbClr val="A8D08D"/>
    </a:accent3>
    <a:accent4>
      <a:srgbClr val="7F7F7F"/>
    </a:accent4>
    <a:accent5>
      <a:srgbClr val="64B64A"/>
    </a:accent5>
    <a:accent6>
      <a:srgbClr val="D7D7D7"/>
    </a:accent6>
    <a:hlink>
      <a:srgbClr val="0563C1"/>
    </a:hlink>
    <a:folHlink>
      <a:srgbClr val="954F72"/>
    </a:folHlink>
  </a:clrScheme>
  <a:fontScheme name="Intro">
    <a:majorFont>
      <a:latin typeface="Intro Bold"/>
      <a:ea typeface=""/>
      <a:cs typeface=""/>
    </a:majorFont>
    <a:minorFont>
      <a:latin typeface="Intro Regular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Fernando Rodriguez Pautt</dc:creator>
  <cp:keywords/>
  <dc:description/>
  <cp:lastModifiedBy/>
  <cp:revision>1</cp:revision>
  <dcterms:created xsi:type="dcterms:W3CDTF">2020-03-04T15:21:00Z</dcterms:created>
</cp:coreProperties>
</file>