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Pr="00844ACC" w:rsidRDefault="00840F3A" w:rsidP="005E3BF8">
      <w:pPr>
        <w:pStyle w:val="Titel"/>
        <w:rPr>
          <w:lang w:val="de-AT"/>
        </w:rPr>
      </w:pPr>
      <w:proofErr w:type="spellStart"/>
      <w:r w:rsidRPr="00844ACC">
        <w:rPr>
          <w:lang w:val="de-AT"/>
        </w:rPr>
        <w:t>SecurityService</w:t>
      </w:r>
      <w:proofErr w:type="spellEnd"/>
    </w:p>
    <w:p w:rsidR="00B90F0A" w:rsidRDefault="00B90F0A" w:rsidP="00B90F0A">
      <w:pPr>
        <w:pStyle w:val="berschrift1"/>
        <w:rPr>
          <w:lang w:val="de-AT"/>
        </w:rPr>
      </w:pPr>
      <w:r>
        <w:rPr>
          <w:lang w:val="de-AT"/>
        </w:rPr>
        <w:t>Deutsch</w:t>
      </w:r>
    </w:p>
    <w:p w:rsidR="00107298" w:rsidRDefault="00107298" w:rsidP="00B90F0A">
      <w:pPr>
        <w:pStyle w:val="berschrift2"/>
        <w:rPr>
          <w:lang w:val="de-AT"/>
        </w:rPr>
      </w:pPr>
      <w:r>
        <w:rPr>
          <w:lang w:val="de-AT"/>
        </w:rPr>
        <w:t>Beschreibung</w:t>
      </w:r>
    </w:p>
    <w:p w:rsidR="00B90F0A" w:rsidRDefault="00840F3A" w:rsidP="00844ACC">
      <w:pPr>
        <w:rPr>
          <w:lang w:val="de-AT"/>
        </w:rPr>
      </w:pPr>
      <w:r w:rsidRPr="00840F3A">
        <w:rPr>
          <w:lang w:val="de-AT"/>
        </w:rPr>
        <w:t>Der Security Service dient zum Verwal</w:t>
      </w:r>
      <w:r>
        <w:rPr>
          <w:lang w:val="de-AT"/>
        </w:rPr>
        <w:t>ten von Benutzers</w:t>
      </w:r>
      <w:r w:rsidR="00844ACC">
        <w:rPr>
          <w:lang w:val="de-AT"/>
        </w:rPr>
        <w:t>itzungen (Sessions)</w:t>
      </w:r>
      <w:r>
        <w:rPr>
          <w:lang w:val="de-AT"/>
        </w:rPr>
        <w:t xml:space="preserve">. </w:t>
      </w:r>
      <w:r w:rsidR="00844ACC">
        <w:rPr>
          <w:lang w:val="de-AT"/>
        </w:rPr>
        <w:t xml:space="preserve">Bei Verbinden eins SignalR-basierten Clients </w:t>
      </w:r>
      <w:r w:rsidR="00B90F0A">
        <w:rPr>
          <w:lang w:val="de-AT"/>
        </w:rPr>
        <w:t xml:space="preserve">bei External Communication </w:t>
      </w:r>
      <w:r w:rsidR="00844ACC">
        <w:rPr>
          <w:lang w:val="de-AT"/>
        </w:rPr>
        <w:t>wird die erzeugte Verbindungsidentifikation (Connection ID) im Security Service hinterlegt. Loggt sich über diese Verbindung ein Benutzer ein, wird mit der Verbindung die Nutzerkennung verknü</w:t>
      </w:r>
      <w:bookmarkStart w:id="0" w:name="_GoBack"/>
      <w:bookmarkEnd w:id="0"/>
      <w:r w:rsidR="00844ACC">
        <w:rPr>
          <w:lang w:val="de-AT"/>
        </w:rPr>
        <w:t xml:space="preserve">pft. </w:t>
      </w:r>
    </w:p>
    <w:p w:rsidR="00DB0D2D" w:rsidRDefault="00844ACC" w:rsidP="00844ACC">
      <w:pPr>
        <w:rPr>
          <w:lang w:val="de-AT"/>
        </w:rPr>
      </w:pPr>
      <w:r>
        <w:rPr>
          <w:lang w:val="de-AT"/>
        </w:rPr>
        <w:t>Die Abhandlung der Benutzer- und Rechteverwaltung übernimmt dabei der Access Control Service und dessen Identity Provider.</w:t>
      </w:r>
    </w:p>
    <w:p w:rsidR="00107298" w:rsidRDefault="00107298" w:rsidP="00B90F0A">
      <w:pPr>
        <w:pStyle w:val="berschrift2"/>
        <w:rPr>
          <w:lang w:val="de-AT"/>
        </w:rPr>
      </w:pPr>
      <w:r>
        <w:rPr>
          <w:lang w:val="de-AT"/>
        </w:rPr>
        <w:t>Installation</w:t>
      </w:r>
    </w:p>
    <w:p w:rsidR="00B90F0A" w:rsidRPr="00B90F0A" w:rsidRDefault="00B90F0A" w:rsidP="00B90F0A">
      <w:pPr>
        <w:rPr>
          <w:lang w:val="de-AT"/>
        </w:rPr>
      </w:pPr>
      <w:r w:rsidRPr="00B90F0A">
        <w:rPr>
          <w:lang w:val="de-AT"/>
        </w:rPr>
        <w:t>Security Service wird mit den anderen Microservices der Assistant SFA installiert.</w:t>
      </w:r>
    </w:p>
    <w:p w:rsidR="001729DE" w:rsidRDefault="001729DE" w:rsidP="001729DE">
      <w:pPr>
        <w:pStyle w:val="berschrift2"/>
        <w:rPr>
          <w:lang w:val="de-AT"/>
        </w:rPr>
      </w:pPr>
      <w:r>
        <w:rPr>
          <w:lang w:val="de-AT"/>
        </w:rPr>
        <w:t>Konfiguration</w:t>
      </w:r>
    </w:p>
    <w:p w:rsidR="001729DE" w:rsidRPr="00B90F0A" w:rsidRDefault="001729DE" w:rsidP="001729DE">
      <w:pPr>
        <w:rPr>
          <w:lang w:val="de-AT"/>
        </w:rPr>
      </w:pPr>
      <w:r>
        <w:rPr>
          <w:lang w:val="de-AT"/>
        </w:rPr>
        <w:t xml:space="preserve">Das </w:t>
      </w:r>
      <w:proofErr w:type="spellStart"/>
      <w:r>
        <w:rPr>
          <w:lang w:val="de-AT"/>
        </w:rPr>
        <w:t>Logging</w:t>
      </w:r>
      <w:proofErr w:type="spellEnd"/>
      <w:r>
        <w:rPr>
          <w:lang w:val="de-AT"/>
        </w:rPr>
        <w:t xml:space="preserve"> per </w:t>
      </w:r>
      <w:proofErr w:type="spellStart"/>
      <w:r>
        <w:rPr>
          <w:lang w:val="de-AT"/>
        </w:rPr>
        <w:t>NLog</w:t>
      </w:r>
      <w:proofErr w:type="spellEnd"/>
      <w:r>
        <w:rPr>
          <w:lang w:val="de-AT"/>
        </w:rPr>
        <w:t xml:space="preserve"> kann über die Nlog.xml-Datei angepasst werden.</w:t>
      </w:r>
    </w:p>
    <w:p w:rsidR="00107298" w:rsidRDefault="00B90F0A" w:rsidP="00B90F0A">
      <w:pPr>
        <w:pStyle w:val="berschrift2"/>
        <w:rPr>
          <w:lang w:val="de-AT"/>
        </w:rPr>
      </w:pPr>
      <w:r>
        <w:rPr>
          <w:lang w:val="de-AT"/>
        </w:rPr>
        <w:t>Abhängigkeiten</w:t>
      </w:r>
    </w:p>
    <w:p w:rsidR="00B90F0A" w:rsidRDefault="00B90F0A" w:rsidP="00B90F0A">
      <w:pPr>
        <w:pStyle w:val="berschrift2"/>
        <w:rPr>
          <w:lang w:val="de-AT"/>
        </w:rPr>
      </w:pPr>
      <w:r>
        <w:rPr>
          <w:lang w:val="de-AT"/>
        </w:rPr>
        <w:t>Voraussetzungen</w:t>
      </w:r>
    </w:p>
    <w:p w:rsidR="00B90F0A" w:rsidRPr="00B90F0A" w:rsidRDefault="00B90F0A" w:rsidP="00B90F0A">
      <w:pPr>
        <w:pStyle w:val="berschrift1"/>
      </w:pPr>
      <w:r w:rsidRPr="00B90F0A">
        <w:t>English</w:t>
      </w:r>
    </w:p>
    <w:p w:rsidR="00B90F0A" w:rsidRDefault="00B90F0A" w:rsidP="00B90F0A">
      <w:pPr>
        <w:pStyle w:val="berschrift2"/>
      </w:pPr>
      <w:r w:rsidRPr="00B90F0A">
        <w:t>Description</w:t>
      </w:r>
    </w:p>
    <w:p w:rsidR="00B90F0A" w:rsidRDefault="00B90F0A" w:rsidP="00B90F0A">
      <w:r>
        <w:t xml:space="preserve">Security Service contains functionality for administering user sessions. Upon connection of a SignalR-based client to External Communication, the connection ID is stored inside the Security Service. Once a user logs in successfully via that connection, that user’s ID is being linked to that connection for future reference, e.g. of permissibility of actions requested by the user. </w:t>
      </w:r>
    </w:p>
    <w:p w:rsidR="00B90F0A" w:rsidRPr="00B90F0A" w:rsidRDefault="00B90F0A" w:rsidP="00B90F0A">
      <w:r>
        <w:t>Administration of the User credentials and permissions themselves is handled by the Access Control Service and its Identity Provider.</w:t>
      </w:r>
    </w:p>
    <w:p w:rsidR="00B90F0A" w:rsidRDefault="00B90F0A" w:rsidP="00B90F0A">
      <w:pPr>
        <w:pStyle w:val="berschrift2"/>
      </w:pPr>
      <w:r w:rsidRPr="00B90F0A">
        <w:t>Installation</w:t>
      </w:r>
    </w:p>
    <w:p w:rsidR="00B90F0A" w:rsidRPr="00B90F0A" w:rsidRDefault="00B90F0A" w:rsidP="00B90F0A">
      <w:r>
        <w:t>Security Service will be deployed alongside the other micro services of the Assistant SFA.</w:t>
      </w:r>
    </w:p>
    <w:p w:rsidR="001729DE" w:rsidRDefault="001729DE" w:rsidP="001729DE">
      <w:pPr>
        <w:pStyle w:val="berschrift2"/>
      </w:pPr>
      <w:r w:rsidRPr="00B90F0A">
        <w:t>Configuration</w:t>
      </w:r>
    </w:p>
    <w:p w:rsidR="001729DE" w:rsidRPr="00B90F0A" w:rsidRDefault="001729DE" w:rsidP="001729DE">
      <w:r>
        <w:t xml:space="preserve">Logging via </w:t>
      </w:r>
      <w:proofErr w:type="spellStart"/>
      <w:r>
        <w:t>Nlog</w:t>
      </w:r>
      <w:proofErr w:type="spellEnd"/>
      <w:r>
        <w:t xml:space="preserve"> can be altered via the Nlog.xml file.</w:t>
      </w:r>
    </w:p>
    <w:p w:rsidR="00B90F0A" w:rsidRPr="00B90F0A" w:rsidRDefault="00B90F0A" w:rsidP="00B90F0A">
      <w:pPr>
        <w:pStyle w:val="berschrift2"/>
      </w:pPr>
      <w:r w:rsidRPr="00B90F0A">
        <w:t>Dependencies</w:t>
      </w:r>
    </w:p>
    <w:p w:rsidR="00B90F0A" w:rsidRPr="00B90F0A" w:rsidRDefault="00B90F0A" w:rsidP="00B90F0A">
      <w:pPr>
        <w:pStyle w:val="berschrift2"/>
      </w:pPr>
      <w:r w:rsidRPr="00B90F0A">
        <w:t>Requirements</w:t>
      </w:r>
    </w:p>
    <w:sectPr w:rsidR="00B90F0A" w:rsidRPr="00B90F0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3A"/>
    <w:rsid w:val="00107298"/>
    <w:rsid w:val="001729DE"/>
    <w:rsid w:val="001A6785"/>
    <w:rsid w:val="005A7626"/>
    <w:rsid w:val="005E3BF8"/>
    <w:rsid w:val="00840F3A"/>
    <w:rsid w:val="00844ACC"/>
    <w:rsid w:val="009C6F96"/>
    <w:rsid w:val="009F2463"/>
    <w:rsid w:val="00B90F0A"/>
    <w:rsid w:val="00C94803"/>
    <w:rsid w:val="00D47B90"/>
    <w:rsid w:val="00D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1CBE"/>
  <w15:chartTrackingRefBased/>
  <w15:docId w15:val="{25B71836-9566-471A-BE89-2F8B8044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0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0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0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E3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Franz Kellner</cp:lastModifiedBy>
  <cp:revision>4</cp:revision>
  <dcterms:created xsi:type="dcterms:W3CDTF">2018-10-30T14:29:00Z</dcterms:created>
  <dcterms:modified xsi:type="dcterms:W3CDTF">2018-10-30T14:33:00Z</dcterms:modified>
</cp:coreProperties>
</file>