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7B9" w:rsidRPr="00325536" w:rsidRDefault="001E57B9">
      <w:r w:rsidRPr="00325536">
        <w:t>Deployment manual</w:t>
      </w:r>
    </w:p>
    <w:p w:rsidR="001E57B9" w:rsidRPr="00325536" w:rsidRDefault="001E57B9"/>
    <w:p w:rsidR="001E57B9" w:rsidRDefault="001E57B9">
      <w:r w:rsidRPr="001E57B9">
        <w:t>How to deploy o</w:t>
      </w:r>
      <w:r>
        <w:t>n SFA cluster</w:t>
      </w:r>
    </w:p>
    <w:p w:rsidR="006C3DF6" w:rsidRPr="006C3DF6" w:rsidRDefault="006C3DF6">
      <w:r w:rsidRPr="006C3DF6">
        <w:t xml:space="preserve">Open an elevated Windows </w:t>
      </w:r>
      <w:r>
        <w:t>Commandline terminal.</w:t>
      </w:r>
    </w:p>
    <w:p w:rsidR="009F2A6C" w:rsidRPr="006C3DF6" w:rsidRDefault="00CC7AE8">
      <w:r w:rsidRPr="006C3DF6">
        <w:t>Cmd als admin</w:t>
      </w:r>
      <w:r w:rsidR="004D746B" w:rsidRPr="006C3DF6">
        <w:t xml:space="preserve"> ausführen</w:t>
      </w:r>
    </w:p>
    <w:p w:rsidR="00CC7AE8" w:rsidRPr="006C3DF6" w:rsidRDefault="00CC7AE8"/>
    <w:p w:rsidR="00CC7AE8" w:rsidRDefault="00CC7AE8">
      <w:pPr>
        <w:rPr>
          <w:rStyle w:val="fontstyle01"/>
          <w:lang w:val="de-AT"/>
        </w:rPr>
      </w:pPr>
      <w:r w:rsidRPr="00CC7AE8">
        <w:rPr>
          <w:rStyle w:val="fontstyle01"/>
          <w:lang w:val="de-AT"/>
        </w:rPr>
        <w:t>route add 192.168.50.0 mask 255.255.255.0 192.168.30.126</w:t>
      </w:r>
    </w:p>
    <w:p w:rsidR="00CC7AE8" w:rsidRDefault="005534B7">
      <w:pPr>
        <w:rPr>
          <w:rStyle w:val="fontstyle01"/>
        </w:rPr>
      </w:pPr>
      <w:r>
        <w:rPr>
          <w:rStyle w:val="fontstyle01"/>
        </w:rPr>
        <w:t xml:space="preserve">The format is as follows: route add </w:t>
      </w:r>
      <w:r w:rsidR="00CC7AE8" w:rsidRPr="00F419CB">
        <w:rPr>
          <w:rStyle w:val="fontstyle01"/>
        </w:rPr>
        <w:t xml:space="preserve">[BRE-HV03 </w:t>
      </w:r>
      <w:r w:rsidR="00F419CB" w:rsidRPr="00F419CB">
        <w:rPr>
          <w:rStyle w:val="fontstyle01"/>
        </w:rPr>
        <w:t>network card</w:t>
      </w:r>
      <w:r w:rsidR="00CC7AE8" w:rsidRPr="00F419CB">
        <w:rPr>
          <w:rStyle w:val="fontstyle01"/>
        </w:rPr>
        <w:t xml:space="preserve"> 1]</w:t>
      </w:r>
      <w:r>
        <w:rPr>
          <w:rStyle w:val="fontstyle01"/>
        </w:rPr>
        <w:t xml:space="preserve"> mask </w:t>
      </w:r>
      <w:r w:rsidR="00CC7AE8" w:rsidRPr="00F419CB">
        <w:rPr>
          <w:rStyle w:val="fontstyle01"/>
        </w:rPr>
        <w:t>[</w:t>
      </w:r>
      <w:r w:rsidR="00F419CB">
        <w:rPr>
          <w:rStyle w:val="fontstyle01"/>
        </w:rPr>
        <w:t>mask</w:t>
      </w:r>
      <w:r w:rsidR="00CC7AE8" w:rsidRPr="00F419CB">
        <w:rPr>
          <w:rStyle w:val="fontstyle01"/>
        </w:rPr>
        <w:t>]</w:t>
      </w:r>
      <w:r>
        <w:rPr>
          <w:rStyle w:val="fontstyle01"/>
        </w:rPr>
        <w:t xml:space="preserve"> </w:t>
      </w:r>
      <w:r w:rsidR="00CC7AE8" w:rsidRPr="00F419CB">
        <w:rPr>
          <w:rStyle w:val="fontstyle01"/>
        </w:rPr>
        <w:t xml:space="preserve">[BRE-HV03 </w:t>
      </w:r>
      <w:r w:rsidR="00F419CB" w:rsidRPr="00F419CB">
        <w:rPr>
          <w:rStyle w:val="fontstyle01"/>
        </w:rPr>
        <w:t>net work card</w:t>
      </w:r>
      <w:r w:rsidR="00CC7AE8" w:rsidRPr="00F419CB">
        <w:rPr>
          <w:rStyle w:val="fontstyle01"/>
        </w:rPr>
        <w:t xml:space="preserve"> 2]</w:t>
      </w:r>
    </w:p>
    <w:p w:rsidR="00ED5D81" w:rsidRPr="00F419CB" w:rsidRDefault="0061797E">
      <w:pPr>
        <w:rPr>
          <w:rStyle w:val="fontstyle01"/>
        </w:rPr>
      </w:pPr>
      <w:r>
        <w:rPr>
          <w:rStyle w:val="fontstyle01"/>
        </w:rPr>
        <w:t>You basically link the two separate IP nets together.</w:t>
      </w:r>
    </w:p>
    <w:p w:rsidR="00325536" w:rsidRPr="00325536" w:rsidRDefault="00325536">
      <w:pPr>
        <w:rPr>
          <w:rStyle w:val="fontstyle01"/>
        </w:rPr>
      </w:pPr>
      <w:r w:rsidRPr="00325536">
        <w:rPr>
          <w:rStyle w:val="fontstyle01"/>
        </w:rPr>
        <w:t>Use rou</w:t>
      </w:r>
      <w:r>
        <w:rPr>
          <w:rStyle w:val="fontstyle01"/>
        </w:rPr>
        <w:t>te add -p for setting the route permanently. If you don’t do this, you will have to re-add the route at a later point.</w:t>
      </w:r>
    </w:p>
    <w:p w:rsidR="00325536" w:rsidRDefault="00325536">
      <w:pPr>
        <w:rPr>
          <w:rStyle w:val="fontstyle01"/>
        </w:rPr>
      </w:pPr>
    </w:p>
    <w:p w:rsidR="00ED5D81" w:rsidRPr="00ED5D81" w:rsidRDefault="00C24D27" w:rsidP="00D628D2">
      <w:pPr>
        <w:rPr>
          <w:rStyle w:val="fontstyle01"/>
        </w:rPr>
      </w:pPr>
      <w:r>
        <w:rPr>
          <w:rStyle w:val="fontstyle01"/>
        </w:rPr>
        <w:t xml:space="preserve">In the solution, right-click on the SFA project and </w:t>
      </w:r>
      <w:r w:rsidR="00D628D2">
        <w:rPr>
          <w:rStyle w:val="fontstyle01"/>
        </w:rPr>
        <w:t>click</w:t>
      </w:r>
      <w:bookmarkStart w:id="0" w:name="_GoBack"/>
      <w:bookmarkEnd w:id="0"/>
      <w:r>
        <w:rPr>
          <w:rStyle w:val="fontstyle01"/>
        </w:rPr>
        <w:t xml:space="preserve"> Publish.</w:t>
      </w:r>
    </w:p>
    <w:p w:rsidR="00CC7AE8" w:rsidRDefault="00ED5D81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2E8BAE6C" wp14:editId="3FAF394E">
            <wp:extent cx="57531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E8" w:rsidRDefault="00CC7AE8">
      <w:pPr>
        <w:rPr>
          <w:lang w:val="de-AT"/>
        </w:rPr>
      </w:pPr>
    </w:p>
    <w:p w:rsidR="00ED5D81" w:rsidRDefault="00ED5D81">
      <w:pPr>
        <w:rPr>
          <w:lang w:val="de-AT"/>
        </w:rPr>
      </w:pPr>
    </w:p>
    <w:p w:rsidR="00ED5D81" w:rsidRDefault="00ED5D81">
      <w:pPr>
        <w:rPr>
          <w:lang w:val="de-AT"/>
        </w:rPr>
      </w:pPr>
      <w:r>
        <w:rPr>
          <w:lang w:val="de-AT"/>
        </w:rPr>
        <w:t>Verify deployment</w:t>
      </w:r>
    </w:p>
    <w:p w:rsidR="00ED5D81" w:rsidRDefault="00ED5D81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>
            <wp:extent cx="258127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81" w:rsidRDefault="00ED5D81">
      <w:pPr>
        <w:rPr>
          <w:lang w:val="de-AT"/>
        </w:rPr>
      </w:pPr>
    </w:p>
    <w:p w:rsidR="00ED5D81" w:rsidRDefault="00ED5D81">
      <w:pPr>
        <w:rPr>
          <w:lang w:val="de-AT"/>
        </w:rPr>
      </w:pPr>
    </w:p>
    <w:p w:rsidR="00ED5D81" w:rsidRDefault="00ED5D81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>
            <wp:extent cx="54102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E8" w:rsidRPr="00CC7AE8" w:rsidRDefault="00CC7AE8">
      <w:pPr>
        <w:rPr>
          <w:lang w:val="de-AT"/>
        </w:rPr>
      </w:pPr>
    </w:p>
    <w:sectPr w:rsidR="00CC7AE8" w:rsidRPr="00CC7AE8" w:rsidSect="00737B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E8"/>
    <w:rsid w:val="001E57B9"/>
    <w:rsid w:val="00325536"/>
    <w:rsid w:val="004D746B"/>
    <w:rsid w:val="004F4990"/>
    <w:rsid w:val="005534B7"/>
    <w:rsid w:val="0061797E"/>
    <w:rsid w:val="006C3DF6"/>
    <w:rsid w:val="00737B17"/>
    <w:rsid w:val="009F2A6C"/>
    <w:rsid w:val="00C24D27"/>
    <w:rsid w:val="00CC7AE8"/>
    <w:rsid w:val="00D628D2"/>
    <w:rsid w:val="00ED5D81"/>
    <w:rsid w:val="00F4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92A9"/>
  <w15:chartTrackingRefBased/>
  <w15:docId w15:val="{6182DBDF-2800-4513-A5F3-89F6BCD2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C7AE8"/>
    <w:rPr>
      <w:rFonts w:ascii="Consolas" w:hAnsi="Consolas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Bernhard</dc:creator>
  <cp:keywords/>
  <dc:description/>
  <cp:lastModifiedBy>Achim Bernhard</cp:lastModifiedBy>
  <cp:revision>11</cp:revision>
  <dcterms:created xsi:type="dcterms:W3CDTF">2018-05-28T11:43:00Z</dcterms:created>
  <dcterms:modified xsi:type="dcterms:W3CDTF">2018-06-18T12:49:00Z</dcterms:modified>
</cp:coreProperties>
</file>