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51E92" w14:textId="77777777" w:rsidR="008D5EC4" w:rsidRDefault="008D5EC4" w:rsidP="008D5EC4">
      <w:pPr>
        <w:spacing w:line="48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CAE5DC9" wp14:editId="5EB3FED3">
            <wp:extent cx="1938655" cy="1548130"/>
            <wp:effectExtent l="0" t="0" r="4445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29E42" w14:textId="77777777" w:rsidR="008D5EC4" w:rsidRDefault="008D5EC4" w:rsidP="008D5EC4">
      <w:pPr>
        <w:spacing w:line="480" w:lineRule="auto"/>
        <w:ind w:firstLine="720"/>
        <w:jc w:val="center"/>
        <w:rPr>
          <w:rFonts w:ascii="Times New Roman" w:hAnsi="Times New Roman"/>
          <w:sz w:val="24"/>
          <w:szCs w:val="24"/>
        </w:rPr>
      </w:pPr>
    </w:p>
    <w:p w14:paraId="0674CE3F" w14:textId="77777777" w:rsidR="008D5EC4" w:rsidRDefault="008D5EC4" w:rsidP="008D5EC4">
      <w:pPr>
        <w:spacing w:line="480" w:lineRule="auto"/>
        <w:ind w:firstLine="720"/>
        <w:jc w:val="center"/>
        <w:rPr>
          <w:rFonts w:ascii="Times New Roman" w:hAnsi="Times New Roman"/>
          <w:sz w:val="24"/>
          <w:szCs w:val="24"/>
        </w:rPr>
      </w:pPr>
    </w:p>
    <w:p w14:paraId="39C584EB" w14:textId="77777777" w:rsidR="008D5EC4" w:rsidRDefault="008D5EC4" w:rsidP="008D5EC4">
      <w:pPr>
        <w:spacing w:line="480" w:lineRule="auto"/>
        <w:ind w:firstLine="720"/>
        <w:jc w:val="center"/>
        <w:rPr>
          <w:rFonts w:ascii="Times New Roman" w:hAnsi="Times New Roman"/>
          <w:sz w:val="24"/>
          <w:szCs w:val="24"/>
        </w:rPr>
      </w:pPr>
    </w:p>
    <w:p w14:paraId="5FCE0DEF" w14:textId="6B09A075" w:rsidR="008D5EC4" w:rsidRDefault="008D5EC4" w:rsidP="008D5EC4">
      <w:pPr>
        <w:spacing w:line="48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Investigación Fundamentos de JavaScript</w:t>
      </w:r>
    </w:p>
    <w:p w14:paraId="7EF9805B" w14:textId="77777777" w:rsidR="008D5EC4" w:rsidRDefault="008D5EC4" w:rsidP="008D5EC4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44BE30E6" w14:textId="77777777" w:rsidR="008D5EC4" w:rsidRDefault="008D5EC4" w:rsidP="008D5EC4">
      <w:pPr>
        <w:spacing w:line="480" w:lineRule="auto"/>
        <w:ind w:firstLine="720"/>
        <w:jc w:val="center"/>
        <w:rPr>
          <w:rFonts w:ascii="Times New Roman" w:hAnsi="Times New Roman"/>
          <w:sz w:val="24"/>
          <w:szCs w:val="24"/>
        </w:rPr>
      </w:pPr>
    </w:p>
    <w:p w14:paraId="4F66BB8C" w14:textId="77777777" w:rsidR="008D5EC4" w:rsidRDefault="008D5EC4" w:rsidP="008D5EC4">
      <w:pPr>
        <w:spacing w:line="48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Breiner Iván Medina Burbano</w:t>
      </w:r>
    </w:p>
    <w:p w14:paraId="1D263660" w14:textId="0F568249" w:rsidR="008D5EC4" w:rsidRDefault="008D5EC4" w:rsidP="008D5EC4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7A0EB679" w14:textId="77777777" w:rsidR="008D5EC4" w:rsidRDefault="008D5EC4" w:rsidP="008D5EC4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5F246F0F" w14:textId="11C988E4" w:rsidR="008D5EC4" w:rsidRDefault="008D5EC4" w:rsidP="008D5EC4">
      <w:pPr>
        <w:spacing w:line="48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r w:rsidRPr="008D5EC4">
        <w:rPr>
          <w:rFonts w:ascii="Times New Roman" w:hAnsi="Times New Roman"/>
          <w:sz w:val="24"/>
          <w:szCs w:val="24"/>
        </w:rPr>
        <w:t xml:space="preserve">Jorge Fernando </w:t>
      </w:r>
      <w:proofErr w:type="spellStart"/>
      <w:r w:rsidRPr="008D5EC4">
        <w:rPr>
          <w:rFonts w:ascii="Times New Roman" w:hAnsi="Times New Roman"/>
          <w:sz w:val="24"/>
          <w:szCs w:val="24"/>
        </w:rPr>
        <w:t>Betancourth</w:t>
      </w:r>
      <w:proofErr w:type="spellEnd"/>
      <w:r w:rsidRPr="008D5EC4">
        <w:rPr>
          <w:rFonts w:ascii="Times New Roman" w:hAnsi="Times New Roman"/>
          <w:sz w:val="24"/>
          <w:szCs w:val="24"/>
        </w:rPr>
        <w:t xml:space="preserve"> Jurado</w:t>
      </w:r>
    </w:p>
    <w:p w14:paraId="13C585B1" w14:textId="77777777" w:rsidR="008D5EC4" w:rsidRDefault="008D5EC4" w:rsidP="008D5EC4">
      <w:pPr>
        <w:spacing w:line="480" w:lineRule="auto"/>
        <w:ind w:firstLine="720"/>
        <w:jc w:val="center"/>
        <w:rPr>
          <w:rFonts w:ascii="Times New Roman" w:hAnsi="Times New Roman"/>
          <w:sz w:val="24"/>
          <w:szCs w:val="24"/>
        </w:rPr>
      </w:pPr>
    </w:p>
    <w:p w14:paraId="771FC8BF" w14:textId="77777777" w:rsidR="008D5EC4" w:rsidRDefault="008D5EC4" w:rsidP="008D5EC4">
      <w:pPr>
        <w:spacing w:line="480" w:lineRule="auto"/>
        <w:ind w:firstLine="720"/>
        <w:jc w:val="center"/>
        <w:rPr>
          <w:rFonts w:ascii="Times New Roman" w:hAnsi="Times New Roman"/>
          <w:sz w:val="24"/>
          <w:szCs w:val="24"/>
        </w:rPr>
      </w:pPr>
    </w:p>
    <w:p w14:paraId="1BA698B7" w14:textId="77777777" w:rsidR="008D5EC4" w:rsidRDefault="008D5EC4" w:rsidP="008D5EC4">
      <w:pPr>
        <w:spacing w:line="48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SENA Centro de Comercio Y Servicios – Popayán Cauca </w:t>
      </w:r>
    </w:p>
    <w:p w14:paraId="2C89DB0C" w14:textId="55549AAA" w:rsidR="008D5EC4" w:rsidRPr="008D5EC4" w:rsidRDefault="008D5EC4" w:rsidP="008D5EC4">
      <w:pPr>
        <w:spacing w:line="48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3172879: ADSO</w:t>
      </w:r>
    </w:p>
    <w:p w14:paraId="5A306769" w14:textId="62A3448E" w:rsidR="007D3FE6" w:rsidRPr="008D5EC4" w:rsidRDefault="007D3FE6" w:rsidP="007D3F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EC4">
        <w:rPr>
          <w:rFonts w:ascii="Times New Roman" w:hAnsi="Times New Roman" w:cs="Times New Roman"/>
          <w:b/>
          <w:bCs/>
          <w:sz w:val="24"/>
          <w:szCs w:val="24"/>
        </w:rPr>
        <w:lastRenderedPageBreak/>
        <w:t>Taller</w:t>
      </w:r>
    </w:p>
    <w:p w14:paraId="0DFC1D62" w14:textId="77777777" w:rsidR="007D3FE6" w:rsidRPr="008D5EC4" w:rsidRDefault="007D3FE6" w:rsidP="007D3F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EC4">
        <w:rPr>
          <w:rFonts w:ascii="Times New Roman" w:hAnsi="Times New Roman" w:cs="Times New Roman"/>
          <w:b/>
          <w:bCs/>
          <w:sz w:val="24"/>
          <w:szCs w:val="24"/>
        </w:rPr>
        <w:t>1. Temas de consulta para afianzar conocimientos</w:t>
      </w:r>
    </w:p>
    <w:p w14:paraId="1C000435" w14:textId="77777777" w:rsidR="007D3FE6" w:rsidRPr="008D5EC4" w:rsidRDefault="007D3FE6" w:rsidP="007D3FE6">
      <w:pPr>
        <w:rPr>
          <w:rFonts w:ascii="Times New Roman" w:hAnsi="Times New Roman" w:cs="Times New Roman"/>
          <w:sz w:val="24"/>
          <w:szCs w:val="24"/>
        </w:rPr>
      </w:pPr>
      <w:r w:rsidRPr="008D5EC4">
        <w:rPr>
          <w:rFonts w:ascii="Times New Roman" w:hAnsi="Times New Roman" w:cs="Times New Roman"/>
          <w:sz w:val="24"/>
          <w:szCs w:val="24"/>
        </w:rPr>
        <w:t>El aprendiz debe revisar y tomar apuntes de los siguientes conceptos antes de iniciar los ejercicios:</w:t>
      </w:r>
    </w:p>
    <w:p w14:paraId="47AE234B" w14:textId="77777777" w:rsidR="007D3FE6" w:rsidRPr="008D5EC4" w:rsidRDefault="007D3FE6" w:rsidP="007D3F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EC4">
        <w:rPr>
          <w:rFonts w:ascii="Times New Roman" w:hAnsi="Times New Roman" w:cs="Times New Roman"/>
          <w:sz w:val="24"/>
          <w:szCs w:val="24"/>
        </w:rPr>
        <w:t>¿Qué significa que JavaScript sea interpretado y tipado dinámico?</w:t>
      </w:r>
    </w:p>
    <w:p w14:paraId="788E3F52" w14:textId="257A97C6" w:rsidR="007D3FE6" w:rsidRPr="008D5EC4" w:rsidRDefault="007D3FE6" w:rsidP="007D3FE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D5EC4">
        <w:rPr>
          <w:rFonts w:ascii="Times New Roman" w:hAnsi="Times New Roman" w:cs="Times New Roman"/>
          <w:sz w:val="24"/>
          <w:szCs w:val="24"/>
        </w:rPr>
        <w:t xml:space="preserve">JavaScript es un lenguaje </w:t>
      </w:r>
      <w:r w:rsidRPr="008D5EC4">
        <w:rPr>
          <w:rFonts w:ascii="Times New Roman" w:hAnsi="Times New Roman" w:cs="Times New Roman"/>
          <w:sz w:val="24"/>
          <w:szCs w:val="24"/>
        </w:rPr>
        <w:t>interpretado por</w:t>
      </w:r>
      <w:r w:rsidRPr="008D5EC4">
        <w:rPr>
          <w:rFonts w:ascii="Times New Roman" w:hAnsi="Times New Roman" w:cs="Times New Roman"/>
          <w:sz w:val="24"/>
          <w:szCs w:val="24"/>
        </w:rPr>
        <w:t xml:space="preserve">que se ejecuta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linea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 xml:space="preserve"> por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linea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>, sin necesidad de compilarlo antes</w:t>
      </w:r>
      <w:r w:rsidRPr="008D5EC4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t</w:t>
      </w:r>
      <w:r w:rsidRPr="008D5EC4">
        <w:rPr>
          <w:rFonts w:ascii="Times New Roman" w:hAnsi="Times New Roman" w:cs="Times New Roman"/>
          <w:sz w:val="24"/>
          <w:szCs w:val="24"/>
        </w:rPr>
        <w:t>ambien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 xml:space="preserve"> es tipado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dinamico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 xml:space="preserve"> porque las variables pueden cambiar su tipo dependiendo del valor que se les asigne.</w:t>
      </w:r>
    </w:p>
    <w:p w14:paraId="21866FB0" w14:textId="77777777" w:rsidR="007D3FE6" w:rsidRPr="008D5EC4" w:rsidRDefault="007D3FE6" w:rsidP="007D3FE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E8CDD5E" w14:textId="56E3B471" w:rsidR="007D3FE6" w:rsidRPr="008D5EC4" w:rsidRDefault="007D3FE6" w:rsidP="007D3F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EC4">
        <w:rPr>
          <w:rFonts w:ascii="Times New Roman" w:hAnsi="Times New Roman" w:cs="Times New Roman"/>
          <w:sz w:val="24"/>
          <w:szCs w:val="24"/>
        </w:rPr>
        <w:t xml:space="preserve">Diferencias entre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const.</w:t>
      </w:r>
      <w:proofErr w:type="spellEnd"/>
    </w:p>
    <w:p w14:paraId="5C02F1B1" w14:textId="56C62FEA" w:rsidR="007D3FE6" w:rsidRPr="008D5EC4" w:rsidRDefault="007D3FE6" w:rsidP="007D3FE6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8D5EC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 xml:space="preserve"> sirve para declarar </w:t>
      </w:r>
      <w:proofErr w:type="gramStart"/>
      <w:r w:rsidRPr="008D5EC4">
        <w:rPr>
          <w:rFonts w:ascii="Times New Roman" w:hAnsi="Times New Roman" w:cs="Times New Roman"/>
          <w:sz w:val="24"/>
          <w:szCs w:val="24"/>
        </w:rPr>
        <w:t>variables</w:t>
      </w:r>
      <w:proofErr w:type="gramEnd"/>
      <w:r w:rsidRPr="008D5EC4">
        <w:rPr>
          <w:rFonts w:ascii="Times New Roman" w:hAnsi="Times New Roman" w:cs="Times New Roman"/>
          <w:sz w:val="24"/>
          <w:szCs w:val="24"/>
        </w:rPr>
        <w:t xml:space="preserve"> pero tiene un alcance global o de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funcion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 xml:space="preserve">, lo que puede generar </w:t>
      </w:r>
      <w:r w:rsidRPr="008D5EC4">
        <w:rPr>
          <w:rFonts w:ascii="Times New Roman" w:hAnsi="Times New Roman" w:cs="Times New Roman"/>
          <w:sz w:val="24"/>
          <w:szCs w:val="24"/>
        </w:rPr>
        <w:t>confusiones</w:t>
      </w:r>
      <w:r w:rsidRPr="008D5EC4">
        <w:rPr>
          <w:rFonts w:ascii="Times New Roman" w:hAnsi="Times New Roman" w:cs="Times New Roman"/>
          <w:sz w:val="24"/>
          <w:szCs w:val="24"/>
        </w:rPr>
        <w:t>.</w:t>
      </w:r>
      <w:r w:rsidRPr="008D5EC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 xml:space="preserve"> se usa dentro de un bloque y si se puede cambiar su valor, pero no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redeclararse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>.</w:t>
      </w:r>
      <w:r w:rsidRPr="008D5EC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 xml:space="preserve"> es para constantes que no cambian durante la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ejecucion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 xml:space="preserve"> del programa.</w:t>
      </w:r>
    </w:p>
    <w:p w14:paraId="2D77AA71" w14:textId="77777777" w:rsidR="007D3FE6" w:rsidRPr="008D5EC4" w:rsidRDefault="007D3FE6" w:rsidP="007D3FE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D155947" w14:textId="77777777" w:rsidR="007D3FE6" w:rsidRPr="008D5EC4" w:rsidRDefault="007D3FE6" w:rsidP="007D3F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EC4">
        <w:rPr>
          <w:rFonts w:ascii="Times New Roman" w:hAnsi="Times New Roman" w:cs="Times New Roman"/>
          <w:sz w:val="24"/>
          <w:szCs w:val="24"/>
        </w:rPr>
        <w:t>Operadores aritméticos y de comparación.</w:t>
      </w:r>
    </w:p>
    <w:p w14:paraId="63929C35" w14:textId="77777777" w:rsidR="007D3FE6" w:rsidRPr="008D5EC4" w:rsidRDefault="007D3FE6" w:rsidP="007D3FE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D5EC4">
        <w:rPr>
          <w:rFonts w:ascii="Times New Roman" w:hAnsi="Times New Roman" w:cs="Times New Roman"/>
          <w:sz w:val="24"/>
          <w:szCs w:val="24"/>
        </w:rPr>
        <w:t xml:space="preserve">Los operadores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aritmeticos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 xml:space="preserve"> permiten hacer operaciones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basicas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 xml:space="preserve"> como suma, resta,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multiplicacion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division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>.</w:t>
      </w:r>
    </w:p>
    <w:p w14:paraId="0A7F9AD6" w14:textId="0DAEBFCB" w:rsidR="007D3FE6" w:rsidRPr="008D5EC4" w:rsidRDefault="007D3FE6" w:rsidP="007D3FE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D5EC4">
        <w:rPr>
          <w:rFonts w:ascii="Times New Roman" w:hAnsi="Times New Roman" w:cs="Times New Roman"/>
          <w:sz w:val="24"/>
          <w:szCs w:val="24"/>
        </w:rPr>
        <w:t>Ejemplo: +, -, *, /, %.</w:t>
      </w:r>
    </w:p>
    <w:p w14:paraId="5C63C7B3" w14:textId="5C8ECA5F" w:rsidR="007D3FE6" w:rsidRPr="008D5EC4" w:rsidRDefault="007D3FE6" w:rsidP="007D3FE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D5EC4">
        <w:rPr>
          <w:rFonts w:ascii="Times New Roman" w:hAnsi="Times New Roman" w:cs="Times New Roman"/>
          <w:sz w:val="24"/>
          <w:szCs w:val="24"/>
        </w:rPr>
        <w:t xml:space="preserve">Los operadores de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comparacion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 xml:space="preserve"> sirven para comparar valores: ==, ==</w:t>
      </w:r>
      <w:proofErr w:type="gramStart"/>
      <w:r w:rsidRPr="008D5EC4">
        <w:rPr>
          <w:rFonts w:ascii="Times New Roman" w:hAnsi="Times New Roman" w:cs="Times New Roman"/>
          <w:sz w:val="24"/>
          <w:szCs w:val="24"/>
        </w:rPr>
        <w:t>=,  &gt;</w:t>
      </w:r>
      <w:proofErr w:type="gramEnd"/>
      <w:r w:rsidRPr="008D5EC4">
        <w:rPr>
          <w:rFonts w:ascii="Times New Roman" w:hAnsi="Times New Roman" w:cs="Times New Roman"/>
          <w:sz w:val="24"/>
          <w:szCs w:val="24"/>
        </w:rPr>
        <w:t>, &lt;, &gt;=, &lt;=.</w:t>
      </w:r>
    </w:p>
    <w:p w14:paraId="1D068F57" w14:textId="0A12D87E" w:rsidR="007D3FE6" w:rsidRPr="008D5EC4" w:rsidRDefault="007D3FE6" w:rsidP="007D3FE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D5EC4">
        <w:rPr>
          <w:rFonts w:ascii="Times New Roman" w:hAnsi="Times New Roman" w:cs="Times New Roman"/>
          <w:sz w:val="24"/>
          <w:szCs w:val="24"/>
        </w:rPr>
        <w:t>Es importante saber que</w:t>
      </w:r>
      <w:r w:rsidRPr="008D5EC4">
        <w:rPr>
          <w:rFonts w:ascii="Times New Roman" w:hAnsi="Times New Roman" w:cs="Times New Roman"/>
          <w:sz w:val="24"/>
          <w:szCs w:val="24"/>
        </w:rPr>
        <w:t xml:space="preserve"> este</w:t>
      </w:r>
      <w:r w:rsidRPr="008D5EC4">
        <w:rPr>
          <w:rFonts w:ascii="Times New Roman" w:hAnsi="Times New Roman" w:cs="Times New Roman"/>
          <w:sz w:val="24"/>
          <w:szCs w:val="24"/>
        </w:rPr>
        <w:t xml:space="preserve"> </w:t>
      </w:r>
      <w:r w:rsidRPr="008D5EC4">
        <w:rPr>
          <w:rFonts w:ascii="Times New Roman" w:hAnsi="Times New Roman" w:cs="Times New Roman"/>
          <w:sz w:val="24"/>
          <w:szCs w:val="24"/>
        </w:rPr>
        <w:t>(</w:t>
      </w:r>
      <w:r w:rsidRPr="008D5EC4">
        <w:rPr>
          <w:rFonts w:ascii="Times New Roman" w:hAnsi="Times New Roman" w:cs="Times New Roman"/>
          <w:sz w:val="24"/>
          <w:szCs w:val="24"/>
        </w:rPr>
        <w:t>==</w:t>
      </w:r>
      <w:r w:rsidRPr="008D5EC4">
        <w:rPr>
          <w:rFonts w:ascii="Times New Roman" w:hAnsi="Times New Roman" w:cs="Times New Roman"/>
          <w:sz w:val="24"/>
          <w:szCs w:val="24"/>
        </w:rPr>
        <w:t>)</w:t>
      </w:r>
      <w:r w:rsidRPr="008D5EC4">
        <w:rPr>
          <w:rFonts w:ascii="Times New Roman" w:hAnsi="Times New Roman" w:cs="Times New Roman"/>
          <w:sz w:val="24"/>
          <w:szCs w:val="24"/>
        </w:rPr>
        <w:t xml:space="preserve"> compara solo el valor y</w:t>
      </w:r>
      <w:r w:rsidRPr="008D5EC4">
        <w:rPr>
          <w:rFonts w:ascii="Times New Roman" w:hAnsi="Times New Roman" w:cs="Times New Roman"/>
          <w:sz w:val="24"/>
          <w:szCs w:val="24"/>
        </w:rPr>
        <w:t xml:space="preserve"> este</w:t>
      </w:r>
      <w:r w:rsidRPr="008D5EC4">
        <w:rPr>
          <w:rFonts w:ascii="Times New Roman" w:hAnsi="Times New Roman" w:cs="Times New Roman"/>
          <w:sz w:val="24"/>
          <w:szCs w:val="24"/>
        </w:rPr>
        <w:t xml:space="preserve"> </w:t>
      </w:r>
      <w:r w:rsidRPr="008D5EC4">
        <w:rPr>
          <w:rFonts w:ascii="Times New Roman" w:hAnsi="Times New Roman" w:cs="Times New Roman"/>
          <w:sz w:val="24"/>
          <w:szCs w:val="24"/>
        </w:rPr>
        <w:t>(</w:t>
      </w:r>
      <w:r w:rsidRPr="008D5EC4">
        <w:rPr>
          <w:rFonts w:ascii="Times New Roman" w:hAnsi="Times New Roman" w:cs="Times New Roman"/>
          <w:sz w:val="24"/>
          <w:szCs w:val="24"/>
        </w:rPr>
        <w:t>===</w:t>
      </w:r>
      <w:r w:rsidRPr="008D5EC4">
        <w:rPr>
          <w:rFonts w:ascii="Times New Roman" w:hAnsi="Times New Roman" w:cs="Times New Roman"/>
          <w:sz w:val="24"/>
          <w:szCs w:val="24"/>
        </w:rPr>
        <w:t>)</w:t>
      </w:r>
      <w:r w:rsidRPr="008D5EC4">
        <w:rPr>
          <w:rFonts w:ascii="Times New Roman" w:hAnsi="Times New Roman" w:cs="Times New Roman"/>
          <w:sz w:val="24"/>
          <w:szCs w:val="24"/>
        </w:rPr>
        <w:t xml:space="preserve"> compara el valor y el tipo de dato.</w:t>
      </w:r>
    </w:p>
    <w:p w14:paraId="405E1310" w14:textId="77777777" w:rsidR="007D3FE6" w:rsidRPr="008D5EC4" w:rsidRDefault="007D3FE6" w:rsidP="007D3FE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D4BB2CE" w14:textId="7484037D" w:rsidR="007D3FE6" w:rsidRPr="008D5EC4" w:rsidRDefault="007D3FE6" w:rsidP="007D3F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EC4">
        <w:rPr>
          <w:rFonts w:ascii="Times New Roman" w:hAnsi="Times New Roman" w:cs="Times New Roman"/>
          <w:sz w:val="24"/>
          <w:szCs w:val="24"/>
        </w:rPr>
        <w:t>Tipos de datos primitivos y objetos.</w:t>
      </w:r>
    </w:p>
    <w:p w14:paraId="452F49E2" w14:textId="09DA376B" w:rsidR="007D3FE6" w:rsidRPr="008D5EC4" w:rsidRDefault="007D3FE6" w:rsidP="007D3FE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D5EC4">
        <w:rPr>
          <w:rFonts w:ascii="Times New Roman" w:hAnsi="Times New Roman" w:cs="Times New Roman"/>
          <w:sz w:val="24"/>
          <w:szCs w:val="24"/>
        </w:rPr>
        <w:t xml:space="preserve">Los tipos de datos primitivos son los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basicos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 xml:space="preserve">: string,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 xml:space="preserve"> y symbol.</w:t>
      </w:r>
    </w:p>
    <w:p w14:paraId="5B4D5724" w14:textId="20F25BEF" w:rsidR="007D3FE6" w:rsidRPr="008D5EC4" w:rsidRDefault="007D3FE6" w:rsidP="007D3FE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D5EC4">
        <w:rPr>
          <w:rFonts w:ascii="Times New Roman" w:hAnsi="Times New Roman" w:cs="Times New Roman"/>
          <w:sz w:val="24"/>
          <w:szCs w:val="24"/>
        </w:rPr>
        <w:t xml:space="preserve">Los objetos son estructuras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 xml:space="preserve"> completas que pueden guardar varios datos juntos</w:t>
      </w:r>
      <w:r w:rsidRPr="008D5EC4">
        <w:rPr>
          <w:rFonts w:ascii="Times New Roman" w:hAnsi="Times New Roman" w:cs="Times New Roman"/>
          <w:sz w:val="24"/>
          <w:szCs w:val="24"/>
        </w:rPr>
        <w:t xml:space="preserve"> y estos son: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 xml:space="preserve">, array y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>.</w:t>
      </w:r>
    </w:p>
    <w:p w14:paraId="5ADB9CCE" w14:textId="77777777" w:rsidR="007D3FE6" w:rsidRPr="008D5EC4" w:rsidRDefault="007D3FE6" w:rsidP="007D3FE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4E61B36" w14:textId="77777777" w:rsidR="007D3FE6" w:rsidRPr="008D5EC4" w:rsidRDefault="007D3FE6" w:rsidP="007D3F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EC4">
        <w:rPr>
          <w:rFonts w:ascii="Times New Roman" w:hAnsi="Times New Roman" w:cs="Times New Roman"/>
          <w:sz w:val="24"/>
          <w:szCs w:val="24"/>
        </w:rPr>
        <w:t xml:space="preserve">Funciones: declaración, parámetros, retorno y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scope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>.</w:t>
      </w:r>
    </w:p>
    <w:p w14:paraId="65852A85" w14:textId="77777777" w:rsidR="008D5EC4" w:rsidRPr="008D5EC4" w:rsidRDefault="008D5EC4" w:rsidP="008D5EC4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D5EC4">
        <w:rPr>
          <w:rFonts w:ascii="Times New Roman" w:hAnsi="Times New Roman" w:cs="Times New Roman"/>
          <w:sz w:val="24"/>
          <w:szCs w:val="24"/>
        </w:rPr>
        <w:t xml:space="preserve">Una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funcion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 xml:space="preserve"> es un bloque de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 xml:space="preserve"> que ejecuta una tarea.</w:t>
      </w:r>
    </w:p>
    <w:p w14:paraId="5622994D" w14:textId="34A4A890" w:rsidR="007D3FE6" w:rsidRPr="008D5EC4" w:rsidRDefault="008D5EC4" w:rsidP="008D5EC4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D5EC4">
        <w:rPr>
          <w:rFonts w:ascii="Times New Roman" w:hAnsi="Times New Roman" w:cs="Times New Roman"/>
          <w:sz w:val="24"/>
          <w:szCs w:val="24"/>
        </w:rPr>
        <w:t xml:space="preserve">Se declara con la palabra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 xml:space="preserve">, puede recibir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parametros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 xml:space="preserve"> y devolver un valor con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>.</w:t>
      </w:r>
      <w:r w:rsidRPr="008D5EC4">
        <w:rPr>
          <w:rFonts w:ascii="Times New Roman" w:hAnsi="Times New Roman" w:cs="Times New Roman"/>
          <w:sz w:val="24"/>
          <w:szCs w:val="24"/>
        </w:rPr>
        <w:t xml:space="preserve"> </w:t>
      </w:r>
      <w:r w:rsidRPr="008D5EC4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scope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 xml:space="preserve"> se refiere al alcance de las variables, o sea donde son visibles o se pueden usar.</w:t>
      </w:r>
    </w:p>
    <w:p w14:paraId="65157284" w14:textId="77777777" w:rsidR="007D3FE6" w:rsidRPr="008D5EC4" w:rsidRDefault="007D3FE6" w:rsidP="007D3FE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AAEBB97" w14:textId="77777777" w:rsidR="007D3FE6" w:rsidRPr="008D5EC4" w:rsidRDefault="007D3FE6" w:rsidP="007D3F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5EC4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 xml:space="preserve"> y métodos básicos (</w:t>
      </w:r>
      <w:proofErr w:type="spellStart"/>
      <w:proofErr w:type="gramStart"/>
      <w:r w:rsidRPr="008D5EC4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5EC4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8D5EC4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8D5EC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>, etc.).</w:t>
      </w:r>
    </w:p>
    <w:p w14:paraId="4A7E2C4C" w14:textId="12C5FE17" w:rsidR="008D5EC4" w:rsidRPr="008D5EC4" w:rsidRDefault="008D5EC4" w:rsidP="008D5EC4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D5EC4">
        <w:rPr>
          <w:rFonts w:ascii="Times New Roman" w:hAnsi="Times New Roman" w:cs="Times New Roman"/>
          <w:sz w:val="24"/>
          <w:szCs w:val="24"/>
        </w:rPr>
        <w:t xml:space="preserve">Los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 xml:space="preserve"> son listas que permiten guardar varios elementos.</w:t>
      </w:r>
    </w:p>
    <w:p w14:paraId="657644FC" w14:textId="77777777" w:rsidR="008D5EC4" w:rsidRPr="008D5EC4" w:rsidRDefault="008D5EC4" w:rsidP="008D5EC4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5EC4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5EC4">
        <w:rPr>
          <w:rFonts w:ascii="Times New Roman" w:hAnsi="Times New Roman" w:cs="Times New Roman"/>
          <w:sz w:val="24"/>
          <w:szCs w:val="24"/>
        </w:rPr>
        <w:t>) agrega un elemento al final.</w:t>
      </w:r>
    </w:p>
    <w:p w14:paraId="3A3A4254" w14:textId="77777777" w:rsidR="008D5EC4" w:rsidRPr="008D5EC4" w:rsidRDefault="008D5EC4" w:rsidP="008D5EC4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gramStart"/>
      <w:r w:rsidRPr="008D5EC4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8D5EC4">
        <w:rPr>
          <w:rFonts w:ascii="Times New Roman" w:hAnsi="Times New Roman" w:cs="Times New Roman"/>
          <w:sz w:val="24"/>
          <w:szCs w:val="24"/>
        </w:rPr>
        <w:t>) elimina el ultimo elemento.</w:t>
      </w:r>
    </w:p>
    <w:p w14:paraId="13222BEC" w14:textId="33980969" w:rsidR="007D3FE6" w:rsidRPr="008D5EC4" w:rsidRDefault="008D5EC4" w:rsidP="008D5EC4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8D5EC4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 xml:space="preserve"> indica cuantos elementos tiene el arreglo.</w:t>
      </w:r>
    </w:p>
    <w:p w14:paraId="0E056EA1" w14:textId="77777777" w:rsidR="008D5EC4" w:rsidRPr="008D5EC4" w:rsidRDefault="008D5EC4" w:rsidP="008D5EC4">
      <w:pPr>
        <w:rPr>
          <w:rFonts w:ascii="Times New Roman" w:hAnsi="Times New Roman" w:cs="Times New Roman"/>
          <w:sz w:val="24"/>
          <w:szCs w:val="24"/>
        </w:rPr>
      </w:pPr>
    </w:p>
    <w:p w14:paraId="5A7A2F15" w14:textId="3C5F4295" w:rsidR="008148DE" w:rsidRPr="008D5EC4" w:rsidRDefault="007D3FE6" w:rsidP="007D3F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EC4">
        <w:rPr>
          <w:rFonts w:ascii="Times New Roman" w:hAnsi="Times New Roman" w:cs="Times New Roman"/>
          <w:sz w:val="24"/>
          <w:szCs w:val="24"/>
        </w:rPr>
        <w:t xml:space="preserve">Objetos literales y la palabra clave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>.</w:t>
      </w:r>
    </w:p>
    <w:p w14:paraId="1CB167A4" w14:textId="5E869A4D" w:rsidR="008D5EC4" w:rsidRPr="008D5EC4" w:rsidRDefault="008D5EC4" w:rsidP="008D5EC4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D5EC4">
        <w:rPr>
          <w:rFonts w:ascii="Times New Roman" w:hAnsi="Times New Roman" w:cs="Times New Roman"/>
          <w:sz w:val="24"/>
          <w:szCs w:val="24"/>
        </w:rPr>
        <w:t xml:space="preserve">Los objetos literales se crean con llaves </w:t>
      </w:r>
      <w:r w:rsidRPr="008D5EC4">
        <w:rPr>
          <w:rFonts w:ascii="Times New Roman" w:hAnsi="Times New Roman" w:cs="Times New Roman"/>
          <w:sz w:val="24"/>
          <w:szCs w:val="24"/>
        </w:rPr>
        <w:t>“</w:t>
      </w:r>
      <w:r w:rsidRPr="008D5EC4">
        <w:rPr>
          <w:rFonts w:ascii="Times New Roman" w:hAnsi="Times New Roman" w:cs="Times New Roman"/>
          <w:sz w:val="24"/>
          <w:szCs w:val="24"/>
        </w:rPr>
        <w:t>{}</w:t>
      </w:r>
      <w:r w:rsidRPr="008D5EC4">
        <w:rPr>
          <w:rFonts w:ascii="Times New Roman" w:hAnsi="Times New Roman" w:cs="Times New Roman"/>
          <w:sz w:val="24"/>
          <w:szCs w:val="24"/>
        </w:rPr>
        <w:t>”</w:t>
      </w:r>
      <w:r w:rsidRPr="008D5EC4">
        <w:rPr>
          <w:rFonts w:ascii="Times New Roman" w:hAnsi="Times New Roman" w:cs="Times New Roman"/>
          <w:sz w:val="24"/>
          <w:szCs w:val="24"/>
        </w:rPr>
        <w:t xml:space="preserve"> y contienen pares de clave y valor.</w:t>
      </w:r>
    </w:p>
    <w:p w14:paraId="2FD6C865" w14:textId="7ABABB9F" w:rsidR="007D3FE6" w:rsidRPr="008D5EC4" w:rsidRDefault="008D5EC4" w:rsidP="008D5EC4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D5EC4">
        <w:rPr>
          <w:rFonts w:ascii="Times New Roman" w:hAnsi="Times New Roman" w:cs="Times New Roman"/>
          <w:sz w:val="24"/>
          <w:szCs w:val="24"/>
        </w:rPr>
        <w:t xml:space="preserve">La palabra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 xml:space="preserve"> se usa para referirse al mismo objeto dentro de sus </w:t>
      </w:r>
      <w:proofErr w:type="spellStart"/>
      <w:r w:rsidRPr="008D5EC4">
        <w:rPr>
          <w:rFonts w:ascii="Times New Roman" w:hAnsi="Times New Roman" w:cs="Times New Roman"/>
          <w:sz w:val="24"/>
          <w:szCs w:val="24"/>
        </w:rPr>
        <w:t>metodos</w:t>
      </w:r>
      <w:proofErr w:type="spellEnd"/>
      <w:r w:rsidRPr="008D5EC4">
        <w:rPr>
          <w:rFonts w:ascii="Times New Roman" w:hAnsi="Times New Roman" w:cs="Times New Roman"/>
          <w:sz w:val="24"/>
          <w:szCs w:val="24"/>
        </w:rPr>
        <w:t>.</w:t>
      </w:r>
    </w:p>
    <w:sectPr w:rsidR="007D3FE6" w:rsidRPr="008D5E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06AF"/>
    <w:multiLevelType w:val="hybridMultilevel"/>
    <w:tmpl w:val="B65C7D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856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E6"/>
    <w:rsid w:val="007D3FE6"/>
    <w:rsid w:val="008148DE"/>
    <w:rsid w:val="008D5EC4"/>
    <w:rsid w:val="00C2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2A158C"/>
  <w15:chartTrackingRefBased/>
  <w15:docId w15:val="{31CB582E-3A2B-48DE-93AC-B44A7B96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3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3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3F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3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3F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3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3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3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3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3F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3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3F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3FE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3FE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3F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3F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3F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3F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3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3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3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3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3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3F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3F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3FE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3F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3FE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3F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2025-10-16T16:33:00Z</dcterms:created>
  <dcterms:modified xsi:type="dcterms:W3CDTF">2025-10-16T16:53:00Z</dcterms:modified>
</cp:coreProperties>
</file>