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2"/>
          <w:szCs w:val="42"/>
          <w:rtl w:val="0"/>
        </w:rPr>
        <w:t xml:space="preserve">Plano de Governo PCL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(Partido Capitalista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 Liberal)</w:t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Pres . André Maciel &amp; Vice-Pres. Igor Ferreira 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left"/>
        <w:rPr>
          <w:rFonts w:ascii="Montserrat" w:cs="Montserrat" w:eastAsia="Montserrat" w:hAnsi="Montserrat"/>
          <w:b w:val="1"/>
          <w:sz w:val="34"/>
          <w:szCs w:val="3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Reforma Tributária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Mudança na carga tributária, com intuito de reduzir todos os impostos que acabam burocratizando o ambiente de negócios. Dessa forma, possibilitando a abertura de empreendimentos estrangeiros e atraindo investimentos estrangeiros e nacionais.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b w:val="1"/>
          <w:sz w:val="34"/>
          <w:szCs w:val="3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Fortalecimento da regulação do teto de gastos</w:t>
      </w:r>
    </w:p>
    <w:p w:rsidR="00000000" w:rsidDel="00000000" w:rsidP="00000000" w:rsidRDefault="00000000" w:rsidRPr="00000000" w14:paraId="00000012">
      <w:pPr>
        <w:ind w:left="720" w:firstLine="0"/>
        <w:rPr>
          <w:rFonts w:ascii="Montserrat" w:cs="Montserrat" w:eastAsia="Montserrat" w:hAnsi="Montserrat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Fortalecimento do teto de gastos, com intuito de equilibrar as finanças públicas e gerar um superávit. Dessa forma, com o  superávit, é possível investir na educação, segurança, saúde etc..</w:t>
      </w:r>
    </w:p>
    <w:p w:rsidR="00000000" w:rsidDel="00000000" w:rsidP="00000000" w:rsidRDefault="00000000" w:rsidRPr="00000000" w14:paraId="00000014">
      <w:pPr>
        <w:ind w:left="720" w:firstLine="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b w:val="1"/>
          <w:sz w:val="34"/>
          <w:szCs w:val="3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Tornar obrigatório a educação financeira nas escolas do país</w:t>
      </w:r>
    </w:p>
    <w:p w:rsidR="00000000" w:rsidDel="00000000" w:rsidP="00000000" w:rsidRDefault="00000000" w:rsidRPr="00000000" w14:paraId="00000018">
      <w:pPr>
        <w:ind w:left="720" w:firstLine="0"/>
        <w:rPr>
          <w:rFonts w:ascii="Montserrat" w:cs="Montserrat" w:eastAsia="Montserrat" w:hAnsi="Montserrat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Implementar educação financeira em todas as escolas do país, com intuito de dar uma instrução financeira a população fazendo com que as pessoas não caiam em golpes, evitem dívidas e sejam mais prósperas. </w:t>
      </w:r>
    </w:p>
    <w:p w:rsidR="00000000" w:rsidDel="00000000" w:rsidP="00000000" w:rsidRDefault="00000000" w:rsidRPr="00000000" w14:paraId="0000001A">
      <w:pPr>
        <w:ind w:left="720" w:firstLine="0"/>
        <w:rPr>
          <w:rFonts w:ascii="Montserrat" w:cs="Montserrat" w:eastAsia="Montserrat" w:hAnsi="Montserrat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Montserrat" w:cs="Montserrat" w:eastAsia="Montserrat" w:hAnsi="Montserrat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b w:val="1"/>
          <w:sz w:val="34"/>
          <w:szCs w:val="3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   Revogação do come-cotas</w:t>
      </w:r>
    </w:p>
    <w:p w:rsidR="00000000" w:rsidDel="00000000" w:rsidP="00000000" w:rsidRDefault="00000000" w:rsidRPr="00000000" w14:paraId="0000001D">
      <w:pPr>
        <w:ind w:left="720" w:firstLine="0"/>
        <w:rPr>
          <w:rFonts w:ascii="Montserrat" w:cs="Montserrat" w:eastAsia="Montserrat" w:hAnsi="Montserrat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Retirar o come-cotas que incide sobre fundos de investimentos, com intuito de estimular o desenvolvimento econômico e tornar o país mais atrativo no quesito de investimentos.</w:t>
      </w:r>
    </w:p>
    <w:p w:rsidR="00000000" w:rsidDel="00000000" w:rsidP="00000000" w:rsidRDefault="00000000" w:rsidRPr="00000000" w14:paraId="0000001F">
      <w:pPr>
        <w:ind w:left="720" w:firstLine="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Montserrat" w:cs="Montserrat" w:eastAsia="Montserrat" w:hAnsi="Montserrat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b w:val="1"/>
          <w:sz w:val="34"/>
          <w:szCs w:val="3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Adoção do ESG</w:t>
      </w:r>
    </w:p>
    <w:p w:rsidR="00000000" w:rsidDel="00000000" w:rsidP="00000000" w:rsidRDefault="00000000" w:rsidRPr="00000000" w14:paraId="00000023">
      <w:pPr>
        <w:ind w:left="720" w:firstLine="0"/>
        <w:rPr>
          <w:rFonts w:ascii="Montserrat" w:cs="Montserrat" w:eastAsia="Montserrat" w:hAnsi="Montserrat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Montserrat" w:cs="Montserrat" w:eastAsia="Montserrat" w:hAnsi="Montserrat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Criar acordos com grandes empresas para adoção do ESG (</w:t>
      </w:r>
      <w:r w:rsidDel="00000000" w:rsidR="00000000" w:rsidRPr="00000000">
        <w:rPr>
          <w:b w:val="1"/>
          <w:sz w:val="26"/>
          <w:szCs w:val="26"/>
          <w:rtl w:val="0"/>
        </w:rPr>
        <w:t xml:space="preserve">Environmental, Social and Corporate Governance), traduzindo para o português governança ambiental, social e corporativa, o acordo tem como intuito tornar os processos de produção mais sustentáveis, criando, de certa forma, uma responsabilidade ambiental no mundo dos negócios.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Redução dos auxílios do Congresso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Os cargos no congresso têm não uma alta remuneração como também uma série de auxílios como: paletó, gás, plano dental etc..</w:t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 isso a redução dos auxílios do congresso e até a anulação de alguns deles traria uma receita maior para a união. 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“Nossa prosperidade como nação depende diretamente de nossa prosperidade financeira como indivíduos”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