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5ED" w:rsidRDefault="00906FBD" w:rsidP="00BF35ED">
      <w:pPr>
        <w:spacing w:line="320" w:lineRule="exact"/>
        <w:jc w:val="both"/>
      </w:pPr>
      <w:r w:rsidRPr="00906FBD">
        <w:rPr>
          <w:rFonts w:hint="eastAsia"/>
        </w:rPr>
        <w:t xml:space="preserve">Chap 1 </w:t>
      </w:r>
    </w:p>
    <w:p w:rsidR="00BF35ED" w:rsidRDefault="00906FBD" w:rsidP="00BF35ED">
      <w:pPr>
        <w:pStyle w:val="a3"/>
        <w:numPr>
          <w:ilvl w:val="0"/>
          <w:numId w:val="5"/>
        </w:numPr>
        <w:spacing w:line="320" w:lineRule="exact"/>
        <w:ind w:leftChars="0"/>
        <w:jc w:val="both"/>
      </w:pPr>
      <w:r w:rsidRPr="00906FBD">
        <w:rPr>
          <w:rFonts w:hint="eastAsia"/>
        </w:rPr>
        <w:t xml:space="preserve">These rules, or protocols, must be followed in order for the message to be successfully delivered and understood. Among the protocols, what governed successful human communication? </w:t>
      </w:r>
    </w:p>
    <w:p w:rsidR="00906FBD" w:rsidRDefault="00906FBD" w:rsidP="00BF35ED">
      <w:pPr>
        <w:pStyle w:val="a3"/>
        <w:spacing w:line="320" w:lineRule="exact"/>
        <w:ind w:leftChars="0" w:left="360"/>
        <w:jc w:val="both"/>
      </w:pPr>
      <w:r w:rsidRPr="00906FBD">
        <w:rPr>
          <w:rFonts w:hint="eastAsia"/>
        </w:rPr>
        <w:t>管理成功的溝通所應遵守的通訊協定包括那些</w:t>
      </w:r>
      <w:r w:rsidRPr="00906FBD">
        <w:rPr>
          <w:rFonts w:hint="eastAsia"/>
        </w:rPr>
        <w:t>?</w:t>
      </w:r>
    </w:p>
    <w:p w:rsidR="00BF35ED" w:rsidRPr="005850D0" w:rsidRDefault="00BF35ED" w:rsidP="00BF35ED">
      <w:pPr>
        <w:tabs>
          <w:tab w:val="left" w:pos="1046"/>
        </w:tabs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An identified sender and receiver</w:t>
      </w:r>
    </w:p>
    <w:p w:rsidR="00BF35ED" w:rsidRPr="005850D0" w:rsidRDefault="00BF35ED" w:rsidP="00BF35ED">
      <w:pPr>
        <w:tabs>
          <w:tab w:val="left" w:pos="1046"/>
        </w:tabs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Common language and grammar</w:t>
      </w:r>
    </w:p>
    <w:p w:rsidR="00BF35ED" w:rsidRPr="005850D0" w:rsidRDefault="00BF35ED" w:rsidP="00BF35ED">
      <w:pPr>
        <w:tabs>
          <w:tab w:val="left" w:pos="1046"/>
        </w:tabs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Speed and timing of delivery</w:t>
      </w:r>
    </w:p>
    <w:p w:rsidR="00906FBD" w:rsidRPr="005850D0" w:rsidRDefault="00BF35ED" w:rsidP="00BF35ED">
      <w:pPr>
        <w:tabs>
          <w:tab w:val="left" w:pos="1046"/>
        </w:tabs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Confirmation or acknowledgement requirements</w:t>
      </w:r>
    </w:p>
    <w:p w:rsidR="00BF35ED" w:rsidRDefault="00BF35ED" w:rsidP="00BF35ED">
      <w:pPr>
        <w:spacing w:line="320" w:lineRule="exact"/>
        <w:jc w:val="both"/>
      </w:pPr>
    </w:p>
    <w:p w:rsidR="00BF35ED" w:rsidRDefault="00906FBD" w:rsidP="00BF35ED">
      <w:pPr>
        <w:pStyle w:val="a3"/>
        <w:numPr>
          <w:ilvl w:val="0"/>
          <w:numId w:val="5"/>
        </w:numPr>
        <w:spacing w:line="320" w:lineRule="exact"/>
        <w:ind w:leftChars="0"/>
        <w:jc w:val="both"/>
      </w:pPr>
      <w:r w:rsidRPr="00906FBD">
        <w:rPr>
          <w:rFonts w:hint="eastAsia"/>
        </w:rPr>
        <w:t xml:space="preserve">Please take some examples (application services) about network helping our collaboration. </w:t>
      </w:r>
    </w:p>
    <w:p w:rsidR="00906FBD" w:rsidRDefault="00906FBD" w:rsidP="00BF35ED">
      <w:pPr>
        <w:pStyle w:val="a3"/>
        <w:spacing w:line="320" w:lineRule="exact"/>
        <w:ind w:leftChars="0" w:left="360"/>
        <w:jc w:val="both"/>
      </w:pPr>
      <w:r w:rsidRPr="00906FBD">
        <w:rPr>
          <w:rFonts w:hint="eastAsia"/>
        </w:rPr>
        <w:t>請舉例說明有那些網路的應用服務幫助我們協同工作</w:t>
      </w:r>
      <w:r w:rsidRPr="00906FBD">
        <w:rPr>
          <w:rFonts w:hint="eastAsia"/>
        </w:rPr>
        <w:t xml:space="preserve">. </w:t>
      </w:r>
    </w:p>
    <w:p w:rsidR="00180C16" w:rsidRPr="005850D0" w:rsidRDefault="00180C16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 xml:space="preserve">Instant Messaging </w:t>
      </w:r>
    </w:p>
    <w:p w:rsidR="00906FBD" w:rsidRPr="005850D0" w:rsidRDefault="00180C16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Weblogs (blogs)</w:t>
      </w:r>
    </w:p>
    <w:p w:rsidR="00180C16" w:rsidRPr="005850D0" w:rsidRDefault="00180C16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Wikis</w:t>
      </w:r>
    </w:p>
    <w:p w:rsidR="00180C16" w:rsidRPr="005850D0" w:rsidRDefault="00180C16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 xml:space="preserve">Podcasting </w:t>
      </w:r>
    </w:p>
    <w:p w:rsidR="00180C16" w:rsidRPr="005850D0" w:rsidRDefault="00180C16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Collaboration Tools</w:t>
      </w:r>
    </w:p>
    <w:p w:rsidR="00180C16" w:rsidRDefault="00180C16" w:rsidP="00BF35ED">
      <w:pPr>
        <w:spacing w:line="320" w:lineRule="exact"/>
        <w:jc w:val="both"/>
      </w:pPr>
    </w:p>
    <w:p w:rsidR="00BF35ED" w:rsidRDefault="00906FBD" w:rsidP="00BF35ED">
      <w:pPr>
        <w:pStyle w:val="a3"/>
        <w:numPr>
          <w:ilvl w:val="0"/>
          <w:numId w:val="5"/>
        </w:numPr>
        <w:spacing w:line="320" w:lineRule="exact"/>
        <w:ind w:leftChars="0"/>
        <w:jc w:val="both"/>
      </w:pPr>
      <w:r w:rsidRPr="00906FBD">
        <w:rPr>
          <w:rFonts w:hint="eastAsia"/>
        </w:rPr>
        <w:t xml:space="preserve">What are the external factors affecting the success of communication? </w:t>
      </w:r>
    </w:p>
    <w:p w:rsidR="00906FBD" w:rsidRDefault="00906FBD" w:rsidP="00BF35ED">
      <w:pPr>
        <w:pStyle w:val="a3"/>
        <w:spacing w:line="320" w:lineRule="exact"/>
        <w:ind w:leftChars="0" w:left="360"/>
        <w:jc w:val="both"/>
      </w:pPr>
      <w:r w:rsidRPr="00906FBD">
        <w:rPr>
          <w:rFonts w:hint="eastAsia"/>
        </w:rPr>
        <w:t>影響通信成功與否的外部因素包括那些</w:t>
      </w:r>
      <w:r w:rsidRPr="00906FBD">
        <w:rPr>
          <w:rFonts w:hint="eastAsia"/>
        </w:rPr>
        <w:t xml:space="preserve">? </w:t>
      </w:r>
    </w:p>
    <w:p w:rsidR="00180C16" w:rsidRPr="005850D0" w:rsidRDefault="00180C16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The quality of the pathway between the sender and the recipient</w:t>
      </w:r>
    </w:p>
    <w:p w:rsidR="00180C16" w:rsidRPr="005850D0" w:rsidRDefault="00180C16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 xml:space="preserve">The number of times the message has to change form </w:t>
      </w:r>
    </w:p>
    <w:p w:rsidR="00180C16" w:rsidRPr="005850D0" w:rsidRDefault="00180C16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The number of times the message has to be redirected or readdressed</w:t>
      </w:r>
    </w:p>
    <w:p w:rsidR="00180C16" w:rsidRPr="005850D0" w:rsidRDefault="00180C16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The number of other messages being transmitted simultaneously on the communication network</w:t>
      </w:r>
    </w:p>
    <w:p w:rsidR="00906FBD" w:rsidRPr="005850D0" w:rsidRDefault="00180C16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The amount of time allotted for successful communication</w:t>
      </w:r>
    </w:p>
    <w:p w:rsidR="00180C16" w:rsidRDefault="00180C16" w:rsidP="00BF35ED">
      <w:pPr>
        <w:spacing w:line="320" w:lineRule="exact"/>
        <w:jc w:val="both"/>
      </w:pPr>
    </w:p>
    <w:p w:rsidR="00BF35ED" w:rsidRDefault="00906FBD" w:rsidP="00BF35ED">
      <w:pPr>
        <w:pStyle w:val="a3"/>
        <w:numPr>
          <w:ilvl w:val="0"/>
          <w:numId w:val="5"/>
        </w:numPr>
        <w:spacing w:line="320" w:lineRule="exact"/>
        <w:ind w:leftChars="0"/>
        <w:jc w:val="both"/>
      </w:pPr>
      <w:r w:rsidRPr="00906FBD">
        <w:rPr>
          <w:rFonts w:hint="eastAsia"/>
        </w:rPr>
        <w:t xml:space="preserve">What are the Internal factors affecting the successful communication across the network? </w:t>
      </w:r>
    </w:p>
    <w:p w:rsidR="00906FBD" w:rsidRDefault="00906FBD" w:rsidP="00BF35ED">
      <w:pPr>
        <w:pStyle w:val="a3"/>
        <w:spacing w:line="320" w:lineRule="exact"/>
        <w:ind w:leftChars="0" w:left="360"/>
        <w:jc w:val="both"/>
      </w:pPr>
      <w:r w:rsidRPr="00906FBD">
        <w:rPr>
          <w:rFonts w:hint="eastAsia"/>
        </w:rPr>
        <w:t>影響網路通信的成功與否的內部</w:t>
      </w:r>
      <w:r w:rsidRPr="00906FBD">
        <w:rPr>
          <w:rFonts w:hint="eastAsia"/>
        </w:rPr>
        <w:t xml:space="preserve"> </w:t>
      </w:r>
      <w:r w:rsidRPr="00906FBD">
        <w:rPr>
          <w:rFonts w:hint="eastAsia"/>
        </w:rPr>
        <w:t>因素包括那些</w:t>
      </w:r>
      <w:r w:rsidRPr="00906FBD">
        <w:rPr>
          <w:rFonts w:hint="eastAsia"/>
        </w:rPr>
        <w:t xml:space="preserve">? </w:t>
      </w:r>
    </w:p>
    <w:p w:rsidR="00906FBD" w:rsidRPr="005850D0" w:rsidRDefault="00906FBD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The size of the message</w:t>
      </w:r>
    </w:p>
    <w:p w:rsidR="00906FBD" w:rsidRPr="005850D0" w:rsidRDefault="00906FBD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The complexity of the message</w:t>
      </w:r>
    </w:p>
    <w:p w:rsidR="00906FBD" w:rsidRPr="005850D0" w:rsidRDefault="00906FBD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The importance of the message</w:t>
      </w:r>
    </w:p>
    <w:p w:rsidR="00180C16" w:rsidRDefault="00180C16" w:rsidP="00BF35ED">
      <w:pPr>
        <w:spacing w:line="320" w:lineRule="exact"/>
        <w:jc w:val="both"/>
      </w:pPr>
    </w:p>
    <w:p w:rsidR="00BF35ED" w:rsidRDefault="00906FBD" w:rsidP="00BF35ED">
      <w:pPr>
        <w:pStyle w:val="a3"/>
        <w:numPr>
          <w:ilvl w:val="0"/>
          <w:numId w:val="5"/>
        </w:numPr>
        <w:spacing w:line="320" w:lineRule="exact"/>
        <w:ind w:leftChars="0"/>
        <w:jc w:val="both"/>
      </w:pPr>
      <w:r w:rsidRPr="00906FBD">
        <w:rPr>
          <w:rFonts w:hint="eastAsia"/>
        </w:rPr>
        <w:t xml:space="preserve">What are four basic elements for all networks? </w:t>
      </w:r>
    </w:p>
    <w:p w:rsidR="00180C16" w:rsidRDefault="00906FBD" w:rsidP="00BF35ED">
      <w:pPr>
        <w:pStyle w:val="a3"/>
        <w:spacing w:line="320" w:lineRule="exact"/>
        <w:ind w:leftChars="0" w:left="360"/>
        <w:jc w:val="both"/>
      </w:pPr>
      <w:r w:rsidRPr="00906FBD">
        <w:rPr>
          <w:rFonts w:hint="eastAsia"/>
        </w:rPr>
        <w:t>所有網路都有四個共同的基本要素</w:t>
      </w:r>
      <w:r w:rsidRPr="00906FBD">
        <w:rPr>
          <w:rFonts w:hint="eastAsia"/>
        </w:rPr>
        <w:t>?</w:t>
      </w:r>
    </w:p>
    <w:p w:rsidR="00807173" w:rsidRPr="005850D0" w:rsidRDefault="00BF35ED" w:rsidP="00BF35ED">
      <w:pPr>
        <w:spacing w:line="320" w:lineRule="exact"/>
        <w:jc w:val="both"/>
        <w:rPr>
          <w:color w:val="FF0000"/>
        </w:rPr>
      </w:pPr>
      <w:bookmarkStart w:id="0" w:name="_GoBack"/>
      <w:r w:rsidRPr="005850D0">
        <w:rPr>
          <w:color w:val="FF0000"/>
        </w:rPr>
        <w:t>Rule</w:t>
      </w:r>
    </w:p>
    <w:p w:rsidR="00BF35ED" w:rsidRPr="005850D0" w:rsidRDefault="00BF35ED" w:rsidP="00BF35ED">
      <w:pPr>
        <w:spacing w:line="320" w:lineRule="exact"/>
        <w:jc w:val="both"/>
        <w:rPr>
          <w:color w:val="FF0000"/>
        </w:rPr>
      </w:pPr>
      <w:r w:rsidRPr="005850D0">
        <w:rPr>
          <w:rFonts w:hint="eastAsia"/>
          <w:color w:val="FF0000"/>
        </w:rPr>
        <w:t>M</w:t>
      </w:r>
      <w:r w:rsidRPr="005850D0">
        <w:rPr>
          <w:color w:val="FF0000"/>
        </w:rPr>
        <w:t>edia</w:t>
      </w:r>
    </w:p>
    <w:p w:rsidR="00BF35ED" w:rsidRPr="005850D0" w:rsidRDefault="00BF35ED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Message</w:t>
      </w:r>
    </w:p>
    <w:p w:rsidR="00BF35ED" w:rsidRPr="005850D0" w:rsidRDefault="00BF35ED" w:rsidP="00BF35ED">
      <w:pPr>
        <w:spacing w:line="320" w:lineRule="exact"/>
        <w:jc w:val="both"/>
        <w:rPr>
          <w:color w:val="FF0000"/>
        </w:rPr>
      </w:pPr>
      <w:r w:rsidRPr="005850D0">
        <w:rPr>
          <w:color w:val="FF0000"/>
        </w:rPr>
        <w:t>Device</w:t>
      </w:r>
      <w:bookmarkEnd w:id="0"/>
    </w:p>
    <w:sectPr w:rsidR="00BF35ED" w:rsidRPr="005850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5932"/>
    <w:multiLevelType w:val="multilevel"/>
    <w:tmpl w:val="4CF8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C71AB"/>
    <w:multiLevelType w:val="multilevel"/>
    <w:tmpl w:val="0DC6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75482"/>
    <w:multiLevelType w:val="multilevel"/>
    <w:tmpl w:val="7FB8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70190"/>
    <w:multiLevelType w:val="hybridMultilevel"/>
    <w:tmpl w:val="94DE7540"/>
    <w:lvl w:ilvl="0" w:tplc="CBCA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F84ADD"/>
    <w:multiLevelType w:val="multilevel"/>
    <w:tmpl w:val="94B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BD"/>
    <w:rsid w:val="00180C16"/>
    <w:rsid w:val="00483035"/>
    <w:rsid w:val="005850D0"/>
    <w:rsid w:val="007E585B"/>
    <w:rsid w:val="00906FBD"/>
    <w:rsid w:val="00B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9D34-6944-46A7-A80C-8AFFFE7A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5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</dc:creator>
  <cp:keywords/>
  <dc:description/>
  <cp:lastModifiedBy>BREND</cp:lastModifiedBy>
  <cp:revision>2</cp:revision>
  <dcterms:created xsi:type="dcterms:W3CDTF">2020-10-08T01:24:00Z</dcterms:created>
  <dcterms:modified xsi:type="dcterms:W3CDTF">2020-10-08T02:04:00Z</dcterms:modified>
</cp:coreProperties>
</file>