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6D" w:rsidRPr="00590174" w:rsidRDefault="00590174" w:rsidP="00590174">
      <w:pPr>
        <w:jc w:val="center"/>
        <w:rPr>
          <w:sz w:val="72"/>
          <w:szCs w:val="72"/>
        </w:rPr>
      </w:pPr>
      <w:r w:rsidRPr="00590174">
        <w:rPr>
          <w:sz w:val="72"/>
          <w:szCs w:val="72"/>
        </w:rPr>
        <w:t>Geometrie am RG1</w:t>
      </w:r>
    </w:p>
    <w:p w:rsidR="00590174" w:rsidRPr="00590174" w:rsidRDefault="00590174">
      <w:pPr>
        <w:rPr>
          <w:sz w:val="36"/>
          <w:szCs w:val="36"/>
        </w:rPr>
      </w:pPr>
    </w:p>
    <w:p w:rsidR="00590174" w:rsidRPr="00590174" w:rsidRDefault="00590174">
      <w:pPr>
        <w:rPr>
          <w:sz w:val="36"/>
          <w:szCs w:val="36"/>
        </w:rPr>
      </w:pPr>
      <w:r w:rsidRPr="00590174">
        <w:rPr>
          <w:b/>
          <w:sz w:val="36"/>
          <w:szCs w:val="36"/>
          <w:u w:val="single"/>
        </w:rPr>
        <w:t>Geometrisches Zeichnen GZ:</w:t>
      </w:r>
      <w:r w:rsidRPr="00590174">
        <w:rPr>
          <w:sz w:val="36"/>
          <w:szCs w:val="36"/>
        </w:rPr>
        <w:t xml:space="preserve"> in der 3.Klasse, einstündig.</w:t>
      </w:r>
      <w:r w:rsidRPr="00590174">
        <w:rPr>
          <w:sz w:val="36"/>
          <w:szCs w:val="36"/>
        </w:rPr>
        <w:br/>
        <w:t>Lerninhalte: die 3.</w:t>
      </w:r>
      <w:r w:rsidR="005F3972">
        <w:rPr>
          <w:sz w:val="36"/>
          <w:szCs w:val="36"/>
        </w:rPr>
        <w:t xml:space="preserve"> </w:t>
      </w:r>
      <w:r w:rsidRPr="00590174">
        <w:rPr>
          <w:sz w:val="36"/>
          <w:szCs w:val="36"/>
        </w:rPr>
        <w:t>Dime</w:t>
      </w:r>
      <w:r w:rsidR="005F3972">
        <w:rPr>
          <w:sz w:val="36"/>
          <w:szCs w:val="36"/>
        </w:rPr>
        <w:t>n</w:t>
      </w:r>
      <w:r w:rsidRPr="00590174">
        <w:rPr>
          <w:sz w:val="36"/>
          <w:szCs w:val="36"/>
        </w:rPr>
        <w:t>sion, Koordinatensystem, Schrägriss, Axonometrie, Grund-Auf-Kreuzriss, Schulung der Raumvorstellung, Kennenlernen der einfachen 3-dim Körper</w:t>
      </w:r>
    </w:p>
    <w:p w:rsidR="00590174" w:rsidRPr="00590174" w:rsidRDefault="00590174">
      <w:pPr>
        <w:rPr>
          <w:sz w:val="36"/>
          <w:szCs w:val="36"/>
        </w:rPr>
      </w:pPr>
      <w:r w:rsidRPr="00590174">
        <w:rPr>
          <w:b/>
          <w:sz w:val="36"/>
          <w:szCs w:val="36"/>
          <w:u w:val="single"/>
        </w:rPr>
        <w:t>Geometrisch-Technisches Gestalten GTG:</w:t>
      </w:r>
      <w:r w:rsidRPr="00590174">
        <w:rPr>
          <w:sz w:val="36"/>
          <w:szCs w:val="36"/>
        </w:rPr>
        <w:t xml:space="preserve"> in der 4.Klasse, zweistündig, gekoppelt mit Technischem Werken.</w:t>
      </w:r>
      <w:r w:rsidRPr="00590174">
        <w:rPr>
          <w:sz w:val="36"/>
          <w:szCs w:val="36"/>
        </w:rPr>
        <w:br/>
        <w:t>Lerninhalte: CAD-Programm, Werkstücke werden entworfen (Handskizzen), am Computer mo</w:t>
      </w:r>
      <w:r>
        <w:rPr>
          <w:sz w:val="36"/>
          <w:szCs w:val="36"/>
        </w:rPr>
        <w:t>delliert und im Werkraum gebaut</w:t>
      </w:r>
    </w:p>
    <w:p w:rsidR="00590174" w:rsidRPr="00590174" w:rsidRDefault="00590174">
      <w:pPr>
        <w:rPr>
          <w:sz w:val="36"/>
          <w:szCs w:val="36"/>
        </w:rPr>
      </w:pPr>
      <w:r w:rsidRPr="00590174">
        <w:rPr>
          <w:b/>
          <w:sz w:val="36"/>
          <w:szCs w:val="36"/>
          <w:u w:val="single"/>
        </w:rPr>
        <w:t>Computergestützte Darstellende Geometrie:</w:t>
      </w:r>
      <w:r w:rsidRPr="00590174">
        <w:rPr>
          <w:sz w:val="36"/>
          <w:szCs w:val="36"/>
        </w:rPr>
        <w:t xml:space="preserve"> als Wahlfach in der 7. und 8.</w:t>
      </w:r>
      <w:r w:rsidR="005F3972">
        <w:rPr>
          <w:sz w:val="36"/>
          <w:szCs w:val="36"/>
        </w:rPr>
        <w:t xml:space="preserve"> </w:t>
      </w:r>
      <w:bookmarkStart w:id="0" w:name="_GoBack"/>
      <w:bookmarkEnd w:id="0"/>
      <w:r w:rsidRPr="00590174">
        <w:rPr>
          <w:sz w:val="36"/>
          <w:szCs w:val="36"/>
        </w:rPr>
        <w:t>Klasse</w:t>
      </w:r>
      <w:r w:rsidRPr="00590174">
        <w:rPr>
          <w:sz w:val="36"/>
          <w:szCs w:val="36"/>
        </w:rPr>
        <w:br/>
        <w:t xml:space="preserve">als Vorbereitung für die Studienrichtungen Architektur, Graphik, Bauingenieurwesen, Maschinenbau, Produktdesign und </w:t>
      </w:r>
      <w:proofErr w:type="spellStart"/>
      <w:r w:rsidRPr="00590174">
        <w:rPr>
          <w:sz w:val="36"/>
          <w:szCs w:val="36"/>
        </w:rPr>
        <w:t>Industrialdesign</w:t>
      </w:r>
      <w:proofErr w:type="spellEnd"/>
    </w:p>
    <w:sectPr w:rsidR="00590174" w:rsidRPr="00590174" w:rsidSect="0059017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174"/>
    <w:rsid w:val="00590174"/>
    <w:rsid w:val="005F3972"/>
    <w:rsid w:val="0090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058"/>
  <w15:docId w15:val="{99D41CEB-66F8-405C-8CE5-FABD44BC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Brigitte Buchberger</dc:creator>
  <cp:lastModifiedBy>Katrin Reiter</cp:lastModifiedBy>
  <cp:revision>2</cp:revision>
  <dcterms:created xsi:type="dcterms:W3CDTF">2013-11-08T07:47:00Z</dcterms:created>
  <dcterms:modified xsi:type="dcterms:W3CDTF">2020-11-11T14:42:00Z</dcterms:modified>
</cp:coreProperties>
</file>