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459B0" w14:textId="5F09C01F" w:rsidR="00D9146A" w:rsidRDefault="002B2F09" w:rsidP="00F0026C">
      <w:pPr>
        <w:pStyle w:val="aff6"/>
      </w:pPr>
      <w:r>
        <w:rPr>
          <w:rFonts w:hint="eastAsia"/>
        </w:rPr>
        <w:t>透明開口部の透過日射熱取得量</w:t>
      </w:r>
      <w:r w:rsidR="00F0026C">
        <w:rPr>
          <w:rFonts w:hint="eastAsia"/>
        </w:rPr>
        <w:t>の計算</w:t>
      </w:r>
    </w:p>
    <w:p w14:paraId="1059E56A" w14:textId="78FA3463" w:rsidR="00F0026C" w:rsidRDefault="00F0026C"/>
    <w:p w14:paraId="31B8B898" w14:textId="3CF6F2D0" w:rsidR="00D17BB9" w:rsidRDefault="00D17BB9" w:rsidP="00D17BB9">
      <w:pPr>
        <w:pStyle w:val="1"/>
      </w:pPr>
      <w:r>
        <w:rPr>
          <w:rFonts w:hint="eastAsia"/>
        </w:rPr>
        <w:t>入力</w:t>
      </w:r>
    </w:p>
    <w:p w14:paraId="68CDFD1C" w14:textId="544C8DE6" w:rsidR="004C1994" w:rsidRDefault="004C1994" w:rsidP="004C1994"/>
    <w:p w14:paraId="17EC830E" w14:textId="7BE11091" w:rsidR="00D5476C" w:rsidRDefault="00D5476C" w:rsidP="004C1994">
      <m:oMath>
        <m:r>
          <w:rPr>
            <w:rFonts w:ascii="Cambria Math" w:hAnsi="Cambria Math"/>
          </w:rPr>
          <m:t>glazin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type,k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のガラスタイプ</w:t>
      </w:r>
      <w:r>
        <w:rPr>
          <w:rFonts w:hint="eastAsia"/>
        </w:rPr>
        <w:t>[</w:t>
      </w:r>
      <w:r>
        <w:t>single | multiple]</w:t>
      </w:r>
    </w:p>
    <w:p w14:paraId="0445808B" w14:textId="7DCBF199" w:rsidR="00D5476C" w:rsidRPr="004C1994" w:rsidRDefault="00D5476C" w:rsidP="004C1994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の日射熱取得率</w:t>
      </w:r>
      <w:r>
        <w:rPr>
          <w:rFonts w:hint="eastAsia"/>
        </w:rPr>
        <w:t>[</w:t>
      </w:r>
      <w:r>
        <w:rPr>
          <w:rFonts w:hint="eastAsia"/>
        </w:rPr>
        <w:t>－</w:t>
      </w:r>
      <w:r>
        <w:rPr>
          <w:rFonts w:hint="eastAsia"/>
        </w:rPr>
        <w:t>]</w:t>
      </w:r>
    </w:p>
    <w:p w14:paraId="664E23D1" w14:textId="100F5EC7" w:rsidR="004C1994" w:rsidRDefault="004C1994" w:rsidP="00571A68">
      <w:pPr>
        <w:tabs>
          <w:tab w:val="left" w:pos="851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の面積</w:t>
      </w:r>
      <w:r>
        <w:rPr>
          <w:rFonts w:hint="eastAsia"/>
        </w:rPr>
        <w:t>[m2]</w:t>
      </w:r>
    </w:p>
    <w:p w14:paraId="38B3C1CC" w14:textId="3FE8E250" w:rsidR="009F4062" w:rsidRPr="009F4062" w:rsidRDefault="009F4062" w:rsidP="00571A68">
      <w:pPr>
        <w:tabs>
          <w:tab w:val="left" w:pos="851"/>
        </w:tabs>
        <w:jc w:val="left"/>
        <w:rPr>
          <w:rFonts w:hint="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aoi,k,n</m:t>
            </m:r>
          </m:sub>
        </m:sSub>
      </m:oMath>
      <w:r>
        <w:rPr>
          <w:rFonts w:hint="eastAsia"/>
          <w:iCs/>
        </w:rPr>
        <w:t>：</w:t>
      </w:r>
      <w:r>
        <w:rPr>
          <w:iCs/>
        </w:rPr>
        <w:tab/>
      </w:r>
      <w:r>
        <w:rPr>
          <w:rFonts w:hint="eastAsia"/>
          <w:iCs/>
        </w:rPr>
        <w:t>部位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  <w:iCs/>
        </w:rPr>
        <w:t>の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>時点における入射角</w:t>
      </w:r>
      <w:r>
        <w:rPr>
          <w:rFonts w:hint="eastAsia"/>
          <w:iCs/>
        </w:rPr>
        <w:t>[rad]</w:t>
      </w:r>
    </w:p>
    <w:p w14:paraId="7D587446" w14:textId="75AF9FDA" w:rsidR="002264C4" w:rsidRDefault="00105B87" w:rsidP="00571A68">
      <w:pPr>
        <w:tabs>
          <w:tab w:val="left" w:pos="851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inc,d,</m:t>
            </m:r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2264C4">
        <w:rPr>
          <w:rFonts w:hint="eastAsia"/>
        </w:rPr>
        <w:t>：</w:t>
      </w:r>
      <w:r w:rsidR="002264C4">
        <w:tab/>
      </w:r>
      <w:r w:rsidR="009F4062"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 w:rsidR="009F4062">
        <w:rPr>
          <w:rFonts w:hint="eastAsia"/>
        </w:rPr>
        <w:t>の</w:t>
      </w:r>
      <m:oMath>
        <m:r>
          <w:rPr>
            <w:rFonts w:ascii="Cambria Math" w:hAnsi="Cambria Math"/>
          </w:rPr>
          <m:t>n</m:t>
        </m:r>
      </m:oMath>
      <w:r w:rsidR="004C1994">
        <w:rPr>
          <w:rFonts w:hint="eastAsia"/>
        </w:rPr>
        <w:t>時点における傾斜面直達日射量</w:t>
      </w:r>
      <w:r w:rsidR="004C1994">
        <w:rPr>
          <w:rFonts w:hint="eastAsia"/>
        </w:rPr>
        <w:t>[W/m2]</w:t>
      </w:r>
    </w:p>
    <w:p w14:paraId="533902F0" w14:textId="0AA6B7DB" w:rsidR="004C1994" w:rsidRDefault="004C1994" w:rsidP="00571A68">
      <w:pPr>
        <w:tabs>
          <w:tab w:val="left" w:pos="851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inc,sky,</m:t>
            </m:r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：</w:t>
      </w:r>
      <w:r>
        <w:tab/>
      </w:r>
      <w:r w:rsidR="009F4062"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 w:rsidR="009F4062">
        <w:rPr>
          <w:rFonts w:hint="eastAsia"/>
        </w:rPr>
        <w:t>の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時点における傾斜面天空日射量</w:t>
      </w:r>
      <w:r>
        <w:rPr>
          <w:rFonts w:hint="eastAsia"/>
        </w:rPr>
        <w:t>[W/m2]</w:t>
      </w:r>
    </w:p>
    <w:p w14:paraId="63A9ED71" w14:textId="39FC8C6C" w:rsidR="004C1994" w:rsidRDefault="004C1994" w:rsidP="00571A68">
      <w:pPr>
        <w:tabs>
          <w:tab w:val="left" w:pos="851"/>
        </w:tabs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inc,ref,</m:t>
            </m:r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：</w:t>
      </w:r>
      <w:r>
        <w:rPr>
          <w:iCs/>
        </w:rPr>
        <w:tab/>
      </w:r>
      <w:r w:rsidR="009F4062"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 w:rsidR="009F4062">
        <w:rPr>
          <w:rFonts w:hint="eastAsia"/>
        </w:rPr>
        <w:t>の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>時点における傾斜面反射日射量</w:t>
      </w:r>
      <w:r>
        <w:rPr>
          <w:rFonts w:hint="eastAsia"/>
          <w:iCs/>
        </w:rPr>
        <w:t>[W/m2]</w:t>
      </w:r>
    </w:p>
    <w:p w14:paraId="18A53E6F" w14:textId="62507D93" w:rsidR="004C1994" w:rsidRDefault="004C1994" w:rsidP="00571A68">
      <w:pPr>
        <w:tabs>
          <w:tab w:val="left" w:pos="851"/>
        </w:tabs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ss,d,</m:t>
            </m:r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：</w:t>
      </w:r>
      <w:r>
        <w:rPr>
          <w:iCs/>
        </w:rPr>
        <w:tab/>
      </w:r>
      <w:r w:rsidR="009F4062"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 w:rsidR="009F4062">
        <w:rPr>
          <w:rFonts w:hint="eastAsia"/>
        </w:rPr>
        <w:t>の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>時点における日除けの影面積比率</w:t>
      </w:r>
      <w:r>
        <w:rPr>
          <w:rFonts w:hint="eastAsia"/>
          <w:iCs/>
        </w:rPr>
        <w:t>[</w:t>
      </w:r>
      <w:r>
        <w:rPr>
          <w:rFonts w:hint="eastAsia"/>
          <w:iCs/>
        </w:rPr>
        <w:t>－</w:t>
      </w:r>
      <w:r>
        <w:rPr>
          <w:rFonts w:hint="eastAsia"/>
          <w:iCs/>
        </w:rPr>
        <w:t>]</w:t>
      </w:r>
    </w:p>
    <w:p w14:paraId="32570F65" w14:textId="5CF6C8C0" w:rsidR="007F39AF" w:rsidRDefault="004C1994" w:rsidP="007F39AF">
      <w:pPr>
        <w:tabs>
          <w:tab w:val="left" w:pos="851"/>
        </w:tabs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ss,</m:t>
            </m:r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  <w:iCs/>
        </w:rPr>
        <w:t>：</w:t>
      </w:r>
      <w:r w:rsidR="00D5476C">
        <w:rPr>
          <w:iCs/>
        </w:rPr>
        <w:tab/>
      </w:r>
      <w:r w:rsidR="009F4062"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 w:rsidR="00AC40FC">
        <w:rPr>
          <w:rFonts w:hint="eastAsia"/>
          <w:iCs/>
        </w:rPr>
        <w:t>の天空日射に</w:t>
      </w:r>
      <w:r w:rsidR="00D5476C">
        <w:rPr>
          <w:rFonts w:hint="eastAsia"/>
          <w:iCs/>
        </w:rPr>
        <w:t>対する日除けの形態係数</w:t>
      </w:r>
      <w:r w:rsidR="00D5476C">
        <w:rPr>
          <w:rFonts w:hint="eastAsia"/>
          <w:iCs/>
        </w:rPr>
        <w:t>[</w:t>
      </w:r>
      <w:r w:rsidR="00D5476C">
        <w:rPr>
          <w:rFonts w:hint="eastAsia"/>
          <w:iCs/>
        </w:rPr>
        <w:t>－</w:t>
      </w:r>
      <w:r w:rsidR="00D5476C">
        <w:rPr>
          <w:rFonts w:hint="eastAsia"/>
          <w:iCs/>
        </w:rPr>
        <w:t>]</w:t>
      </w:r>
    </w:p>
    <w:p w14:paraId="50F670F4" w14:textId="77C5A7EF" w:rsidR="007F39AF" w:rsidRPr="004C1994" w:rsidRDefault="007F39AF" w:rsidP="007F39AF">
      <w:pPr>
        <w:tabs>
          <w:tab w:val="left" w:pos="851"/>
        </w:tabs>
        <w:jc w:val="left"/>
        <w:rPr>
          <w:rFonts w:hint="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ss,r,s</m:t>
            </m:r>
          </m:sub>
        </m:sSub>
      </m:oMath>
      <w:r>
        <w:rPr>
          <w:rFonts w:hint="eastAsia"/>
          <w:iCs/>
        </w:rPr>
        <w:t>：</w:t>
      </w:r>
      <w:r>
        <w:rPr>
          <w:iCs/>
        </w:rPr>
        <w:tab/>
      </w:r>
      <w:r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 w:rsidR="00AC40FC">
        <w:rPr>
          <w:rFonts w:hint="eastAsia"/>
          <w:iCs/>
        </w:rPr>
        <w:t>の地物反射日射に対する</w:t>
      </w:r>
      <w:r>
        <w:rPr>
          <w:rFonts w:hint="eastAsia"/>
          <w:iCs/>
        </w:rPr>
        <w:t>日除けの形態係数</w:t>
      </w:r>
      <w:r>
        <w:rPr>
          <w:rFonts w:hint="eastAsia"/>
          <w:iCs/>
        </w:rPr>
        <w:t>[</w:t>
      </w:r>
      <w:r>
        <w:rPr>
          <w:rFonts w:hint="eastAsia"/>
          <w:iCs/>
        </w:rPr>
        <w:t>－</w:t>
      </w:r>
      <w:r>
        <w:rPr>
          <w:rFonts w:hint="eastAsia"/>
          <w:iCs/>
        </w:rPr>
        <w:t>]</w:t>
      </w:r>
    </w:p>
    <w:p w14:paraId="3AD03A2D" w14:textId="195823A0" w:rsidR="004C1994" w:rsidRPr="007F39AF" w:rsidRDefault="004C1994" w:rsidP="00571A68">
      <w:pPr>
        <w:tabs>
          <w:tab w:val="left" w:pos="851"/>
        </w:tabs>
        <w:jc w:val="left"/>
        <w:rPr>
          <w:rFonts w:hint="eastAsia"/>
          <w:iCs/>
        </w:rPr>
      </w:pPr>
    </w:p>
    <w:p w14:paraId="6CB07B8F" w14:textId="77777777" w:rsidR="00D17BB9" w:rsidRPr="00D5476C" w:rsidRDefault="00D17BB9"/>
    <w:p w14:paraId="0D1BA8D9" w14:textId="50D78195" w:rsidR="00D17BB9" w:rsidRDefault="00D17BB9" w:rsidP="00D17BB9">
      <w:pPr>
        <w:pStyle w:val="1"/>
      </w:pPr>
      <w:r>
        <w:rPr>
          <w:rFonts w:hint="eastAsia"/>
        </w:rPr>
        <w:t>出力</w:t>
      </w:r>
    </w:p>
    <w:p w14:paraId="3FE2595F" w14:textId="76931C46" w:rsidR="00D17BB9" w:rsidRDefault="00D17BB9"/>
    <w:p w14:paraId="6F9A4CBF" w14:textId="44460251" w:rsidR="00D17BB9" w:rsidRDefault="00D5476C" w:rsidP="00D17BB9">
      <w:pPr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gt,n</m:t>
            </m:r>
          </m:sub>
        </m:sSub>
      </m:oMath>
      <w:r w:rsidR="00D17BB9">
        <w:rPr>
          <w:rFonts w:hint="eastAsia"/>
        </w:rPr>
        <w:t>：</w:t>
      </w:r>
      <w:r w:rsidR="00D17BB9">
        <w:tab/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時点における部位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からの日射熱取得量</w:t>
      </w:r>
      <w:r>
        <w:rPr>
          <w:rFonts w:hint="eastAsia"/>
        </w:rPr>
        <w:t>[W]</w:t>
      </w:r>
    </w:p>
    <w:p w14:paraId="74D4B5F4" w14:textId="77777777" w:rsidR="00D5476C" w:rsidRPr="002264C4" w:rsidRDefault="00D5476C">
      <w:pPr>
        <w:rPr>
          <w:rFonts w:hint="eastAsia"/>
        </w:rPr>
      </w:pPr>
    </w:p>
    <w:p w14:paraId="2D3907E1" w14:textId="2ECB629F" w:rsidR="00F0026C" w:rsidRDefault="008B7F88" w:rsidP="00F0026C">
      <w:pPr>
        <w:pStyle w:val="1"/>
      </w:pPr>
      <w:r>
        <w:rPr>
          <w:rFonts w:hint="eastAsia"/>
        </w:rPr>
        <w:t>直達日射に対する</w:t>
      </w:r>
      <w:r w:rsidR="00D5476C">
        <w:rPr>
          <w:rFonts w:hint="eastAsia"/>
        </w:rPr>
        <w:t>基準透過率</w:t>
      </w:r>
      <w:r w:rsidR="00406EA8">
        <w:rPr>
          <w:rFonts w:hint="eastAsia"/>
        </w:rPr>
        <w:t>（垂直入射時の透過率</w:t>
      </w:r>
      <w:r w:rsidR="00406EA8">
        <w:rPr>
          <w:rFonts w:hint="eastAsia"/>
        </w:rPr>
        <w:t>100%</w:t>
      </w:r>
      <w:r w:rsidR="00406EA8">
        <w:rPr>
          <w:rFonts w:hint="eastAsia"/>
        </w:rPr>
        <w:t>を想定）</w:t>
      </w:r>
      <w:r w:rsidR="00F0026C">
        <w:rPr>
          <w:rFonts w:hint="eastAsia"/>
        </w:rPr>
        <w:t>の計算</w:t>
      </w:r>
    </w:p>
    <w:p w14:paraId="45A87D11" w14:textId="2BD54E44" w:rsidR="00F0026C" w:rsidRDefault="00F0026C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7613D9" w14:paraId="16FF3F3F" w14:textId="77777777" w:rsidTr="00105B87">
        <w:tc>
          <w:tcPr>
            <w:tcW w:w="8926" w:type="dxa"/>
          </w:tcPr>
          <w:p w14:paraId="0D995CBC" w14:textId="299A39AF" w:rsidR="007613D9" w:rsidRPr="00F0026C" w:rsidRDefault="007613D9" w:rsidP="00105B8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</m:t>
                    </m:r>
                    <m:r>
                      <w:rPr>
                        <w:rFonts w:ascii="Cambria Math" w:hAnsi="Cambria Math"/>
                      </w:rPr>
                      <m:t>single,k,n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aoi,k,n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+2.552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aoi,k,n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+1.364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aoi,k,n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-11.388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aoi,k,n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+13.617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aoi,k,n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-5.146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aoi,k,n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810" w:type="dxa"/>
            <w:vAlign w:val="center"/>
          </w:tcPr>
          <w:p w14:paraId="4F875CC8" w14:textId="3F45CB3F" w:rsidR="007613D9" w:rsidRDefault="007613D9" w:rsidP="00105B87">
            <w:pPr>
              <w:pStyle w:val="afc"/>
              <w:ind w:firstLine="210"/>
            </w:pPr>
            <w:r>
              <w:t>(</w:t>
            </w:r>
            <w:fldSimple w:instr=" SEQ ( \* ARABIC ">
              <w:r w:rsidR="008B7F88">
                <w:rPr>
                  <w:noProof/>
                </w:rPr>
                <w:t>1</w:t>
              </w:r>
            </w:fldSimple>
            <w:r>
              <w:t>)</w:t>
            </w:r>
          </w:p>
        </w:tc>
      </w:tr>
      <w:tr w:rsidR="007613D9" w14:paraId="0061DD1A" w14:textId="77777777" w:rsidTr="00105B87">
        <w:tc>
          <w:tcPr>
            <w:tcW w:w="8926" w:type="dxa"/>
          </w:tcPr>
          <w:p w14:paraId="1C4FEDA1" w14:textId="048B8D14" w:rsidR="007613D9" w:rsidRDefault="004B27F4" w:rsidP="00105B8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single,k,n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aoi,k,n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-5.189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aoi,k,n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+12.392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aoi,k,n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-16.593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aoi,k,n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+11.851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aoi,k,n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-3.461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aoi,k,n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810" w:type="dxa"/>
            <w:vAlign w:val="center"/>
          </w:tcPr>
          <w:p w14:paraId="415BF8BA" w14:textId="56D265EE" w:rsidR="007613D9" w:rsidRDefault="008B7F88" w:rsidP="00105B87">
            <w:pPr>
              <w:pStyle w:val="afc"/>
              <w:ind w:firstLine="210"/>
            </w:pPr>
            <w:r>
              <w:t>(</w:t>
            </w:r>
            <w:fldSimple w:instr=" SEQ ( \* ARABIC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  <w:tr w:rsidR="007613D9" w14:paraId="79385EA5" w14:textId="77777777" w:rsidTr="001A6C45">
        <w:tc>
          <w:tcPr>
            <w:tcW w:w="8926" w:type="dxa"/>
          </w:tcPr>
          <w:p w14:paraId="6A3B5F9C" w14:textId="2652850F" w:rsidR="00F0026C" w:rsidRPr="00F0026C" w:rsidRDefault="009F406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</m:t>
                    </m:r>
                    <m:r>
                      <w:rPr>
                        <w:rFonts w:ascii="Cambria Math" w:hAnsi="Cambria Math"/>
                      </w:rPr>
                      <m:t>k,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single,k,n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glazin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type,k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=single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single,k,n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single,k,n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glazin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type,k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=multiple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02CFCEAC" w14:textId="67CE432C" w:rsidR="00F0026C" w:rsidRDefault="001A6C45" w:rsidP="001A6C45">
            <w:pPr>
              <w:pStyle w:val="afc"/>
              <w:ind w:firstLine="210"/>
            </w:pPr>
            <w:r>
              <w:t>(</w:t>
            </w:r>
            <w:fldSimple w:instr=" SEQ ( \* ARABIC ">
              <w:r w:rsidR="008B7F88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2F53107E" w14:textId="20AC84A5" w:rsidR="00F0026C" w:rsidRDefault="00F0026C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1A6C45" w14:paraId="75724854" w14:textId="77777777" w:rsidTr="001A6C45">
        <w:tc>
          <w:tcPr>
            <w:tcW w:w="992" w:type="dxa"/>
          </w:tcPr>
          <w:p w14:paraId="6EB7A549" w14:textId="1392D0AB" w:rsidR="001A6C45" w:rsidRDefault="001A6C45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164CE5B2" w14:textId="668B4100" w:rsidR="001A6C45" w:rsidRDefault="007613D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d,</m:t>
                  </m:r>
                  <m:r>
                    <w:rPr>
                      <w:rFonts w:ascii="Cambria Math" w:hAnsi="Cambria Math"/>
                    </w:rPr>
                    <m:t>single,k,n</m:t>
                  </m:r>
                </m:sub>
              </m:sSub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1F14A107" w14:textId="6731D2DA" w:rsidR="001A6C45" w:rsidRDefault="004B27F4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  <w:iCs/>
              </w:rPr>
              <w:t>時点における</w:t>
            </w:r>
            <w:r w:rsidR="008B7F88">
              <w:rPr>
                <w:rFonts w:hint="eastAsia"/>
                <w:iCs/>
              </w:rPr>
              <w:t>直達日射に対する</w:t>
            </w:r>
            <w:r w:rsidR="007613D9">
              <w:rPr>
                <w:rFonts w:hint="eastAsia"/>
              </w:rPr>
              <w:t>単層ガラスの</w:t>
            </w:r>
            <w:r>
              <w:rPr>
                <w:rFonts w:hint="eastAsia"/>
              </w:rPr>
              <w:t>場合の</w:t>
            </w:r>
            <w:r w:rsidR="007613D9">
              <w:rPr>
                <w:rFonts w:hint="eastAsia"/>
              </w:rPr>
              <w:t>基準化透過率</w:t>
            </w:r>
            <w:r w:rsidR="007613D9">
              <w:rPr>
                <w:rFonts w:hint="eastAsia"/>
              </w:rPr>
              <w:t>[</w:t>
            </w:r>
            <w:r w:rsidR="007613D9">
              <w:rPr>
                <w:rFonts w:hint="eastAsia"/>
              </w:rPr>
              <w:t>－</w:t>
            </w:r>
            <w:r w:rsidR="007613D9">
              <w:rPr>
                <w:rFonts w:hint="eastAsia"/>
              </w:rPr>
              <w:t>]</w:t>
            </w:r>
          </w:p>
        </w:tc>
      </w:tr>
      <w:tr w:rsidR="004B27F4" w14:paraId="5A93BC6B" w14:textId="77777777" w:rsidTr="001A6C45">
        <w:tc>
          <w:tcPr>
            <w:tcW w:w="992" w:type="dxa"/>
          </w:tcPr>
          <w:p w14:paraId="73FFC0DA" w14:textId="77777777" w:rsidR="004B27F4" w:rsidRDefault="004B27F4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35965EA9" w14:textId="22F33B1C" w:rsidR="004B27F4" w:rsidRDefault="004B27F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d,single,k,n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4BA4FC9" w14:textId="25DB3FF8" w:rsidR="004B27F4" w:rsidRDefault="004B27F4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  <w:iCs/>
              </w:rPr>
              <w:t>時点における</w:t>
            </w:r>
            <w:r w:rsidR="008B7F88">
              <w:rPr>
                <w:rFonts w:hint="eastAsia"/>
                <w:iCs/>
              </w:rPr>
              <w:t>直達日射に対する</w:t>
            </w:r>
            <w:r>
              <w:rPr>
                <w:rFonts w:hint="eastAsia"/>
              </w:rPr>
              <w:t>単層ガラスの場合の基準化反射率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1A6C45" w14:paraId="6B6A9563" w14:textId="77777777" w:rsidTr="001A6C45">
        <w:tc>
          <w:tcPr>
            <w:tcW w:w="992" w:type="dxa"/>
          </w:tcPr>
          <w:p w14:paraId="3C4DC6F6" w14:textId="77777777" w:rsidR="001A6C45" w:rsidRDefault="001A6C45"/>
        </w:tc>
        <w:tc>
          <w:tcPr>
            <w:tcW w:w="1281" w:type="dxa"/>
          </w:tcPr>
          <w:p w14:paraId="0ED69C5E" w14:textId="702E1DE3" w:rsidR="001A6C45" w:rsidRDefault="004B27F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d,k,n</m:t>
                  </m:r>
                </m:sub>
              </m:sSub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A39832F" w14:textId="6BEA40C2" w:rsidR="001A6C45" w:rsidRDefault="004B27F4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  <w:iCs/>
              </w:rPr>
              <w:t>時点における</w:t>
            </w:r>
            <w:r w:rsidR="008B7F88">
              <w:rPr>
                <w:rFonts w:hint="eastAsia"/>
                <w:iCs/>
              </w:rPr>
              <w:t>直達日射に対する</w:t>
            </w:r>
            <w:r>
              <w:rPr>
                <w:rFonts w:hint="eastAsia"/>
              </w:rPr>
              <w:t>基準化透過率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</w:tbl>
    <w:p w14:paraId="56164133" w14:textId="47CCC56E" w:rsidR="0063287E" w:rsidRDefault="0063287E" w:rsidP="000639EC"/>
    <w:p w14:paraId="58BCEC63" w14:textId="5D653F88" w:rsidR="008B7F88" w:rsidRDefault="008B7F88" w:rsidP="008B7F88">
      <w:pPr>
        <w:pStyle w:val="1"/>
      </w:pPr>
      <w:r>
        <w:rPr>
          <w:rFonts w:hint="eastAsia"/>
        </w:rPr>
        <w:t>拡散日射に対する基準透過率（垂直入射時の透過率</w:t>
      </w:r>
      <w:r>
        <w:rPr>
          <w:rFonts w:hint="eastAsia"/>
        </w:rPr>
        <w:t>100%</w:t>
      </w:r>
      <w:r>
        <w:rPr>
          <w:rFonts w:hint="eastAsia"/>
        </w:rPr>
        <w:t>を想定）の計算</w:t>
      </w:r>
    </w:p>
    <w:p w14:paraId="15BEEDB2" w14:textId="58B18C3F" w:rsidR="008B7F88" w:rsidRPr="008B7F88" w:rsidRDefault="008B7F88" w:rsidP="000639EC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8B7F88" w14:paraId="23759C19" w14:textId="77777777" w:rsidTr="00105B87">
        <w:tc>
          <w:tcPr>
            <w:tcW w:w="8926" w:type="dxa"/>
          </w:tcPr>
          <w:p w14:paraId="34102DAE" w14:textId="4B6AF3D3" w:rsidR="008B7F88" w:rsidRPr="00F0026C" w:rsidRDefault="008B7F88" w:rsidP="00105B8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sky</m:t>
                    </m:r>
                    <m:r>
                      <w:rPr>
                        <w:rFonts w:ascii="Cambria Math" w:hAnsi="Cambria Math"/>
                      </w:rPr>
                      <m:t>,k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0.900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glazin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type,k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=single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0.832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glazin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type,k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=multiple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6BB5406E" w14:textId="1A5312AC" w:rsidR="008B7F88" w:rsidRDefault="008B7F88" w:rsidP="00105B87">
            <w:pPr>
              <w:pStyle w:val="afc"/>
              <w:ind w:firstLine="210"/>
            </w:pPr>
            <w:r>
              <w:t>(</w:t>
            </w:r>
            <w:fldSimple w:instr=" SEQ ( \* ARABIC ">
              <w:r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1861576C" w14:textId="77777777" w:rsidR="008B7F88" w:rsidRDefault="008B7F88" w:rsidP="008B7F88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7F39AF" w14:paraId="1F18C4B1" w14:textId="77777777" w:rsidTr="00105B87">
        <w:tc>
          <w:tcPr>
            <w:tcW w:w="992" w:type="dxa"/>
          </w:tcPr>
          <w:p w14:paraId="69639709" w14:textId="77777777" w:rsidR="007F39AF" w:rsidRDefault="007F39AF" w:rsidP="007F39AF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2CA61514" w14:textId="2C820F21" w:rsidR="007F39AF" w:rsidRDefault="007F39AF" w:rsidP="007F39A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sky</m:t>
                  </m:r>
                  <m:r>
                    <w:rPr>
                      <w:rFonts w:ascii="Cambria Math" w:hAnsi="Cambria Math"/>
                    </w:rPr>
                    <m:t>,k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7A836DD0" w14:textId="27F722E5" w:rsidR="007F39AF" w:rsidRDefault="007F39AF" w:rsidP="007F39AF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  <w:iCs/>
              </w:rPr>
              <w:t>時点における拡散日射に対する</w:t>
            </w:r>
            <w:r>
              <w:rPr>
                <w:rFonts w:hint="eastAsia"/>
              </w:rPr>
              <w:t>基準化透過率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</w:tbl>
    <w:p w14:paraId="3ED8F5C0" w14:textId="77777777" w:rsidR="008B7F88" w:rsidRDefault="008B7F88" w:rsidP="008B7F88"/>
    <w:p w14:paraId="2E5E2AC6" w14:textId="2362659B" w:rsidR="008B7F88" w:rsidRDefault="00F23472" w:rsidP="00F23472">
      <w:pPr>
        <w:pStyle w:val="1"/>
      </w:pPr>
      <w:r>
        <w:rPr>
          <w:rFonts w:hint="eastAsia"/>
        </w:rPr>
        <w:t>直達日射に対する透過日射熱取得</w:t>
      </w:r>
    </w:p>
    <w:p w14:paraId="2A8EDC6F" w14:textId="10E09DAA" w:rsidR="007F39AF" w:rsidRDefault="007F39AF" w:rsidP="000639EC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F23472" w14:paraId="745C7661" w14:textId="77777777" w:rsidTr="00105B87">
        <w:tc>
          <w:tcPr>
            <w:tcW w:w="8926" w:type="dxa"/>
          </w:tcPr>
          <w:p w14:paraId="15C3EE51" w14:textId="55236D34" w:rsidR="00F23472" w:rsidRPr="00F0026C" w:rsidRDefault="00F23472" w:rsidP="00105B8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gt,d,k,n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ss,d,k,n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d,k,n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inc,d,k,n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189A5931" w14:textId="77777777" w:rsidR="00F23472" w:rsidRDefault="00F23472" w:rsidP="00105B87">
            <w:pPr>
              <w:pStyle w:val="afc"/>
              <w:ind w:firstLine="210"/>
            </w:pPr>
            <w:r>
              <w:t>(</w:t>
            </w:r>
            <w:fldSimple w:instr=" SEQ ( \* ARABIC ">
              <w:r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90A3E85" w14:textId="77777777" w:rsidR="00F23472" w:rsidRDefault="00F23472" w:rsidP="00F23472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F23472" w14:paraId="6324EDB3" w14:textId="77777777" w:rsidTr="00105B87">
        <w:tc>
          <w:tcPr>
            <w:tcW w:w="992" w:type="dxa"/>
          </w:tcPr>
          <w:p w14:paraId="190D5CC5" w14:textId="77777777" w:rsidR="00F23472" w:rsidRDefault="00F23472" w:rsidP="00105B87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30ACAD23" w14:textId="5F6540D0" w:rsidR="00F23472" w:rsidRDefault="00F23472" w:rsidP="00105B8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gt,d,k,n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B7ADAB3" w14:textId="4024E32A" w:rsidR="00F23472" w:rsidRDefault="00F23472" w:rsidP="00105B87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  <w:iCs/>
              </w:rPr>
              <w:t>時点における</w:t>
            </w:r>
            <w:r>
              <w:rPr>
                <w:rFonts w:hint="eastAsia"/>
              </w:rPr>
              <w:t>直達日射に対する透過日射熱取得</w:t>
            </w:r>
            <w:r>
              <w:rPr>
                <w:rFonts w:hint="eastAsia"/>
              </w:rPr>
              <w:t>[W/m2]</w:t>
            </w:r>
          </w:p>
        </w:tc>
      </w:tr>
      <w:tr w:rsidR="00F23472" w14:paraId="7B4DA89A" w14:textId="77777777" w:rsidTr="00105B87">
        <w:tc>
          <w:tcPr>
            <w:tcW w:w="992" w:type="dxa"/>
          </w:tcPr>
          <w:p w14:paraId="262A279C" w14:textId="77777777" w:rsidR="00F23472" w:rsidRDefault="00F23472" w:rsidP="00105B87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3A3E64EA" w14:textId="354DE7CE" w:rsidR="00F23472" w:rsidRDefault="00F23472" w:rsidP="00105B8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06B2254D" w14:textId="51B1FB28" w:rsidR="00F23472" w:rsidRDefault="00F23472" w:rsidP="00105B87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の日射熱取得率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F23472" w14:paraId="764227B7" w14:textId="77777777" w:rsidTr="00105B87">
        <w:tc>
          <w:tcPr>
            <w:tcW w:w="992" w:type="dxa"/>
          </w:tcPr>
          <w:p w14:paraId="532FBCE6" w14:textId="77777777" w:rsidR="00F23472" w:rsidRDefault="00F23472" w:rsidP="00105B87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696E9839" w14:textId="7E028410" w:rsidR="00F23472" w:rsidRDefault="00F23472" w:rsidP="00105B8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ss,d,k,n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2D2A649" w14:textId="4355F555" w:rsidR="00F23472" w:rsidRDefault="00F23472" w:rsidP="00105B87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  <w:iCs/>
              </w:rPr>
              <w:t>時点における日除けの影面積比率</w:t>
            </w:r>
            <w:r>
              <w:rPr>
                <w:rFonts w:hint="eastAsia"/>
                <w:iCs/>
              </w:rPr>
              <w:t>[</w:t>
            </w:r>
            <w:r>
              <w:rPr>
                <w:rFonts w:hint="eastAsia"/>
                <w:iCs/>
              </w:rPr>
              <w:t>－</w:t>
            </w:r>
            <w:r>
              <w:rPr>
                <w:rFonts w:hint="eastAsia"/>
                <w:iCs/>
              </w:rPr>
              <w:t>]</w:t>
            </w:r>
          </w:p>
        </w:tc>
      </w:tr>
      <w:tr w:rsidR="00F23472" w14:paraId="003FA364" w14:textId="77777777" w:rsidTr="00105B87">
        <w:tc>
          <w:tcPr>
            <w:tcW w:w="992" w:type="dxa"/>
          </w:tcPr>
          <w:p w14:paraId="15226C93" w14:textId="77777777" w:rsidR="00F23472" w:rsidRDefault="00F23472" w:rsidP="00F23472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64AC081C" w14:textId="5FAC150B" w:rsidR="00F23472" w:rsidRDefault="00F23472" w:rsidP="00F23472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d,k,n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36C009AB" w14:textId="67B02614" w:rsidR="00F23472" w:rsidRDefault="00F23472" w:rsidP="00F23472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  <w:iCs/>
              </w:rPr>
              <w:t>時点における直達日射に対する</w:t>
            </w:r>
            <w:r>
              <w:rPr>
                <w:rFonts w:hint="eastAsia"/>
              </w:rPr>
              <w:t>基準化透過率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F23472" w14:paraId="0DA0AFC9" w14:textId="77777777" w:rsidTr="00105B87">
        <w:tc>
          <w:tcPr>
            <w:tcW w:w="992" w:type="dxa"/>
          </w:tcPr>
          <w:p w14:paraId="20026DC7" w14:textId="77777777" w:rsidR="00F23472" w:rsidRDefault="00F23472" w:rsidP="00F23472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183A3699" w14:textId="030F32AE" w:rsidR="00F23472" w:rsidRDefault="00F23472" w:rsidP="00F23472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inc,d,k,n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0C4D541E" w14:textId="693871B0" w:rsidR="00F23472" w:rsidRDefault="00F23472" w:rsidP="00F23472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時点における傾斜面直達日射量</w:t>
            </w:r>
            <w:r>
              <w:rPr>
                <w:rFonts w:hint="eastAsia"/>
              </w:rPr>
              <w:t>[W/m2]</w:t>
            </w:r>
          </w:p>
        </w:tc>
      </w:tr>
    </w:tbl>
    <w:p w14:paraId="1C6C31B5" w14:textId="77777777" w:rsidR="00F23472" w:rsidRDefault="00F23472" w:rsidP="00F23472"/>
    <w:p w14:paraId="7DBBA253" w14:textId="5E2D82D9" w:rsidR="00F23472" w:rsidRDefault="00F23472" w:rsidP="00F23472">
      <w:pPr>
        <w:pStyle w:val="1"/>
      </w:pPr>
      <w:r>
        <w:rPr>
          <w:rFonts w:hint="eastAsia"/>
        </w:rPr>
        <w:t>天空日射に対する透過日射熱取得</w:t>
      </w:r>
    </w:p>
    <w:p w14:paraId="224F457D" w14:textId="77777777" w:rsidR="00F23472" w:rsidRDefault="00F23472" w:rsidP="00F23472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F23472" w14:paraId="06FE3DFC" w14:textId="77777777" w:rsidTr="00105B87">
        <w:tc>
          <w:tcPr>
            <w:tcW w:w="8926" w:type="dxa"/>
          </w:tcPr>
          <w:p w14:paraId="56297F49" w14:textId="65810DD4" w:rsidR="00F23472" w:rsidRPr="00F0026C" w:rsidRDefault="00F23472" w:rsidP="00105B8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gt,sky,k,n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ss,k,k,n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sky,k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inc,sky,k,n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1104FA2D" w14:textId="77777777" w:rsidR="00F23472" w:rsidRDefault="00F23472" w:rsidP="00105B87">
            <w:pPr>
              <w:pStyle w:val="afc"/>
              <w:ind w:firstLine="210"/>
            </w:pPr>
            <w:r>
              <w:t>(</w:t>
            </w:r>
            <w:fldSimple w:instr=" SEQ ( \* ARABIC ">
              <w:r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629C9169" w14:textId="77777777" w:rsidR="00F23472" w:rsidRDefault="00F23472" w:rsidP="00F23472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F23472" w14:paraId="2DD150A5" w14:textId="77777777" w:rsidTr="00105B87">
        <w:tc>
          <w:tcPr>
            <w:tcW w:w="992" w:type="dxa"/>
          </w:tcPr>
          <w:p w14:paraId="2B835112" w14:textId="77777777" w:rsidR="00F23472" w:rsidRDefault="00F23472" w:rsidP="00105B87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67C9F6E7" w14:textId="1E078A81" w:rsidR="00F23472" w:rsidRDefault="00F23472" w:rsidP="00105B8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gt,sky,k,n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4A11F42D" w14:textId="5624C54A" w:rsidR="00F23472" w:rsidRDefault="00F23472" w:rsidP="00105B87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  <w:iCs/>
              </w:rPr>
              <w:t>時点における</w:t>
            </w:r>
            <w:r w:rsidR="00105B87">
              <w:rPr>
                <w:rFonts w:hint="eastAsia"/>
              </w:rPr>
              <w:t>天空</w:t>
            </w:r>
            <w:r>
              <w:rPr>
                <w:rFonts w:hint="eastAsia"/>
              </w:rPr>
              <w:t>日射に対する透過日射熱取得</w:t>
            </w:r>
            <w:r>
              <w:rPr>
                <w:rFonts w:hint="eastAsia"/>
              </w:rPr>
              <w:t>[W/m2]</w:t>
            </w:r>
          </w:p>
        </w:tc>
      </w:tr>
      <w:tr w:rsidR="00F23472" w14:paraId="66E36D9E" w14:textId="77777777" w:rsidTr="00105B87">
        <w:tc>
          <w:tcPr>
            <w:tcW w:w="992" w:type="dxa"/>
          </w:tcPr>
          <w:p w14:paraId="520F8BCD" w14:textId="77777777" w:rsidR="00F23472" w:rsidRDefault="00F23472" w:rsidP="00105B87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39732AB7" w14:textId="77777777" w:rsidR="00F23472" w:rsidRDefault="00F23472" w:rsidP="00105B8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123A6FE5" w14:textId="77777777" w:rsidR="00F23472" w:rsidRDefault="00F23472" w:rsidP="00105B87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の日射熱取得率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F23472" w14:paraId="012B2D80" w14:textId="77777777" w:rsidTr="00105B87">
        <w:tc>
          <w:tcPr>
            <w:tcW w:w="992" w:type="dxa"/>
          </w:tcPr>
          <w:p w14:paraId="3DF146E7" w14:textId="77777777" w:rsidR="00F23472" w:rsidRDefault="00F23472" w:rsidP="00105B87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6C39D319" w14:textId="06927CEA" w:rsidR="00F23472" w:rsidRDefault="00F23472" w:rsidP="00105B8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ss,k,k,n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0164555B" w14:textId="0B27E641" w:rsidR="00F23472" w:rsidRDefault="00105B87" w:rsidP="00105B87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  <w:iCs/>
              </w:rPr>
              <w:t>の天空日射に対する日除けの形態係数</w:t>
            </w:r>
            <w:r>
              <w:rPr>
                <w:rFonts w:hint="eastAsia"/>
                <w:iCs/>
              </w:rPr>
              <w:t>[</w:t>
            </w:r>
            <w:r>
              <w:rPr>
                <w:rFonts w:hint="eastAsia"/>
                <w:iCs/>
              </w:rPr>
              <w:t>－</w:t>
            </w:r>
            <w:r>
              <w:rPr>
                <w:rFonts w:hint="eastAsia"/>
                <w:iCs/>
              </w:rPr>
              <w:t>]</w:t>
            </w:r>
          </w:p>
        </w:tc>
      </w:tr>
      <w:tr w:rsidR="00105B87" w14:paraId="292B7EF5" w14:textId="77777777" w:rsidTr="00105B87">
        <w:tc>
          <w:tcPr>
            <w:tcW w:w="992" w:type="dxa"/>
          </w:tcPr>
          <w:p w14:paraId="707D25C5" w14:textId="77777777" w:rsidR="00105B87" w:rsidRDefault="00105B87" w:rsidP="00105B87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0C1EEA98" w14:textId="10BD5551" w:rsidR="00105B87" w:rsidRDefault="00105B87" w:rsidP="00105B8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sky,k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191A834A" w14:textId="7C561415" w:rsidR="00105B87" w:rsidRDefault="00105B87" w:rsidP="00105B87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  <w:iCs/>
              </w:rPr>
              <w:t>時点における拡散日射に対する</w:t>
            </w:r>
            <w:r>
              <w:rPr>
                <w:rFonts w:hint="eastAsia"/>
              </w:rPr>
              <w:t>基準化透過率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F23472" w14:paraId="64971D8F" w14:textId="77777777" w:rsidTr="00105B87">
        <w:tc>
          <w:tcPr>
            <w:tcW w:w="992" w:type="dxa"/>
          </w:tcPr>
          <w:p w14:paraId="04B24504" w14:textId="77777777" w:rsidR="00F23472" w:rsidRDefault="00F23472" w:rsidP="00105B87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460E4CEC" w14:textId="2D7865BE" w:rsidR="00F23472" w:rsidRDefault="00105B87" w:rsidP="00105B8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inc,sky,k,n</m:t>
                  </m:r>
                </m:sub>
              </m:sSub>
            </m:oMath>
            <w:r w:rsidR="00F23472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2DA9C27E" w14:textId="4E26D37E" w:rsidR="00F23472" w:rsidRDefault="00105B87" w:rsidP="00105B87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時点における傾斜面天空日射量</w:t>
            </w:r>
            <w:r>
              <w:rPr>
                <w:rFonts w:hint="eastAsia"/>
              </w:rPr>
              <w:t>[W/m2]</w:t>
            </w:r>
          </w:p>
        </w:tc>
      </w:tr>
    </w:tbl>
    <w:p w14:paraId="721EAEEF" w14:textId="77777777" w:rsidR="00105B87" w:rsidRDefault="00105B87" w:rsidP="00105B87"/>
    <w:p w14:paraId="1E29F75E" w14:textId="77777777" w:rsidR="00105B87" w:rsidRDefault="00105B87" w:rsidP="00105B87">
      <w:pPr>
        <w:pStyle w:val="1"/>
      </w:pPr>
      <w:r>
        <w:rPr>
          <w:rFonts w:hint="eastAsia"/>
        </w:rPr>
        <w:t>天空日射に対する透過日射熱取得</w:t>
      </w:r>
    </w:p>
    <w:p w14:paraId="4B03A465" w14:textId="77777777" w:rsidR="00105B87" w:rsidRDefault="00105B87" w:rsidP="00105B87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105B87" w14:paraId="5320A8B2" w14:textId="77777777" w:rsidTr="00105B87">
        <w:tc>
          <w:tcPr>
            <w:tcW w:w="8926" w:type="dxa"/>
          </w:tcPr>
          <w:p w14:paraId="65C688F6" w14:textId="559C794E" w:rsidR="00105B87" w:rsidRPr="00F0026C" w:rsidRDefault="00105B87" w:rsidP="00105B8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gt,ref,k,n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ss,r,k,n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sky,k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inc,ref,k,n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0C813025" w14:textId="77777777" w:rsidR="00105B87" w:rsidRDefault="00105B87" w:rsidP="00105B87">
            <w:pPr>
              <w:pStyle w:val="afc"/>
              <w:ind w:firstLine="210"/>
            </w:pPr>
            <w:r>
              <w:t>(</w:t>
            </w:r>
            <w:fldSimple w:instr=" SEQ ( \* ARABIC ">
              <w:r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26F4A9C7" w14:textId="77777777" w:rsidR="00105B87" w:rsidRDefault="00105B87" w:rsidP="00105B87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105B87" w14:paraId="68A4C754" w14:textId="77777777" w:rsidTr="00105B87">
        <w:tc>
          <w:tcPr>
            <w:tcW w:w="992" w:type="dxa"/>
          </w:tcPr>
          <w:p w14:paraId="13220D77" w14:textId="77777777" w:rsidR="00105B87" w:rsidRDefault="00105B87" w:rsidP="00105B87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1C6B3D5D" w14:textId="4823066E" w:rsidR="00105B87" w:rsidRDefault="00361B8A" w:rsidP="00105B8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gt,ref,k,n</m:t>
                  </m:r>
                </m:sub>
              </m:sSub>
            </m:oMath>
            <w:r w:rsidR="00105B87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91DD5ED" w14:textId="3957E71B" w:rsidR="00105B87" w:rsidRDefault="00105B87" w:rsidP="00105B87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  <w:iCs/>
              </w:rPr>
              <w:t>時点における</w:t>
            </w:r>
            <w:r w:rsidR="00361B8A">
              <w:rPr>
                <w:rFonts w:hint="eastAsia"/>
              </w:rPr>
              <w:t>反射</w:t>
            </w:r>
            <w:r>
              <w:rPr>
                <w:rFonts w:hint="eastAsia"/>
              </w:rPr>
              <w:t>日射に対する透過日射熱取得</w:t>
            </w:r>
            <w:r>
              <w:rPr>
                <w:rFonts w:hint="eastAsia"/>
              </w:rPr>
              <w:t>[W/m2]</w:t>
            </w:r>
          </w:p>
        </w:tc>
      </w:tr>
      <w:tr w:rsidR="00105B87" w14:paraId="1404F9F7" w14:textId="77777777" w:rsidTr="00105B87">
        <w:tc>
          <w:tcPr>
            <w:tcW w:w="992" w:type="dxa"/>
          </w:tcPr>
          <w:p w14:paraId="147FC061" w14:textId="77777777" w:rsidR="00105B87" w:rsidRDefault="00105B87" w:rsidP="00105B87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0403FB12" w14:textId="77777777" w:rsidR="00105B87" w:rsidRDefault="00105B87" w:rsidP="00105B8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27C38D00" w14:textId="77777777" w:rsidR="00105B87" w:rsidRDefault="00105B87" w:rsidP="00105B87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の日射熱取得率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105B87" w14:paraId="58D5E2B8" w14:textId="77777777" w:rsidTr="00105B87">
        <w:tc>
          <w:tcPr>
            <w:tcW w:w="992" w:type="dxa"/>
          </w:tcPr>
          <w:p w14:paraId="1DF63EB7" w14:textId="77777777" w:rsidR="00105B87" w:rsidRDefault="00105B87" w:rsidP="00105B87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0AD0BEFC" w14:textId="61539031" w:rsidR="00105B87" w:rsidRDefault="00361B8A" w:rsidP="00105B8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ss,r,k,n</m:t>
                  </m:r>
                </m:sub>
              </m:sSub>
            </m:oMath>
            <w:r w:rsidR="00105B87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053B8E7C" w14:textId="004D3C70" w:rsidR="00105B87" w:rsidRDefault="00105B87" w:rsidP="00105B87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  <w:iCs/>
              </w:rPr>
              <w:t>の</w:t>
            </w:r>
            <w:r w:rsidR="00361B8A">
              <w:rPr>
                <w:rFonts w:hint="eastAsia"/>
                <w:iCs/>
              </w:rPr>
              <w:t>反射</w:t>
            </w:r>
            <w:r>
              <w:rPr>
                <w:rFonts w:hint="eastAsia"/>
                <w:iCs/>
              </w:rPr>
              <w:t>日射に対する日除けの形態係数</w:t>
            </w:r>
            <w:r>
              <w:rPr>
                <w:rFonts w:hint="eastAsia"/>
                <w:iCs/>
              </w:rPr>
              <w:t>[</w:t>
            </w:r>
            <w:r>
              <w:rPr>
                <w:rFonts w:hint="eastAsia"/>
                <w:iCs/>
              </w:rPr>
              <w:t>－</w:t>
            </w:r>
            <w:r>
              <w:rPr>
                <w:rFonts w:hint="eastAsia"/>
                <w:iCs/>
              </w:rPr>
              <w:t>]</w:t>
            </w:r>
          </w:p>
        </w:tc>
      </w:tr>
      <w:tr w:rsidR="00105B87" w14:paraId="4A6600C2" w14:textId="77777777" w:rsidTr="00105B87">
        <w:tc>
          <w:tcPr>
            <w:tcW w:w="992" w:type="dxa"/>
          </w:tcPr>
          <w:p w14:paraId="2067851D" w14:textId="77777777" w:rsidR="00105B87" w:rsidRDefault="00105B87" w:rsidP="00105B87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3E6A5BF6" w14:textId="77777777" w:rsidR="00105B87" w:rsidRDefault="00105B87" w:rsidP="00105B8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sky,k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1156CF93" w14:textId="77777777" w:rsidR="00105B87" w:rsidRDefault="00105B87" w:rsidP="00105B87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  <w:iCs/>
              </w:rPr>
              <w:t>時点における拡散日射に対する</w:t>
            </w:r>
            <w:r>
              <w:rPr>
                <w:rFonts w:hint="eastAsia"/>
              </w:rPr>
              <w:t>基準化透過率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105B87" w14:paraId="2B350B61" w14:textId="77777777" w:rsidTr="00105B87">
        <w:tc>
          <w:tcPr>
            <w:tcW w:w="992" w:type="dxa"/>
          </w:tcPr>
          <w:p w14:paraId="463801D2" w14:textId="77777777" w:rsidR="00105B87" w:rsidRDefault="00105B87" w:rsidP="00105B87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6DAAABFB" w14:textId="4349765B" w:rsidR="00105B87" w:rsidRDefault="00361B8A" w:rsidP="00105B8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inc,ref,k,n</m:t>
                  </m:r>
                </m:sub>
              </m:sSub>
            </m:oMath>
            <w:r w:rsidR="00105B87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47949C17" w14:textId="672DE668" w:rsidR="00105B87" w:rsidRDefault="00105B87" w:rsidP="00105B87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時点における傾斜面</w:t>
            </w:r>
            <w:r w:rsidR="00361B8A">
              <w:rPr>
                <w:rFonts w:hint="eastAsia"/>
              </w:rPr>
              <w:t>反射</w:t>
            </w:r>
            <w:r>
              <w:rPr>
                <w:rFonts w:hint="eastAsia"/>
              </w:rPr>
              <w:t>日射量</w:t>
            </w:r>
            <w:r>
              <w:rPr>
                <w:rFonts w:hint="eastAsia"/>
              </w:rPr>
              <w:t>[W/m2]</w:t>
            </w:r>
          </w:p>
        </w:tc>
      </w:tr>
    </w:tbl>
    <w:p w14:paraId="54702B5C" w14:textId="77777777" w:rsidR="00B2171F" w:rsidRDefault="00B2171F" w:rsidP="00B2171F"/>
    <w:p w14:paraId="6E3C3885" w14:textId="06034EC0" w:rsidR="00B2171F" w:rsidRDefault="00B2171F" w:rsidP="00B2171F">
      <w:pPr>
        <w:pStyle w:val="1"/>
      </w:pPr>
      <w:r>
        <w:rPr>
          <w:rFonts w:hint="eastAsia"/>
        </w:rPr>
        <w:t>透過日射熱取得</w:t>
      </w:r>
    </w:p>
    <w:p w14:paraId="175126D4" w14:textId="77777777" w:rsidR="00B2171F" w:rsidRDefault="00B2171F" w:rsidP="00B2171F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B2171F" w14:paraId="3261FE6E" w14:textId="77777777" w:rsidTr="003A3139">
        <w:tc>
          <w:tcPr>
            <w:tcW w:w="8926" w:type="dxa"/>
          </w:tcPr>
          <w:p w14:paraId="1F4B44B2" w14:textId="74ACB4F0" w:rsidR="00B2171F" w:rsidRPr="00F0026C" w:rsidRDefault="00B2171F" w:rsidP="003A313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gt,k,n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gt,d,k,n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gt</m:t>
                    </m:r>
                    <m:r>
                      <w:rPr>
                        <w:rFonts w:ascii="Cambria Math" w:hAnsi="Cambria Math"/>
                      </w:rPr>
                      <m:t>,sky,k,n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gt,ref,k,n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2597248D" w14:textId="77777777" w:rsidR="00B2171F" w:rsidRDefault="00B2171F" w:rsidP="003A3139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46A8731" w14:textId="77777777" w:rsidR="00B2171F" w:rsidRDefault="00B2171F" w:rsidP="00B2171F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B2171F" w14:paraId="77AC0B7A" w14:textId="77777777" w:rsidTr="003A3139">
        <w:tc>
          <w:tcPr>
            <w:tcW w:w="992" w:type="dxa"/>
          </w:tcPr>
          <w:p w14:paraId="35D15CB6" w14:textId="77777777" w:rsidR="00B2171F" w:rsidRDefault="00B2171F" w:rsidP="003A3139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3BDE79F9" w14:textId="02AAD748" w:rsidR="00B2171F" w:rsidRDefault="00B2171F" w:rsidP="003A313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gt,k,n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0FA26B6" w14:textId="1CFEAB33" w:rsidR="00B2171F" w:rsidRDefault="00B2171F" w:rsidP="003A3139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  <w:iCs/>
              </w:rPr>
              <w:t>時点における</w:t>
            </w:r>
            <w:r>
              <w:rPr>
                <w:rFonts w:hint="eastAsia"/>
              </w:rPr>
              <w:t>透過日射熱取得</w:t>
            </w:r>
            <w:r>
              <w:rPr>
                <w:rFonts w:hint="eastAsia"/>
              </w:rPr>
              <w:t>[W/m2]</w:t>
            </w:r>
          </w:p>
        </w:tc>
      </w:tr>
      <w:tr w:rsidR="00B2171F" w14:paraId="651A9E1A" w14:textId="77777777" w:rsidTr="003A3139">
        <w:tc>
          <w:tcPr>
            <w:tcW w:w="992" w:type="dxa"/>
          </w:tcPr>
          <w:p w14:paraId="1E412EB9" w14:textId="77777777" w:rsidR="00B2171F" w:rsidRDefault="00B2171F" w:rsidP="00B2171F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45AA3C29" w14:textId="2F0D09C9" w:rsidR="00B2171F" w:rsidRDefault="00B2171F" w:rsidP="00B2171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gt,d,k,n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2ED2B947" w14:textId="1DCF2865" w:rsidR="00B2171F" w:rsidRDefault="00B2171F" w:rsidP="00B2171F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  <w:iCs/>
              </w:rPr>
              <w:t>時点における</w:t>
            </w:r>
            <w:r>
              <w:rPr>
                <w:rFonts w:hint="eastAsia"/>
              </w:rPr>
              <w:t>直達日射に対する透過日射熱取得</w:t>
            </w:r>
            <w:r>
              <w:rPr>
                <w:rFonts w:hint="eastAsia"/>
              </w:rPr>
              <w:t>[W/m2]</w:t>
            </w:r>
          </w:p>
        </w:tc>
      </w:tr>
      <w:tr w:rsidR="00B2171F" w14:paraId="2618CFDA" w14:textId="77777777" w:rsidTr="003A3139">
        <w:tc>
          <w:tcPr>
            <w:tcW w:w="992" w:type="dxa"/>
          </w:tcPr>
          <w:p w14:paraId="493025F5" w14:textId="77777777" w:rsidR="00B2171F" w:rsidRDefault="00B2171F" w:rsidP="00B2171F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572D1207" w14:textId="69B3B087" w:rsidR="00B2171F" w:rsidRDefault="00B2171F" w:rsidP="00B2171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gt,sky,k,n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77197134" w14:textId="5BD8E297" w:rsidR="00B2171F" w:rsidRDefault="00B2171F" w:rsidP="00B2171F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  <w:iCs/>
              </w:rPr>
              <w:t>時点における</w:t>
            </w:r>
            <w:r>
              <w:rPr>
                <w:rFonts w:hint="eastAsia"/>
              </w:rPr>
              <w:t>天空日射に対する透過日射熱取得</w:t>
            </w:r>
            <w:r>
              <w:rPr>
                <w:rFonts w:hint="eastAsia"/>
              </w:rPr>
              <w:t>[W/m2]</w:t>
            </w:r>
          </w:p>
        </w:tc>
      </w:tr>
      <w:tr w:rsidR="00B2171F" w14:paraId="32BE27E8" w14:textId="77777777" w:rsidTr="003A3139">
        <w:tc>
          <w:tcPr>
            <w:tcW w:w="992" w:type="dxa"/>
          </w:tcPr>
          <w:p w14:paraId="20EAB0B2" w14:textId="77777777" w:rsidR="00B2171F" w:rsidRDefault="00B2171F" w:rsidP="00B2171F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66894F9D" w14:textId="2099FDA8" w:rsidR="00B2171F" w:rsidRDefault="00B2171F" w:rsidP="00B2171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gt,ref,k,n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3CC027A8" w14:textId="2282D586" w:rsidR="00B2171F" w:rsidRDefault="00B2171F" w:rsidP="00B2171F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  <w:iCs/>
              </w:rPr>
              <w:t>時点における</w:t>
            </w:r>
            <w:r>
              <w:rPr>
                <w:rFonts w:hint="eastAsia"/>
              </w:rPr>
              <w:t>反射日射に対する透過日射熱取得</w:t>
            </w:r>
            <w:r>
              <w:rPr>
                <w:rFonts w:hint="eastAsia"/>
              </w:rPr>
              <w:t>[W/m2]</w:t>
            </w:r>
          </w:p>
        </w:tc>
      </w:tr>
    </w:tbl>
    <w:p w14:paraId="140D38A2" w14:textId="5A426954" w:rsidR="00F23472" w:rsidRPr="00B2171F" w:rsidRDefault="00F23472" w:rsidP="000639EC"/>
    <w:p w14:paraId="40CFAA7C" w14:textId="35530EC3" w:rsidR="00F23472" w:rsidRDefault="00F23472" w:rsidP="000639EC"/>
    <w:p w14:paraId="4E6A1C51" w14:textId="77777777" w:rsidR="00B2171F" w:rsidRPr="008B7F88" w:rsidRDefault="00B2171F" w:rsidP="000639EC">
      <w:pPr>
        <w:rPr>
          <w:rFonts w:hint="eastAsia"/>
        </w:rPr>
      </w:pPr>
    </w:p>
    <w:sectPr w:rsidR="00B2171F" w:rsidRPr="008B7F88" w:rsidSect="00F0026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1ABF5" w14:textId="77777777" w:rsidR="00196B33" w:rsidRDefault="00196B33" w:rsidP="00BE003B">
      <w:r>
        <w:separator/>
      </w:r>
    </w:p>
  </w:endnote>
  <w:endnote w:type="continuationSeparator" w:id="0">
    <w:p w14:paraId="775324B1" w14:textId="77777777" w:rsidR="00196B33" w:rsidRDefault="00196B33" w:rsidP="00BE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BF5E4" w14:textId="77777777" w:rsidR="00196B33" w:rsidRDefault="00196B33" w:rsidP="00BE003B">
      <w:r>
        <w:separator/>
      </w:r>
    </w:p>
  </w:footnote>
  <w:footnote w:type="continuationSeparator" w:id="0">
    <w:p w14:paraId="49BA1C83" w14:textId="77777777" w:rsidR="00196B33" w:rsidRDefault="00196B33" w:rsidP="00BE0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9.2pt;height:9.2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85A46C64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6C"/>
    <w:rsid w:val="00025F59"/>
    <w:rsid w:val="000639EC"/>
    <w:rsid w:val="00094781"/>
    <w:rsid w:val="000B636E"/>
    <w:rsid w:val="000C300A"/>
    <w:rsid w:val="00105B87"/>
    <w:rsid w:val="00146C62"/>
    <w:rsid w:val="00184A16"/>
    <w:rsid w:val="00196B33"/>
    <w:rsid w:val="001A6C45"/>
    <w:rsid w:val="001E0420"/>
    <w:rsid w:val="001E45D3"/>
    <w:rsid w:val="001F1C41"/>
    <w:rsid w:val="002261E4"/>
    <w:rsid w:val="002264C4"/>
    <w:rsid w:val="00255B28"/>
    <w:rsid w:val="002B2F09"/>
    <w:rsid w:val="002F46E4"/>
    <w:rsid w:val="002F5FB9"/>
    <w:rsid w:val="00361B8A"/>
    <w:rsid w:val="0038244D"/>
    <w:rsid w:val="00406EA8"/>
    <w:rsid w:val="00407B3C"/>
    <w:rsid w:val="00414430"/>
    <w:rsid w:val="0044515E"/>
    <w:rsid w:val="004B27F4"/>
    <w:rsid w:val="004C1994"/>
    <w:rsid w:val="004C33EA"/>
    <w:rsid w:val="005467D3"/>
    <w:rsid w:val="00571A68"/>
    <w:rsid w:val="00614EDC"/>
    <w:rsid w:val="006203A2"/>
    <w:rsid w:val="00624776"/>
    <w:rsid w:val="0063287E"/>
    <w:rsid w:val="0065306F"/>
    <w:rsid w:val="006772F5"/>
    <w:rsid w:val="00697C8E"/>
    <w:rsid w:val="006C42A8"/>
    <w:rsid w:val="006E3596"/>
    <w:rsid w:val="00720D96"/>
    <w:rsid w:val="007613D9"/>
    <w:rsid w:val="00793F9A"/>
    <w:rsid w:val="007A290A"/>
    <w:rsid w:val="007B2BF7"/>
    <w:rsid w:val="007F39AF"/>
    <w:rsid w:val="00876CE8"/>
    <w:rsid w:val="008B23E9"/>
    <w:rsid w:val="008B7F88"/>
    <w:rsid w:val="009019AC"/>
    <w:rsid w:val="00904A56"/>
    <w:rsid w:val="00995060"/>
    <w:rsid w:val="009A1831"/>
    <w:rsid w:val="009D633E"/>
    <w:rsid w:val="009E6FC5"/>
    <w:rsid w:val="009F1825"/>
    <w:rsid w:val="009F4062"/>
    <w:rsid w:val="00A1009C"/>
    <w:rsid w:val="00A13016"/>
    <w:rsid w:val="00A135C2"/>
    <w:rsid w:val="00A630DC"/>
    <w:rsid w:val="00A94913"/>
    <w:rsid w:val="00AB2E49"/>
    <w:rsid w:val="00AB40E2"/>
    <w:rsid w:val="00AC3734"/>
    <w:rsid w:val="00AC40FC"/>
    <w:rsid w:val="00AD5A5C"/>
    <w:rsid w:val="00AE68B9"/>
    <w:rsid w:val="00B2171F"/>
    <w:rsid w:val="00BE003B"/>
    <w:rsid w:val="00C366D4"/>
    <w:rsid w:val="00D17BB9"/>
    <w:rsid w:val="00D460B2"/>
    <w:rsid w:val="00D5476C"/>
    <w:rsid w:val="00D9146A"/>
    <w:rsid w:val="00F0026C"/>
    <w:rsid w:val="00F11D39"/>
    <w:rsid w:val="00F23472"/>
    <w:rsid w:val="00F4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0A66C1"/>
  <w15:chartTrackingRefBased/>
  <w15:docId w15:val="{5A1E004F-5EAA-4943-A083-BE45DBA3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515E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44515E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44515E"/>
    <w:pPr>
      <w:keepNext/>
      <w:numPr>
        <w:ilvl w:val="1"/>
        <w:numId w:val="8"/>
      </w:numPr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44515E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44515E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44515E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44515E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4515E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44515E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8">
    <w:name w:val="Hyperlink"/>
    <w:basedOn w:val="a2"/>
    <w:uiPriority w:val="99"/>
    <w:unhideWhenUsed/>
    <w:rsid w:val="0044515E"/>
    <w:rPr>
      <w:color w:val="0563C1" w:themeColor="hyperlink"/>
      <w:u w:val="single"/>
    </w:rPr>
  </w:style>
  <w:style w:type="paragraph" w:styleId="a9">
    <w:name w:val="footer"/>
    <w:basedOn w:val="a1"/>
    <w:link w:val="aa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b">
    <w:name w:val="Placeholder Text"/>
    <w:basedOn w:val="a2"/>
    <w:uiPriority w:val="99"/>
    <w:semiHidden/>
    <w:rsid w:val="0044515E"/>
    <w:rPr>
      <w:color w:val="808080"/>
    </w:rPr>
  </w:style>
  <w:style w:type="paragraph" w:customStyle="1" w:styleId="ac">
    <w:name w:val="プログラムリスト"/>
    <w:basedOn w:val="a1"/>
    <w:autoRedefine/>
    <w:qFormat/>
    <w:rsid w:val="0044515E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d">
    <w:name w:val="header"/>
    <w:basedOn w:val="a1"/>
    <w:link w:val="ae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af">
    <w:name w:val="下付け"/>
    <w:rsid w:val="0044515E"/>
    <w:rPr>
      <w:vertAlign w:val="subscript"/>
    </w:rPr>
  </w:style>
  <w:style w:type="paragraph" w:styleId="a">
    <w:name w:val="List Bullet"/>
    <w:basedOn w:val="a1"/>
    <w:autoRedefine/>
    <w:rsid w:val="0044515E"/>
    <w:pPr>
      <w:numPr>
        <w:numId w:val="2"/>
      </w:numPr>
    </w:pPr>
  </w:style>
  <w:style w:type="character" w:styleId="af0">
    <w:name w:val="footnote reference"/>
    <w:basedOn w:val="a2"/>
    <w:uiPriority w:val="99"/>
    <w:unhideWhenUsed/>
    <w:rsid w:val="0044515E"/>
    <w:rPr>
      <w:vertAlign w:val="superscript"/>
    </w:rPr>
  </w:style>
  <w:style w:type="paragraph" w:styleId="af1">
    <w:name w:val="footnote text"/>
    <w:basedOn w:val="a1"/>
    <w:link w:val="af2"/>
    <w:autoRedefine/>
    <w:uiPriority w:val="99"/>
    <w:unhideWhenUsed/>
    <w:qFormat/>
    <w:rsid w:val="0044515E"/>
    <w:pPr>
      <w:snapToGrid w:val="0"/>
      <w:ind w:left="426" w:hangingChars="213" w:hanging="426"/>
      <w:jc w:val="left"/>
    </w:pPr>
  </w:style>
  <w:style w:type="character" w:customStyle="1" w:styleId="af2">
    <w:name w:val="脚注文字列 (文字)"/>
    <w:basedOn w:val="a2"/>
    <w:link w:val="af1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f3">
    <w:name w:val="Emphasis"/>
    <w:uiPriority w:val="20"/>
    <w:qFormat/>
    <w:rsid w:val="0044515E"/>
    <w:rPr>
      <w:i/>
      <w:iCs/>
    </w:rPr>
  </w:style>
  <w:style w:type="character" w:customStyle="1" w:styleId="af4">
    <w:name w:val="強調赤字"/>
    <w:rsid w:val="0044515E"/>
    <w:rPr>
      <w:b/>
      <w:color w:val="FF0000"/>
    </w:rPr>
  </w:style>
  <w:style w:type="paragraph" w:styleId="af5">
    <w:name w:val="Closing"/>
    <w:basedOn w:val="a1"/>
    <w:link w:val="af6"/>
    <w:autoRedefine/>
    <w:rsid w:val="0044515E"/>
    <w:pPr>
      <w:jc w:val="right"/>
    </w:pPr>
  </w:style>
  <w:style w:type="character" w:customStyle="1" w:styleId="af6">
    <w:name w:val="結語 (文字)"/>
    <w:link w:val="af5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44515E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44515E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44515E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44515E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44515E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44515E"/>
    <w:rPr>
      <w:rFonts w:ascii="Times New Roman" w:eastAsia="ＭＳ Ｐ明朝" w:hAnsi="Times New Roman" w:cs="Times New Roman"/>
      <w:sz w:val="20"/>
      <w:szCs w:val="24"/>
    </w:rPr>
  </w:style>
  <w:style w:type="paragraph" w:styleId="af7">
    <w:name w:val="No Spacing"/>
    <w:basedOn w:val="a1"/>
    <w:autoRedefine/>
    <w:qFormat/>
    <w:rsid w:val="0044515E"/>
    <w:pPr>
      <w:snapToGrid w:val="0"/>
    </w:pPr>
    <w:rPr>
      <w:bCs/>
      <w:sz w:val="18"/>
    </w:rPr>
  </w:style>
  <w:style w:type="paragraph" w:customStyle="1" w:styleId="af8">
    <w:name w:val="行間詰めタイトル"/>
    <w:basedOn w:val="a1"/>
    <w:autoRedefine/>
    <w:rsid w:val="0044515E"/>
    <w:pPr>
      <w:snapToGrid w:val="0"/>
      <w:jc w:val="center"/>
    </w:pPr>
    <w:rPr>
      <w:rFonts w:ascii="Arial" w:eastAsia="ＭＳ Ｐゴシック" w:hAnsi="Arial"/>
      <w:sz w:val="18"/>
    </w:rPr>
  </w:style>
  <w:style w:type="paragraph" w:customStyle="1" w:styleId="C">
    <w:name w:val="行詰めC"/>
    <w:basedOn w:val="af7"/>
    <w:qFormat/>
    <w:rsid w:val="0044515E"/>
    <w:pPr>
      <w:jc w:val="center"/>
    </w:pPr>
  </w:style>
  <w:style w:type="paragraph" w:customStyle="1" w:styleId="R">
    <w:name w:val="行詰めR"/>
    <w:basedOn w:val="af7"/>
    <w:qFormat/>
    <w:rsid w:val="0044515E"/>
    <w:pPr>
      <w:jc w:val="right"/>
    </w:pPr>
  </w:style>
  <w:style w:type="character" w:styleId="af9">
    <w:name w:val="line number"/>
    <w:basedOn w:val="a2"/>
    <w:uiPriority w:val="99"/>
    <w:semiHidden/>
    <w:unhideWhenUsed/>
    <w:rsid w:val="0044515E"/>
  </w:style>
  <w:style w:type="paragraph" w:styleId="afa">
    <w:name w:val="Body Text"/>
    <w:basedOn w:val="a1"/>
    <w:link w:val="afb"/>
    <w:autoRedefine/>
    <w:rsid w:val="0044515E"/>
    <w:pPr>
      <w:ind w:firstLineChars="100" w:firstLine="210"/>
    </w:pPr>
    <w:rPr>
      <w:sz w:val="21"/>
    </w:rPr>
  </w:style>
  <w:style w:type="character" w:customStyle="1" w:styleId="afb">
    <w:name w:val="本文 (文字)"/>
    <w:link w:val="afa"/>
    <w:rsid w:val="0044515E"/>
    <w:rPr>
      <w:rFonts w:ascii="Times New Roman" w:eastAsia="ＭＳ Ｐ明朝" w:hAnsi="Times New Roman" w:cs="Times New Roman"/>
      <w:szCs w:val="24"/>
    </w:rPr>
  </w:style>
  <w:style w:type="paragraph" w:customStyle="1" w:styleId="afc">
    <w:name w:val="式番号"/>
    <w:basedOn w:val="afa"/>
    <w:next w:val="afa"/>
    <w:autoRedefine/>
    <w:rsid w:val="0044515E"/>
    <w:pPr>
      <w:ind w:firstLine="100"/>
      <w:jc w:val="right"/>
    </w:pPr>
  </w:style>
  <w:style w:type="paragraph" w:styleId="afd">
    <w:name w:val="Signature"/>
    <w:basedOn w:val="a1"/>
    <w:next w:val="a1"/>
    <w:link w:val="afe"/>
    <w:autoRedefine/>
    <w:rsid w:val="0044515E"/>
    <w:pPr>
      <w:jc w:val="right"/>
    </w:pPr>
    <w:rPr>
      <w:sz w:val="21"/>
    </w:rPr>
  </w:style>
  <w:style w:type="character" w:customStyle="1" w:styleId="afe">
    <w:name w:val="署名 (文字)"/>
    <w:link w:val="afd"/>
    <w:rsid w:val="0044515E"/>
    <w:rPr>
      <w:rFonts w:ascii="Times New Roman" w:eastAsia="ＭＳ Ｐ明朝" w:hAnsi="Times New Roman" w:cs="Times New Roman"/>
      <w:szCs w:val="24"/>
    </w:rPr>
  </w:style>
  <w:style w:type="character" w:customStyle="1" w:styleId="aff">
    <w:name w:val="上付け"/>
    <w:rsid w:val="0044515E"/>
    <w:rPr>
      <w:vertAlign w:val="superscript"/>
    </w:rPr>
  </w:style>
  <w:style w:type="paragraph" w:customStyle="1" w:styleId="aff0">
    <w:name w:val="図"/>
    <w:basedOn w:val="a1"/>
    <w:autoRedefine/>
    <w:rsid w:val="0044515E"/>
    <w:pPr>
      <w:snapToGrid w:val="0"/>
      <w:jc w:val="center"/>
    </w:pPr>
  </w:style>
  <w:style w:type="paragraph" w:styleId="aff1">
    <w:name w:val="caption"/>
    <w:basedOn w:val="a1"/>
    <w:next w:val="a1"/>
    <w:autoRedefine/>
    <w:qFormat/>
    <w:rsid w:val="0044515E"/>
    <w:pPr>
      <w:jc w:val="center"/>
    </w:pPr>
    <w:rPr>
      <w:rFonts w:ascii="Arial" w:eastAsia="ＭＳ Ｐゴシック" w:hAnsi="Arial"/>
      <w:bCs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445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3">
    <w:name w:val="吹き出し (文字)"/>
    <w:basedOn w:val="a2"/>
    <w:link w:val="aff2"/>
    <w:uiPriority w:val="99"/>
    <w:semiHidden/>
    <w:rsid w:val="0044515E"/>
    <w:rPr>
      <w:rFonts w:asciiTheme="majorHAnsi" w:eastAsiaTheme="majorEastAsia" w:hAnsiTheme="majorHAnsi" w:cstheme="majorBidi"/>
      <w:sz w:val="18"/>
      <w:szCs w:val="18"/>
    </w:rPr>
  </w:style>
  <w:style w:type="table" w:styleId="aff4">
    <w:name w:val="Table Grid"/>
    <w:basedOn w:val="a3"/>
    <w:uiPriority w:val="59"/>
    <w:rsid w:val="0044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表タイトル"/>
    <w:basedOn w:val="afa"/>
    <w:autoRedefine/>
    <w:rsid w:val="0044515E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6">
    <w:name w:val="Title"/>
    <w:basedOn w:val="a1"/>
    <w:next w:val="a1"/>
    <w:link w:val="aff7"/>
    <w:autoRedefine/>
    <w:qFormat/>
    <w:rsid w:val="0044515E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7">
    <w:name w:val="表題 (文字)"/>
    <w:link w:val="aff6"/>
    <w:rsid w:val="0044515E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a"/>
    <w:autoRedefine/>
    <w:rsid w:val="0044515E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44515E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44515E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44515E"/>
    <w:pPr>
      <w:jc w:val="right"/>
    </w:pPr>
  </w:style>
  <w:style w:type="paragraph" w:styleId="aff8">
    <w:name w:val="Subtitle"/>
    <w:basedOn w:val="a1"/>
    <w:link w:val="aff9"/>
    <w:qFormat/>
    <w:rsid w:val="0044515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9">
    <w:name w:val="副題 (文字)"/>
    <w:link w:val="aff8"/>
    <w:rsid w:val="0044515E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44515E"/>
  </w:style>
  <w:style w:type="paragraph" w:styleId="21">
    <w:name w:val="toc 2"/>
    <w:basedOn w:val="a1"/>
    <w:next w:val="a1"/>
    <w:autoRedefine/>
    <w:uiPriority w:val="39"/>
    <w:unhideWhenUsed/>
    <w:rsid w:val="0044515E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44515E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Satoh</dc:creator>
  <cp:keywords/>
  <dc:description/>
  <cp:lastModifiedBy>Makoto Satoh</cp:lastModifiedBy>
  <cp:revision>19</cp:revision>
  <dcterms:created xsi:type="dcterms:W3CDTF">2020-11-24T09:12:00Z</dcterms:created>
  <dcterms:modified xsi:type="dcterms:W3CDTF">2020-12-19T03:49:00Z</dcterms:modified>
</cp:coreProperties>
</file>