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19CA4B" w14:textId="46041D6B" w:rsidR="00145196" w:rsidRDefault="00145196" w:rsidP="00145196">
      <w:pPr>
        <w:pStyle w:val="affa"/>
      </w:pPr>
      <w:bookmarkStart w:id="0" w:name="_Toc30237337"/>
      <w:r w:rsidRPr="00FC3AEC">
        <w:rPr>
          <w:rFonts w:hint="eastAsia"/>
        </w:rPr>
        <w:t>すきま風量の計算</w:t>
      </w:r>
      <w:bookmarkEnd w:id="0"/>
      <w:r>
        <w:rPr>
          <w:rFonts w:hint="eastAsia"/>
        </w:rPr>
        <w:t>方法</w:t>
      </w:r>
    </w:p>
    <w:p w14:paraId="5E96ADC5" w14:textId="77777777" w:rsidR="00145196" w:rsidRPr="00145196" w:rsidRDefault="00145196" w:rsidP="00145196">
      <w:pPr>
        <w:rPr>
          <w:rFonts w:hint="eastAsia"/>
        </w:rPr>
      </w:pPr>
    </w:p>
    <w:p w14:paraId="177279FD" w14:textId="77777777" w:rsidR="00145196" w:rsidRPr="00FC3AEC" w:rsidRDefault="00145196" w:rsidP="00145196">
      <w:pPr>
        <w:pStyle w:val="1"/>
      </w:pPr>
      <w:bookmarkStart w:id="1" w:name="_Toc30237338"/>
      <w:r w:rsidRPr="00FC3AEC">
        <w:rPr>
          <w:rFonts w:hint="eastAsia"/>
        </w:rPr>
        <w:t>はじめに</w:t>
      </w:r>
      <w:bookmarkEnd w:id="1"/>
    </w:p>
    <w:p w14:paraId="1DBE911D" w14:textId="77777777" w:rsidR="00145196" w:rsidRPr="00FC3AEC" w:rsidRDefault="00145196" w:rsidP="00145196">
      <w:pPr>
        <w:pStyle w:val="afe"/>
        <w:rPr>
          <w:color w:val="000000" w:themeColor="text1"/>
        </w:rPr>
      </w:pPr>
      <w:r w:rsidRPr="00FC3AEC">
        <w:rPr>
          <w:rFonts w:hint="eastAsia"/>
          <w:color w:val="000000" w:themeColor="text1"/>
        </w:rPr>
        <w:t>換気方式、気密性能に応じた時々刻々のすきま風量の計算方法について示す。</w:t>
      </w:r>
    </w:p>
    <w:p w14:paraId="32D1D3D6" w14:textId="77777777" w:rsidR="00145196" w:rsidRPr="00FC3AEC" w:rsidRDefault="00145196" w:rsidP="00145196">
      <w:pPr>
        <w:pStyle w:val="afe"/>
        <w:rPr>
          <w:color w:val="000000" w:themeColor="text1"/>
        </w:rPr>
      </w:pPr>
      <w:r w:rsidRPr="00FC3AEC">
        <w:rPr>
          <w:rFonts w:hint="eastAsia"/>
          <w:color w:val="000000" w:themeColor="text1"/>
        </w:rPr>
        <w:t>以下の前提条件による。</w:t>
      </w:r>
    </w:p>
    <w:p w14:paraId="36B88B77" w14:textId="77777777" w:rsidR="00145196" w:rsidRPr="00FC3AEC" w:rsidRDefault="00145196" w:rsidP="00145196">
      <w:pPr>
        <w:pStyle w:val="8"/>
      </w:pPr>
      <w:r w:rsidRPr="00FC3AEC">
        <w:rPr>
          <w:rFonts w:hint="eastAsia"/>
        </w:rPr>
        <w:t>すきま風量は温度差換気だけを考慮する（風向風速が気象データ地点と建設地で異なること、風圧係数設定のための建て込み具合の入力ができないため）</w:t>
      </w:r>
    </w:p>
    <w:p w14:paraId="60CB1C16" w14:textId="77777777" w:rsidR="00145196" w:rsidRPr="00FC3AEC" w:rsidRDefault="00145196" w:rsidP="00145196">
      <w:pPr>
        <w:pStyle w:val="8"/>
      </w:pPr>
      <w:r w:rsidRPr="00FC3AEC">
        <w:rPr>
          <w:rFonts w:hint="eastAsia"/>
        </w:rPr>
        <w:t>計画換気のファンの</w:t>
      </w:r>
      <w:r w:rsidRPr="00FC3AEC">
        <w:t>P-Q</w:t>
      </w:r>
      <w:r w:rsidRPr="00FC3AEC">
        <w:rPr>
          <w:rFonts w:hint="eastAsia"/>
        </w:rPr>
        <w:t>特性は考慮しない</w:t>
      </w:r>
    </w:p>
    <w:p w14:paraId="6B01593F" w14:textId="77777777" w:rsidR="00145196" w:rsidRPr="00FC3AEC" w:rsidRDefault="00145196" w:rsidP="00145196">
      <w:pPr>
        <w:rPr>
          <w:color w:val="000000" w:themeColor="text1"/>
        </w:rPr>
      </w:pPr>
    </w:p>
    <w:p w14:paraId="2DC9BD40" w14:textId="77777777" w:rsidR="00145196" w:rsidRPr="00FC3AEC" w:rsidRDefault="00145196" w:rsidP="00145196">
      <w:pPr>
        <w:pStyle w:val="1"/>
      </w:pPr>
      <w:bookmarkStart w:id="2" w:name="_Ref29990526"/>
      <w:bookmarkStart w:id="3" w:name="_Toc30237339"/>
      <w:r w:rsidRPr="00FC3AEC">
        <w:rPr>
          <w:rFonts w:hint="eastAsia"/>
        </w:rPr>
        <w:t>計算方法</w:t>
      </w:r>
      <w:bookmarkEnd w:id="2"/>
      <w:bookmarkEnd w:id="3"/>
    </w:p>
    <w:p w14:paraId="2F6E015D" w14:textId="77777777" w:rsidR="00145196" w:rsidRPr="00FC3AEC" w:rsidRDefault="00145196" w:rsidP="00145196">
      <w:pPr>
        <w:pStyle w:val="2"/>
      </w:pPr>
      <w:r w:rsidRPr="00FC3AEC">
        <w:rPr>
          <w:rFonts w:hint="eastAsia"/>
        </w:rPr>
        <w:t>内外圧力差の計算</w:t>
      </w:r>
    </w:p>
    <w:p w14:paraId="2A3720B5" w14:textId="6C3D0E44" w:rsidR="00145196" w:rsidRPr="00FC3AEC" w:rsidRDefault="00145196" w:rsidP="00145196">
      <w:pPr>
        <w:pStyle w:val="afe"/>
        <w:rPr>
          <w:color w:val="000000" w:themeColor="text1"/>
        </w:rPr>
      </w:pPr>
      <w:r w:rsidRPr="00FC3AEC">
        <w:rPr>
          <w:rFonts w:hint="eastAsia"/>
          <w:color w:val="000000" w:themeColor="text1"/>
        </w:rPr>
        <w:t>床面の内外圧力差</w:t>
      </w: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0</m:t>
            </m:r>
          </m:sub>
        </m:sSub>
      </m:oMath>
      <w:r w:rsidRPr="00FC3AEC">
        <w:rPr>
          <w:rFonts w:hint="eastAsia"/>
          <w:color w:val="000000" w:themeColor="text1"/>
        </w:rPr>
        <w:t>をとすると、室内床面からの高さ</w:t>
      </w:r>
      <m:oMath>
        <m:r>
          <w:rPr>
            <w:rFonts w:ascii="Cambria Math" w:hAnsi="Cambria Math"/>
            <w:color w:val="000000" w:themeColor="text1"/>
          </w:rPr>
          <m:t>h</m:t>
        </m:r>
      </m:oMath>
      <w:r w:rsidRPr="00FC3AEC">
        <w:rPr>
          <w:rFonts w:hint="eastAsia"/>
          <w:color w:val="000000" w:themeColor="text1"/>
        </w:rPr>
        <w:t>における内外圧力差</w:t>
      </w:r>
      <m:oMath>
        <m:r>
          <m:rPr>
            <m:sty m:val="p"/>
          </m:rPr>
          <w:rPr>
            <w:rFonts w:ascii="Cambria Math" w:hAnsi="Cambria Math"/>
            <w:color w:val="000000" w:themeColor="text1"/>
          </w:rPr>
          <m:t>Δ</m:t>
        </m:r>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h</m:t>
            </m:r>
          </m:e>
        </m:d>
      </m:oMath>
      <w:r w:rsidRPr="00FC3AEC">
        <w:rPr>
          <w:rFonts w:hint="eastAsia"/>
          <w:color w:val="000000" w:themeColor="text1"/>
        </w:rPr>
        <w:t>は</w:t>
      </w:r>
      <w:r w:rsidRPr="00FC3AEC">
        <w:rPr>
          <w:color w:val="000000" w:themeColor="text1"/>
        </w:rPr>
        <w:fldChar w:fldCharType="begin"/>
      </w:r>
      <w:r w:rsidRPr="00FC3AEC">
        <w:rPr>
          <w:color w:val="000000" w:themeColor="text1"/>
        </w:rPr>
        <w:instrText xml:space="preserve"> REF _Ref22577325 \h </w:instrText>
      </w:r>
      <w:r w:rsidRPr="00FC3AEC">
        <w:rPr>
          <w:color w:val="000000" w:themeColor="text1"/>
        </w:rPr>
      </w:r>
      <w:r w:rsidRPr="00FC3AEC">
        <w:rPr>
          <w:color w:val="000000" w:themeColor="text1"/>
        </w:rPr>
        <w:fldChar w:fldCharType="separate"/>
      </w:r>
      <w:r w:rsidRPr="00FC3AEC">
        <w:rPr>
          <w:rFonts w:hint="eastAsia"/>
          <w:color w:val="000000" w:themeColor="text1"/>
        </w:rPr>
        <w:t>（</w:t>
      </w:r>
      <w:r>
        <w:rPr>
          <w:noProof/>
          <w:color w:val="000000" w:themeColor="text1"/>
        </w:rPr>
        <w:t>1</w:t>
      </w:r>
      <w:r w:rsidRPr="00FC3AEC">
        <w:rPr>
          <w:rFonts w:hint="eastAsia"/>
          <w:color w:val="000000" w:themeColor="text1"/>
        </w:rPr>
        <w:t>）</w:t>
      </w:r>
      <w:r w:rsidRPr="00FC3AEC">
        <w:rPr>
          <w:color w:val="000000" w:themeColor="text1"/>
        </w:rPr>
        <w:fldChar w:fldCharType="end"/>
      </w:r>
      <w:r w:rsidRPr="00FC3AEC">
        <w:rPr>
          <w:rFonts w:hint="eastAsia"/>
          <w:color w:val="000000" w:themeColor="text1"/>
        </w:rPr>
        <w:t>式で求められる。</w:t>
      </w:r>
    </w:p>
    <w:tbl>
      <w:tblPr>
        <w:tblW w:w="0" w:type="auto"/>
        <w:tblLook w:val="04A0" w:firstRow="1" w:lastRow="0" w:firstColumn="1" w:lastColumn="0" w:noHBand="0" w:noVBand="1"/>
      </w:tblPr>
      <w:tblGrid>
        <w:gridCol w:w="988"/>
        <w:gridCol w:w="850"/>
        <w:gridCol w:w="851"/>
        <w:gridCol w:w="6237"/>
        <w:gridCol w:w="810"/>
      </w:tblGrid>
      <w:tr w:rsidR="00145196" w:rsidRPr="00FC3AEC" w14:paraId="10C13CB6" w14:textId="77777777" w:rsidTr="00AF56BB">
        <w:tc>
          <w:tcPr>
            <w:tcW w:w="8926" w:type="dxa"/>
            <w:gridSpan w:val="4"/>
            <w:hideMark/>
          </w:tcPr>
          <w:p w14:paraId="1FEE8404" w14:textId="77777777" w:rsidR="00145196" w:rsidRPr="00FC3AEC" w:rsidRDefault="00145196" w:rsidP="00AF56BB">
            <w:pPr>
              <w:rPr>
                <w:color w:val="000000" w:themeColor="text1"/>
              </w:rPr>
            </w:pPr>
            <m:oMathPara>
              <m:oMath>
                <m:r>
                  <m:rPr>
                    <m:sty m:val="p"/>
                  </m:rPr>
                  <w:rPr>
                    <w:rFonts w:ascii="Cambria Math" w:hAnsi="Cambria Math"/>
                    <w:color w:val="000000" w:themeColor="text1"/>
                  </w:rPr>
                  <m:t>Δ</m:t>
                </m:r>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h</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0</m:t>
                    </m:r>
                  </m:sub>
                </m:sSub>
                <m:r>
                  <w:rPr>
                    <w:rFonts w:ascii="Cambria Math" w:hAnsi="Cambria Math"/>
                    <w:color w:val="000000" w:themeColor="text1"/>
                  </w:rPr>
                  <m:t>-g∙h∙</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o</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i</m:t>
                        </m:r>
                      </m:sub>
                    </m:sSub>
                  </m:e>
                </m:d>
              </m:oMath>
            </m:oMathPara>
          </w:p>
        </w:tc>
        <w:tc>
          <w:tcPr>
            <w:tcW w:w="810" w:type="dxa"/>
            <w:vAlign w:val="center"/>
            <w:hideMark/>
          </w:tcPr>
          <w:p w14:paraId="1C4B5324" w14:textId="32EBECF3" w:rsidR="00145196" w:rsidRPr="00FC3AEC" w:rsidRDefault="00145196" w:rsidP="00AF56BB">
            <w:pPr>
              <w:pStyle w:val="aff0"/>
              <w:ind w:firstLine="210"/>
              <w:rPr>
                <w:color w:val="000000" w:themeColor="text1"/>
              </w:rPr>
            </w:pPr>
            <w:bookmarkStart w:id="4" w:name="_Ref22577325"/>
            <w:r w:rsidRPr="00FC3AEC">
              <w:rPr>
                <w:rFonts w:hint="eastAsia"/>
                <w:color w:val="000000" w:themeColor="text1"/>
              </w:rPr>
              <w:t>（</w:t>
            </w:r>
            <w:r w:rsidRPr="00FC3AEC">
              <w:rPr>
                <w:color w:val="000000" w:themeColor="text1"/>
              </w:rPr>
              <w:fldChar w:fldCharType="begin"/>
            </w:r>
            <w:r w:rsidRPr="00FC3AEC">
              <w:rPr>
                <w:color w:val="000000" w:themeColor="text1"/>
              </w:rPr>
              <w:instrText xml:space="preserve"> SEQ </w:instrText>
            </w:r>
            <w:r w:rsidRPr="00FC3AEC">
              <w:rPr>
                <w:rFonts w:hint="eastAsia"/>
                <w:color w:val="000000" w:themeColor="text1"/>
              </w:rPr>
              <w:instrText>（</w:instrText>
            </w:r>
            <w:r w:rsidRPr="00FC3AEC">
              <w:rPr>
                <w:color w:val="000000" w:themeColor="text1"/>
              </w:rPr>
              <w:instrText xml:space="preserve"> \* ARABIC </w:instrText>
            </w:r>
            <w:r w:rsidRPr="00FC3AEC">
              <w:rPr>
                <w:color w:val="000000" w:themeColor="text1"/>
              </w:rPr>
              <w:fldChar w:fldCharType="separate"/>
            </w:r>
            <w:r>
              <w:rPr>
                <w:noProof/>
                <w:color w:val="000000" w:themeColor="text1"/>
              </w:rPr>
              <w:t>1</w:t>
            </w:r>
            <w:r w:rsidRPr="00FC3AEC">
              <w:rPr>
                <w:color w:val="000000" w:themeColor="text1"/>
              </w:rPr>
              <w:fldChar w:fldCharType="end"/>
            </w:r>
            <w:r w:rsidRPr="00FC3AEC">
              <w:rPr>
                <w:rFonts w:hint="eastAsia"/>
                <w:color w:val="000000" w:themeColor="text1"/>
              </w:rPr>
              <w:t>）</w:t>
            </w:r>
            <w:bookmarkEnd w:id="4"/>
          </w:p>
        </w:tc>
      </w:tr>
      <w:tr w:rsidR="00145196" w:rsidRPr="00FC3AEC" w14:paraId="1B8B5BC2" w14:textId="77777777" w:rsidTr="00AF56BB">
        <w:trPr>
          <w:gridBefore w:val="1"/>
          <w:wBefore w:w="988" w:type="dxa"/>
        </w:trPr>
        <w:tc>
          <w:tcPr>
            <w:tcW w:w="850" w:type="dxa"/>
            <w:hideMark/>
          </w:tcPr>
          <w:p w14:paraId="6042C12C" w14:textId="77777777" w:rsidR="00145196" w:rsidRPr="00FC3AEC" w:rsidRDefault="00145196" w:rsidP="00AF56BB">
            <w:pPr>
              <w:rPr>
                <w:color w:val="000000" w:themeColor="text1"/>
              </w:rPr>
            </w:pPr>
            <w:r w:rsidRPr="00FC3AEC">
              <w:rPr>
                <w:rFonts w:hint="eastAsia"/>
                <w:color w:val="000000" w:themeColor="text1"/>
              </w:rPr>
              <w:t>ここで、</w:t>
            </w:r>
          </w:p>
        </w:tc>
        <w:tc>
          <w:tcPr>
            <w:tcW w:w="851" w:type="dxa"/>
            <w:hideMark/>
          </w:tcPr>
          <w:p w14:paraId="7BF99184" w14:textId="77777777" w:rsidR="00145196" w:rsidRPr="00FC3AEC" w:rsidRDefault="00145196" w:rsidP="00AF56BB">
            <w:pPr>
              <w:rPr>
                <w:color w:val="000000" w:themeColor="text1"/>
              </w:rPr>
            </w:pPr>
            <m:oMath>
              <m:r>
                <m:rPr>
                  <m:sty m:val="p"/>
                </m:rPr>
                <w:rPr>
                  <w:rFonts w:ascii="Cambria Math" w:hAnsi="Cambria Math"/>
                  <w:color w:val="000000" w:themeColor="text1"/>
                </w:rPr>
                <m:t>Δ</m:t>
              </m:r>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h</m:t>
                  </m:r>
                </m:e>
              </m:d>
            </m:oMath>
            <w:r w:rsidRPr="00FC3AEC">
              <w:rPr>
                <w:rFonts w:hint="eastAsia"/>
                <w:color w:val="000000" w:themeColor="text1"/>
              </w:rPr>
              <w:t>：</w:t>
            </w:r>
          </w:p>
        </w:tc>
        <w:tc>
          <w:tcPr>
            <w:tcW w:w="7047" w:type="dxa"/>
            <w:gridSpan w:val="2"/>
            <w:hideMark/>
          </w:tcPr>
          <w:p w14:paraId="305081AB" w14:textId="77777777" w:rsidR="00145196" w:rsidRPr="00FC3AEC" w:rsidRDefault="00145196" w:rsidP="00AF56BB">
            <w:pPr>
              <w:rPr>
                <w:color w:val="000000" w:themeColor="text1"/>
              </w:rPr>
            </w:pPr>
            <w:r w:rsidRPr="00FC3AEC">
              <w:rPr>
                <w:rFonts w:hint="eastAsia"/>
                <w:color w:val="000000" w:themeColor="text1"/>
              </w:rPr>
              <w:t>高さ</w:t>
            </w:r>
            <m:oMath>
              <m:r>
                <w:rPr>
                  <w:rFonts w:ascii="Cambria Math" w:hAnsi="Cambria Math"/>
                  <w:color w:val="000000" w:themeColor="text1"/>
                </w:rPr>
                <m:t>h</m:t>
              </m:r>
            </m:oMath>
            <w:r w:rsidRPr="00FC3AEC">
              <w:rPr>
                <w:rFonts w:hint="eastAsia"/>
                <w:color w:val="000000" w:themeColor="text1"/>
              </w:rPr>
              <w:t>における内外圧力差</w:t>
            </w:r>
            <m:oMath>
              <m:r>
                <m:rPr>
                  <m:sty m:val="p"/>
                </m:rPr>
                <w:rPr>
                  <w:rFonts w:ascii="Cambria Math" w:hAnsi="Cambria Math"/>
                  <w:color w:val="000000" w:themeColor="text1"/>
                </w:rPr>
                <m:t>Δ</m:t>
              </m:r>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h</m:t>
                  </m:r>
                </m:e>
              </m:d>
            </m:oMath>
            <w:r w:rsidRPr="00FC3AEC">
              <w:rPr>
                <w:color w:val="000000" w:themeColor="text1"/>
              </w:rPr>
              <w:t>[Pa]</w:t>
            </w:r>
          </w:p>
        </w:tc>
      </w:tr>
      <w:tr w:rsidR="00145196" w:rsidRPr="00FC3AEC" w14:paraId="3F091F26" w14:textId="77777777" w:rsidTr="00AF56BB">
        <w:trPr>
          <w:gridBefore w:val="1"/>
          <w:wBefore w:w="988" w:type="dxa"/>
        </w:trPr>
        <w:tc>
          <w:tcPr>
            <w:tcW w:w="850" w:type="dxa"/>
          </w:tcPr>
          <w:p w14:paraId="4C4BE4C3" w14:textId="77777777" w:rsidR="00145196" w:rsidRPr="00FC3AEC" w:rsidRDefault="00145196" w:rsidP="00AF56BB">
            <w:pPr>
              <w:rPr>
                <w:color w:val="000000" w:themeColor="text1"/>
              </w:rPr>
            </w:pPr>
          </w:p>
        </w:tc>
        <w:tc>
          <w:tcPr>
            <w:tcW w:w="851" w:type="dxa"/>
            <w:hideMark/>
          </w:tcPr>
          <w:p w14:paraId="1693EB07" w14:textId="77777777" w:rsidR="00145196" w:rsidRPr="00FC3AEC" w:rsidRDefault="00145196" w:rsidP="00AF56BB">
            <w:pPr>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0</m:t>
                  </m:r>
                </m:sub>
              </m:sSub>
            </m:oMath>
            <w:r w:rsidRPr="00FC3AEC">
              <w:rPr>
                <w:rFonts w:hint="eastAsia"/>
                <w:color w:val="000000" w:themeColor="text1"/>
              </w:rPr>
              <w:t>：</w:t>
            </w:r>
          </w:p>
        </w:tc>
        <w:tc>
          <w:tcPr>
            <w:tcW w:w="7047" w:type="dxa"/>
            <w:gridSpan w:val="2"/>
            <w:hideMark/>
          </w:tcPr>
          <w:p w14:paraId="43AC2B62" w14:textId="77777777" w:rsidR="00145196" w:rsidRPr="00FC3AEC" w:rsidRDefault="00145196" w:rsidP="00AF56BB">
            <w:pPr>
              <w:rPr>
                <w:color w:val="000000" w:themeColor="text1"/>
              </w:rPr>
            </w:pPr>
            <w:r w:rsidRPr="00FC3AEC">
              <w:rPr>
                <w:rFonts w:hint="eastAsia"/>
                <w:color w:val="000000" w:themeColor="text1"/>
              </w:rPr>
              <w:t>床面の内外圧力差</w:t>
            </w:r>
            <w:r w:rsidRPr="00FC3AEC">
              <w:rPr>
                <w:color w:val="000000" w:themeColor="text1"/>
              </w:rPr>
              <w:t>[Pa]</w:t>
            </w:r>
          </w:p>
        </w:tc>
      </w:tr>
      <w:tr w:rsidR="00145196" w:rsidRPr="00FC3AEC" w14:paraId="6ECB7832" w14:textId="77777777" w:rsidTr="00AF56BB">
        <w:trPr>
          <w:gridBefore w:val="1"/>
          <w:wBefore w:w="988" w:type="dxa"/>
        </w:trPr>
        <w:tc>
          <w:tcPr>
            <w:tcW w:w="850" w:type="dxa"/>
          </w:tcPr>
          <w:p w14:paraId="5BFCD8C2" w14:textId="77777777" w:rsidR="00145196" w:rsidRPr="00FC3AEC" w:rsidRDefault="00145196" w:rsidP="00AF56BB">
            <w:pPr>
              <w:rPr>
                <w:color w:val="000000" w:themeColor="text1"/>
              </w:rPr>
            </w:pPr>
          </w:p>
        </w:tc>
        <w:tc>
          <w:tcPr>
            <w:tcW w:w="851" w:type="dxa"/>
            <w:hideMark/>
          </w:tcPr>
          <w:p w14:paraId="0E147028" w14:textId="77777777" w:rsidR="00145196" w:rsidRPr="00FC3AEC" w:rsidRDefault="00145196" w:rsidP="00AF56BB">
            <w:pPr>
              <w:rPr>
                <w:color w:val="000000" w:themeColor="text1"/>
              </w:rPr>
            </w:pPr>
            <m:oMath>
              <m:r>
                <w:rPr>
                  <w:rFonts w:ascii="Cambria Math" w:hAnsi="Cambria Math"/>
                  <w:color w:val="000000" w:themeColor="text1"/>
                </w:rPr>
                <m:t>g</m:t>
              </m:r>
            </m:oMath>
            <w:r w:rsidRPr="00FC3AEC">
              <w:rPr>
                <w:rFonts w:hint="eastAsia"/>
                <w:color w:val="000000" w:themeColor="text1"/>
              </w:rPr>
              <w:t>：</w:t>
            </w:r>
          </w:p>
        </w:tc>
        <w:tc>
          <w:tcPr>
            <w:tcW w:w="7047" w:type="dxa"/>
            <w:gridSpan w:val="2"/>
            <w:hideMark/>
          </w:tcPr>
          <w:p w14:paraId="411F74AA" w14:textId="77777777" w:rsidR="00145196" w:rsidRPr="00FC3AEC" w:rsidRDefault="00145196" w:rsidP="00AF56BB">
            <w:pPr>
              <w:rPr>
                <w:color w:val="000000" w:themeColor="text1"/>
              </w:rPr>
            </w:pPr>
            <w:r w:rsidRPr="00FC3AEC">
              <w:rPr>
                <w:rFonts w:hint="eastAsia"/>
                <w:color w:val="000000" w:themeColor="text1"/>
              </w:rPr>
              <w:t>重力加速度</w:t>
            </w:r>
            <w:r w:rsidRPr="00FC3AEC">
              <w:rPr>
                <w:color w:val="000000" w:themeColor="text1"/>
              </w:rPr>
              <w:t>[m/s2]</w:t>
            </w:r>
            <w:r w:rsidRPr="00FC3AEC">
              <w:rPr>
                <w:rFonts w:hint="eastAsia"/>
                <w:color w:val="000000" w:themeColor="text1"/>
              </w:rPr>
              <w:t>（</w:t>
            </w:r>
            <w:r w:rsidRPr="00FC3AEC">
              <w:rPr>
                <w:color w:val="000000" w:themeColor="text1"/>
              </w:rPr>
              <w:t>=9.8</w:t>
            </w:r>
            <w:r w:rsidRPr="00FC3AEC">
              <w:rPr>
                <w:rFonts w:hint="eastAsia"/>
                <w:color w:val="000000" w:themeColor="text1"/>
              </w:rPr>
              <w:t>）</w:t>
            </w:r>
          </w:p>
        </w:tc>
      </w:tr>
      <w:tr w:rsidR="00145196" w:rsidRPr="00FC3AEC" w14:paraId="1AC31058" w14:textId="77777777" w:rsidTr="00AF56BB">
        <w:trPr>
          <w:gridBefore w:val="1"/>
          <w:wBefore w:w="988" w:type="dxa"/>
        </w:trPr>
        <w:tc>
          <w:tcPr>
            <w:tcW w:w="850" w:type="dxa"/>
          </w:tcPr>
          <w:p w14:paraId="0ECEF939" w14:textId="77777777" w:rsidR="00145196" w:rsidRPr="00FC3AEC" w:rsidRDefault="00145196" w:rsidP="00AF56BB">
            <w:pPr>
              <w:rPr>
                <w:color w:val="000000" w:themeColor="text1"/>
              </w:rPr>
            </w:pPr>
          </w:p>
        </w:tc>
        <w:tc>
          <w:tcPr>
            <w:tcW w:w="851" w:type="dxa"/>
            <w:hideMark/>
          </w:tcPr>
          <w:p w14:paraId="353BB847" w14:textId="77777777" w:rsidR="00145196" w:rsidRPr="00FC3AEC" w:rsidRDefault="00145196" w:rsidP="00AF56BB">
            <w:pPr>
              <w:rPr>
                <w:color w:val="000000" w:themeColor="text1"/>
              </w:rPr>
            </w:pPr>
            <m:oMath>
              <m:r>
                <w:rPr>
                  <w:rFonts w:ascii="Cambria Math" w:hAnsi="Cambria Math"/>
                  <w:color w:val="000000" w:themeColor="text1"/>
                </w:rPr>
                <m:t>h</m:t>
              </m:r>
            </m:oMath>
            <w:r w:rsidRPr="00FC3AEC">
              <w:rPr>
                <w:rFonts w:hint="eastAsia"/>
                <w:color w:val="000000" w:themeColor="text1"/>
              </w:rPr>
              <w:t>：</w:t>
            </w:r>
          </w:p>
        </w:tc>
        <w:tc>
          <w:tcPr>
            <w:tcW w:w="7047" w:type="dxa"/>
            <w:gridSpan w:val="2"/>
            <w:hideMark/>
          </w:tcPr>
          <w:p w14:paraId="4F195AF4" w14:textId="77777777" w:rsidR="00145196" w:rsidRPr="00FC3AEC" w:rsidRDefault="00145196" w:rsidP="00AF56BB">
            <w:pPr>
              <w:rPr>
                <w:color w:val="000000" w:themeColor="text1"/>
              </w:rPr>
            </w:pPr>
            <w:r w:rsidRPr="00FC3AEC">
              <w:rPr>
                <w:rFonts w:hint="eastAsia"/>
                <w:color w:val="000000" w:themeColor="text1"/>
              </w:rPr>
              <w:t>床からの高さ</w:t>
            </w:r>
            <w:r w:rsidRPr="00FC3AEC">
              <w:rPr>
                <w:color w:val="000000" w:themeColor="text1"/>
              </w:rPr>
              <w:t>[m]</w:t>
            </w:r>
          </w:p>
        </w:tc>
      </w:tr>
      <w:tr w:rsidR="00145196" w:rsidRPr="00FC3AEC" w14:paraId="1D2BC257" w14:textId="77777777" w:rsidTr="00AF56BB">
        <w:trPr>
          <w:gridBefore w:val="1"/>
          <w:wBefore w:w="988" w:type="dxa"/>
        </w:trPr>
        <w:tc>
          <w:tcPr>
            <w:tcW w:w="850" w:type="dxa"/>
          </w:tcPr>
          <w:p w14:paraId="4856C14E" w14:textId="77777777" w:rsidR="00145196" w:rsidRPr="00FC3AEC" w:rsidRDefault="00145196" w:rsidP="00AF56BB">
            <w:pPr>
              <w:rPr>
                <w:color w:val="000000" w:themeColor="text1"/>
              </w:rPr>
            </w:pPr>
          </w:p>
        </w:tc>
        <w:tc>
          <w:tcPr>
            <w:tcW w:w="851" w:type="dxa"/>
            <w:hideMark/>
          </w:tcPr>
          <w:p w14:paraId="4342B629" w14:textId="77777777" w:rsidR="00145196" w:rsidRPr="00FC3AEC" w:rsidRDefault="00145196" w:rsidP="00AF56BB">
            <w:pPr>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o</m:t>
                  </m:r>
                </m:sub>
              </m:sSub>
            </m:oMath>
            <w:r w:rsidRPr="00FC3AEC">
              <w:rPr>
                <w:rFonts w:hint="eastAsia"/>
                <w:color w:val="000000" w:themeColor="text1"/>
              </w:rPr>
              <w:t>：</w:t>
            </w:r>
          </w:p>
        </w:tc>
        <w:tc>
          <w:tcPr>
            <w:tcW w:w="7047" w:type="dxa"/>
            <w:gridSpan w:val="2"/>
            <w:hideMark/>
          </w:tcPr>
          <w:p w14:paraId="71532127" w14:textId="77777777" w:rsidR="00145196" w:rsidRPr="00FC3AEC" w:rsidRDefault="00145196" w:rsidP="00AF56BB">
            <w:pPr>
              <w:rPr>
                <w:color w:val="000000" w:themeColor="text1"/>
              </w:rPr>
            </w:pPr>
            <w:r w:rsidRPr="00FC3AEC">
              <w:rPr>
                <w:rFonts w:hint="eastAsia"/>
                <w:color w:val="000000" w:themeColor="text1"/>
              </w:rPr>
              <w:t>外気温度における空気の密度</w:t>
            </w:r>
            <w:r w:rsidRPr="00FC3AEC">
              <w:rPr>
                <w:color w:val="000000" w:themeColor="text1"/>
              </w:rPr>
              <w:t>[kg/m3]</w:t>
            </w:r>
          </w:p>
        </w:tc>
      </w:tr>
      <w:tr w:rsidR="00145196" w:rsidRPr="00FC3AEC" w14:paraId="470D5ABC" w14:textId="77777777" w:rsidTr="00AF56BB">
        <w:trPr>
          <w:gridBefore w:val="1"/>
          <w:wBefore w:w="988" w:type="dxa"/>
        </w:trPr>
        <w:tc>
          <w:tcPr>
            <w:tcW w:w="850" w:type="dxa"/>
          </w:tcPr>
          <w:p w14:paraId="32CB501C" w14:textId="77777777" w:rsidR="00145196" w:rsidRPr="00FC3AEC" w:rsidRDefault="00145196" w:rsidP="00AF56BB">
            <w:pPr>
              <w:rPr>
                <w:color w:val="000000" w:themeColor="text1"/>
              </w:rPr>
            </w:pPr>
          </w:p>
        </w:tc>
        <w:tc>
          <w:tcPr>
            <w:tcW w:w="851" w:type="dxa"/>
            <w:hideMark/>
          </w:tcPr>
          <w:p w14:paraId="3CCD071B" w14:textId="77777777" w:rsidR="00145196" w:rsidRPr="00FC3AEC" w:rsidRDefault="00145196" w:rsidP="00AF56BB">
            <w:pPr>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i</m:t>
                  </m:r>
                </m:sub>
              </m:sSub>
            </m:oMath>
            <w:r w:rsidRPr="00FC3AEC">
              <w:rPr>
                <w:rFonts w:hint="eastAsia"/>
                <w:color w:val="000000" w:themeColor="text1"/>
              </w:rPr>
              <w:t>：</w:t>
            </w:r>
          </w:p>
        </w:tc>
        <w:tc>
          <w:tcPr>
            <w:tcW w:w="7047" w:type="dxa"/>
            <w:gridSpan w:val="2"/>
            <w:hideMark/>
          </w:tcPr>
          <w:p w14:paraId="209674D9" w14:textId="77777777" w:rsidR="00145196" w:rsidRPr="00FC3AEC" w:rsidRDefault="00145196" w:rsidP="00AF56BB">
            <w:pPr>
              <w:rPr>
                <w:color w:val="000000" w:themeColor="text1"/>
              </w:rPr>
            </w:pPr>
            <w:r w:rsidRPr="00FC3AEC">
              <w:rPr>
                <w:rFonts w:hint="eastAsia"/>
                <w:color w:val="000000" w:themeColor="text1"/>
              </w:rPr>
              <w:t>室内温度における空気の密度</w:t>
            </w:r>
            <w:r w:rsidRPr="00FC3AEC">
              <w:rPr>
                <w:color w:val="000000" w:themeColor="text1"/>
              </w:rPr>
              <w:t>[kg/m3]</w:t>
            </w:r>
          </w:p>
        </w:tc>
      </w:tr>
    </w:tbl>
    <w:p w14:paraId="665EB716" w14:textId="4AF3D3DC" w:rsidR="00145196" w:rsidRPr="00FC3AEC" w:rsidRDefault="00145196" w:rsidP="00145196">
      <w:pPr>
        <w:pStyle w:val="afe"/>
        <w:rPr>
          <w:color w:val="000000" w:themeColor="text1"/>
        </w:rPr>
      </w:pPr>
      <w:r w:rsidRPr="00FC3AEC">
        <w:rPr>
          <w:rFonts w:hint="eastAsia"/>
          <w:color w:val="000000" w:themeColor="text1"/>
        </w:rPr>
        <w:t>温度</w:t>
      </w:r>
      <m:oMath>
        <m:r>
          <w:rPr>
            <w:rFonts w:ascii="Cambria Math" w:hAnsi="Cambria Math"/>
            <w:color w:val="000000" w:themeColor="text1"/>
          </w:rPr>
          <m:t>θ</m:t>
        </m:r>
      </m:oMath>
      <w:r w:rsidRPr="00FC3AEC">
        <w:rPr>
          <w:rFonts w:hint="eastAsia"/>
          <w:color w:val="000000" w:themeColor="text1"/>
        </w:rPr>
        <w:t>における密度</w:t>
      </w:r>
      <m:oMath>
        <m:r>
          <m:rPr>
            <m:sty m:val="p"/>
          </m:rPr>
          <w:rPr>
            <w:rFonts w:ascii="Cambria Math" w:hAnsi="Cambria Math"/>
            <w:color w:val="000000" w:themeColor="text1"/>
          </w:rPr>
          <m:t>ρ</m:t>
        </m:r>
      </m:oMath>
      <w:r w:rsidRPr="00FC3AEC">
        <w:rPr>
          <w:rFonts w:hint="eastAsia"/>
          <w:color w:val="000000" w:themeColor="text1"/>
        </w:rPr>
        <w:t>は、</w:t>
      </w:r>
      <w:r w:rsidRPr="00FC3AEC">
        <w:rPr>
          <w:color w:val="000000" w:themeColor="text1"/>
        </w:rPr>
        <w:fldChar w:fldCharType="begin"/>
      </w:r>
      <w:r w:rsidRPr="00FC3AEC">
        <w:rPr>
          <w:color w:val="000000" w:themeColor="text1"/>
        </w:rPr>
        <w:instrText xml:space="preserve"> REF _Ref22577334 \h </w:instrText>
      </w:r>
      <w:r w:rsidRPr="00FC3AEC">
        <w:rPr>
          <w:color w:val="000000" w:themeColor="text1"/>
        </w:rPr>
      </w:r>
      <w:r w:rsidRPr="00FC3AEC">
        <w:rPr>
          <w:color w:val="000000" w:themeColor="text1"/>
        </w:rPr>
        <w:fldChar w:fldCharType="separate"/>
      </w:r>
      <w:r w:rsidRPr="00FC3AEC">
        <w:rPr>
          <w:rFonts w:hint="eastAsia"/>
          <w:color w:val="000000" w:themeColor="text1"/>
        </w:rPr>
        <w:t>（</w:t>
      </w:r>
      <w:r>
        <w:rPr>
          <w:noProof/>
          <w:color w:val="000000" w:themeColor="text1"/>
        </w:rPr>
        <w:t>2</w:t>
      </w:r>
      <w:r w:rsidRPr="00FC3AEC">
        <w:rPr>
          <w:rFonts w:hint="eastAsia"/>
          <w:color w:val="000000" w:themeColor="text1"/>
        </w:rPr>
        <w:t>）</w:t>
      </w:r>
      <w:r w:rsidRPr="00FC3AEC">
        <w:rPr>
          <w:color w:val="000000" w:themeColor="text1"/>
        </w:rPr>
        <w:fldChar w:fldCharType="end"/>
      </w:r>
      <w:r w:rsidRPr="00FC3AEC">
        <w:rPr>
          <w:rFonts w:hint="eastAsia"/>
          <w:color w:val="000000" w:themeColor="text1"/>
        </w:rPr>
        <w:t>式となる。</w:t>
      </w:r>
    </w:p>
    <w:tbl>
      <w:tblPr>
        <w:tblW w:w="0" w:type="auto"/>
        <w:tblLook w:val="04A0" w:firstRow="1" w:lastRow="0" w:firstColumn="1" w:lastColumn="0" w:noHBand="0" w:noVBand="1"/>
      </w:tblPr>
      <w:tblGrid>
        <w:gridCol w:w="8926"/>
        <w:gridCol w:w="810"/>
      </w:tblGrid>
      <w:tr w:rsidR="00145196" w:rsidRPr="00FC3AEC" w14:paraId="108EC973" w14:textId="77777777" w:rsidTr="00AF56BB">
        <w:tc>
          <w:tcPr>
            <w:tcW w:w="8926" w:type="dxa"/>
            <w:hideMark/>
          </w:tcPr>
          <w:p w14:paraId="5AA2AA32" w14:textId="77777777" w:rsidR="00145196" w:rsidRPr="00FC3AEC" w:rsidRDefault="00145196" w:rsidP="00AF56BB">
            <w:pPr>
              <w:rPr>
                <w:color w:val="000000" w:themeColor="text1"/>
              </w:rPr>
            </w:pPr>
            <m:oMathPara>
              <m:oMath>
                <m:r>
                  <m:rPr>
                    <m:sty m:val="p"/>
                  </m:rPr>
                  <w:rPr>
                    <w:rFonts w:ascii="Cambria Math" w:hAnsi="Cambria Math"/>
                    <w:color w:val="000000" w:themeColor="text1"/>
                  </w:rPr>
                  <m:t>ρ</m:t>
                </m:r>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353.25</m:t>
                    </m:r>
                  </m:num>
                  <m:den>
                    <m:r>
                      <w:rPr>
                        <w:rFonts w:ascii="Cambria Math" w:hAnsi="Cambria Math"/>
                        <w:color w:val="000000" w:themeColor="text1"/>
                      </w:rPr>
                      <m:t>θ+273.15</m:t>
                    </m:r>
                  </m:den>
                </m:f>
              </m:oMath>
            </m:oMathPara>
          </w:p>
        </w:tc>
        <w:tc>
          <w:tcPr>
            <w:tcW w:w="810" w:type="dxa"/>
            <w:vAlign w:val="center"/>
            <w:hideMark/>
          </w:tcPr>
          <w:p w14:paraId="2D682CE3" w14:textId="1A54D081" w:rsidR="00145196" w:rsidRPr="00FC3AEC" w:rsidRDefault="00145196" w:rsidP="00AF56BB">
            <w:pPr>
              <w:pStyle w:val="aff0"/>
              <w:ind w:firstLine="210"/>
              <w:rPr>
                <w:color w:val="000000" w:themeColor="text1"/>
              </w:rPr>
            </w:pPr>
            <w:bookmarkStart w:id="5" w:name="_Ref22577334"/>
            <w:r w:rsidRPr="00FC3AEC">
              <w:rPr>
                <w:rFonts w:hint="eastAsia"/>
                <w:color w:val="000000" w:themeColor="text1"/>
              </w:rPr>
              <w:t>（</w:t>
            </w:r>
            <w:r w:rsidRPr="00FC3AEC">
              <w:rPr>
                <w:color w:val="000000" w:themeColor="text1"/>
              </w:rPr>
              <w:fldChar w:fldCharType="begin"/>
            </w:r>
            <w:r w:rsidRPr="00FC3AEC">
              <w:rPr>
                <w:color w:val="000000" w:themeColor="text1"/>
              </w:rPr>
              <w:instrText xml:space="preserve"> SEQ </w:instrText>
            </w:r>
            <w:r w:rsidRPr="00FC3AEC">
              <w:rPr>
                <w:rFonts w:hint="eastAsia"/>
                <w:color w:val="000000" w:themeColor="text1"/>
              </w:rPr>
              <w:instrText>（</w:instrText>
            </w:r>
            <w:r w:rsidRPr="00FC3AEC">
              <w:rPr>
                <w:color w:val="000000" w:themeColor="text1"/>
              </w:rPr>
              <w:instrText xml:space="preserve"> \* ARABIC </w:instrText>
            </w:r>
            <w:r w:rsidRPr="00FC3AEC">
              <w:rPr>
                <w:color w:val="000000" w:themeColor="text1"/>
              </w:rPr>
              <w:fldChar w:fldCharType="separate"/>
            </w:r>
            <w:r>
              <w:rPr>
                <w:noProof/>
                <w:color w:val="000000" w:themeColor="text1"/>
              </w:rPr>
              <w:t>2</w:t>
            </w:r>
            <w:r w:rsidRPr="00FC3AEC">
              <w:rPr>
                <w:color w:val="000000" w:themeColor="text1"/>
              </w:rPr>
              <w:fldChar w:fldCharType="end"/>
            </w:r>
            <w:r w:rsidRPr="00FC3AEC">
              <w:rPr>
                <w:rFonts w:hint="eastAsia"/>
                <w:color w:val="000000" w:themeColor="text1"/>
              </w:rPr>
              <w:t>）</w:t>
            </w:r>
            <w:bookmarkEnd w:id="5"/>
          </w:p>
        </w:tc>
      </w:tr>
    </w:tbl>
    <w:p w14:paraId="50D2F11B" w14:textId="77777777" w:rsidR="00145196" w:rsidRPr="00FC3AEC" w:rsidRDefault="00145196" w:rsidP="00145196">
      <w:pPr>
        <w:pStyle w:val="afe"/>
        <w:rPr>
          <w:color w:val="000000" w:themeColor="text1"/>
        </w:rPr>
      </w:pPr>
      <w:r w:rsidRPr="00FC3AEC">
        <w:rPr>
          <w:rFonts w:hint="eastAsia"/>
          <w:color w:val="000000" w:themeColor="text1"/>
        </w:rPr>
        <w:t>内外温度差を用いて、部位からのすきま風量を求める。</w:t>
      </w:r>
    </w:p>
    <w:p w14:paraId="477878B7" w14:textId="1A64392F" w:rsidR="00145196" w:rsidRDefault="00145196" w:rsidP="00145196">
      <w:pPr>
        <w:pStyle w:val="afe"/>
        <w:rPr>
          <w:color w:val="000000" w:themeColor="text1"/>
        </w:rPr>
      </w:pPr>
      <w:r w:rsidRPr="00FC3AEC">
        <w:rPr>
          <w:rFonts w:hint="eastAsia"/>
          <w:color w:val="000000" w:themeColor="text1"/>
        </w:rPr>
        <w:t>ここで、中性帯高さは</w:t>
      </w:r>
      <w:r>
        <w:rPr>
          <w:color w:val="000000" w:themeColor="text1"/>
        </w:rPr>
        <w:fldChar w:fldCharType="begin"/>
      </w:r>
      <w:r>
        <w:rPr>
          <w:color w:val="000000" w:themeColor="text1"/>
        </w:rPr>
        <w:instrText xml:space="preserve"> </w:instrText>
      </w:r>
      <w:r>
        <w:rPr>
          <w:rFonts w:hint="eastAsia"/>
          <w:color w:val="000000" w:themeColor="text1"/>
        </w:rPr>
        <w:instrText>REF _Ref30237374 \h</w:instrText>
      </w:r>
      <w:r>
        <w:rPr>
          <w:color w:val="000000" w:themeColor="text1"/>
        </w:rPr>
        <w:instrText xml:space="preserve"> </w:instrText>
      </w:r>
      <w:r>
        <w:rPr>
          <w:color w:val="000000" w:themeColor="text1"/>
        </w:rPr>
      </w:r>
      <w:r>
        <w:rPr>
          <w:color w:val="000000" w:themeColor="text1"/>
        </w:rPr>
        <w:fldChar w:fldCharType="separate"/>
      </w:r>
      <w:r w:rsidRPr="00FC3AEC">
        <w:rPr>
          <w:rFonts w:hint="eastAsia"/>
          <w:color w:val="000000" w:themeColor="text1"/>
        </w:rPr>
        <w:t>（</w:t>
      </w:r>
      <w:r>
        <w:rPr>
          <w:noProof/>
          <w:color w:val="000000" w:themeColor="text1"/>
        </w:rPr>
        <w:t>3</w:t>
      </w:r>
      <w:r w:rsidRPr="00FC3AEC">
        <w:rPr>
          <w:rFonts w:hint="eastAsia"/>
          <w:color w:val="000000" w:themeColor="text1"/>
        </w:rPr>
        <w:t>）</w:t>
      </w:r>
      <w:r>
        <w:rPr>
          <w:color w:val="000000" w:themeColor="text1"/>
        </w:rPr>
        <w:fldChar w:fldCharType="end"/>
      </w:r>
      <w:r>
        <w:rPr>
          <w:rFonts w:hint="eastAsia"/>
          <w:color w:val="000000" w:themeColor="text1"/>
        </w:rPr>
        <w:t>式で表される。</w:t>
      </w:r>
    </w:p>
    <w:tbl>
      <w:tblPr>
        <w:tblW w:w="0" w:type="auto"/>
        <w:tblLook w:val="04A0" w:firstRow="1" w:lastRow="0" w:firstColumn="1" w:lastColumn="0" w:noHBand="0" w:noVBand="1"/>
      </w:tblPr>
      <w:tblGrid>
        <w:gridCol w:w="8926"/>
        <w:gridCol w:w="810"/>
      </w:tblGrid>
      <w:tr w:rsidR="00145196" w:rsidRPr="00FC3AEC" w14:paraId="2710896B" w14:textId="77777777" w:rsidTr="00AF56BB">
        <w:tc>
          <w:tcPr>
            <w:tcW w:w="8926" w:type="dxa"/>
            <w:hideMark/>
          </w:tcPr>
          <w:p w14:paraId="73BBF180" w14:textId="77777777" w:rsidR="00145196" w:rsidRPr="00FC3AEC" w:rsidRDefault="00145196" w:rsidP="00AF56BB">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nz</m:t>
                    </m:r>
                  </m:sub>
                </m:sSub>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0</m:t>
                        </m:r>
                      </m:sub>
                    </m:sSub>
                  </m:num>
                  <m:den>
                    <m:r>
                      <w:rPr>
                        <w:rFonts w:ascii="Cambria Math" w:hAnsi="Cambria Math"/>
                        <w:color w:val="000000" w:themeColor="text1"/>
                      </w:rPr>
                      <m:t>g∙</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o</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i</m:t>
                            </m:r>
                          </m:sub>
                        </m:sSub>
                      </m:e>
                    </m:d>
                  </m:den>
                </m:f>
              </m:oMath>
            </m:oMathPara>
          </w:p>
        </w:tc>
        <w:tc>
          <w:tcPr>
            <w:tcW w:w="810" w:type="dxa"/>
            <w:vAlign w:val="center"/>
            <w:hideMark/>
          </w:tcPr>
          <w:p w14:paraId="0C2CA05B" w14:textId="46C4E189" w:rsidR="00145196" w:rsidRPr="00FC3AEC" w:rsidRDefault="00145196" w:rsidP="00AF56BB">
            <w:pPr>
              <w:pStyle w:val="aff0"/>
              <w:ind w:firstLine="210"/>
              <w:rPr>
                <w:color w:val="000000" w:themeColor="text1"/>
              </w:rPr>
            </w:pPr>
            <w:bookmarkStart w:id="6" w:name="_Ref30237374"/>
            <w:r w:rsidRPr="00FC3AEC">
              <w:rPr>
                <w:rFonts w:hint="eastAsia"/>
                <w:color w:val="000000" w:themeColor="text1"/>
              </w:rPr>
              <w:t>（</w:t>
            </w:r>
            <w:r w:rsidRPr="00FC3AEC">
              <w:rPr>
                <w:color w:val="000000" w:themeColor="text1"/>
              </w:rPr>
              <w:fldChar w:fldCharType="begin"/>
            </w:r>
            <w:r w:rsidRPr="00FC3AEC">
              <w:rPr>
                <w:color w:val="000000" w:themeColor="text1"/>
              </w:rPr>
              <w:instrText xml:space="preserve"> SEQ </w:instrText>
            </w:r>
            <w:r w:rsidRPr="00FC3AEC">
              <w:rPr>
                <w:rFonts w:hint="eastAsia"/>
                <w:color w:val="000000" w:themeColor="text1"/>
              </w:rPr>
              <w:instrText>（</w:instrText>
            </w:r>
            <w:r w:rsidRPr="00FC3AEC">
              <w:rPr>
                <w:color w:val="000000" w:themeColor="text1"/>
              </w:rPr>
              <w:instrText xml:space="preserve"> \* ARABIC </w:instrText>
            </w:r>
            <w:r w:rsidRPr="00FC3AEC">
              <w:rPr>
                <w:color w:val="000000" w:themeColor="text1"/>
              </w:rPr>
              <w:fldChar w:fldCharType="separate"/>
            </w:r>
            <w:r>
              <w:rPr>
                <w:noProof/>
                <w:color w:val="000000" w:themeColor="text1"/>
              </w:rPr>
              <w:t>3</w:t>
            </w:r>
            <w:r w:rsidRPr="00FC3AEC">
              <w:rPr>
                <w:color w:val="000000" w:themeColor="text1"/>
              </w:rPr>
              <w:fldChar w:fldCharType="end"/>
            </w:r>
            <w:r w:rsidRPr="00FC3AEC">
              <w:rPr>
                <w:rFonts w:hint="eastAsia"/>
                <w:color w:val="000000" w:themeColor="text1"/>
              </w:rPr>
              <w:t>）</w:t>
            </w:r>
            <w:bookmarkEnd w:id="6"/>
          </w:p>
        </w:tc>
      </w:tr>
    </w:tbl>
    <w:p w14:paraId="407496DA" w14:textId="77777777" w:rsidR="00145196" w:rsidRPr="00FC3AEC" w:rsidRDefault="00145196" w:rsidP="00145196">
      <w:pPr>
        <w:pStyle w:val="afe"/>
        <w:ind w:firstLineChars="0" w:firstLine="0"/>
        <w:rPr>
          <w:color w:val="000000" w:themeColor="text1"/>
        </w:rPr>
      </w:pPr>
    </w:p>
    <w:p w14:paraId="53CBFFE3" w14:textId="77777777" w:rsidR="00145196" w:rsidRPr="00FC3AEC" w:rsidRDefault="00145196" w:rsidP="00145196">
      <w:pPr>
        <w:pStyle w:val="3"/>
      </w:pPr>
      <w:r w:rsidRPr="00FC3AEC">
        <w:rPr>
          <w:rFonts w:hint="eastAsia"/>
        </w:rPr>
        <w:t>床からのすきま風量</w:t>
      </w:r>
    </w:p>
    <w:p w14:paraId="5424875F" w14:textId="00D33EFF" w:rsidR="00145196" w:rsidRPr="00FC3AEC" w:rsidRDefault="00145196" w:rsidP="00145196">
      <w:pPr>
        <w:pStyle w:val="afe"/>
        <w:rPr>
          <w:color w:val="000000" w:themeColor="text1"/>
        </w:rPr>
      </w:pPr>
      <w:r w:rsidRPr="00FC3AEC">
        <w:rPr>
          <w:rFonts w:hint="eastAsia"/>
          <w:color w:val="000000" w:themeColor="text1"/>
        </w:rPr>
        <w:t>床からのすきま風量</w:t>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f</m:t>
            </m:r>
          </m:sub>
        </m:sSub>
      </m:oMath>
      <w:r w:rsidRPr="00FC3AEC">
        <w:rPr>
          <w:rFonts w:hint="eastAsia"/>
          <w:color w:val="000000" w:themeColor="text1"/>
        </w:rPr>
        <w:t>は</w:t>
      </w:r>
      <w:r w:rsidRPr="00FC3AEC">
        <w:rPr>
          <w:color w:val="000000" w:themeColor="text1"/>
        </w:rPr>
        <w:fldChar w:fldCharType="begin"/>
      </w:r>
      <w:r w:rsidRPr="00FC3AEC">
        <w:rPr>
          <w:color w:val="000000" w:themeColor="text1"/>
        </w:rPr>
        <w:instrText xml:space="preserve"> REF _Ref22577325 \h </w:instrText>
      </w:r>
      <w:r w:rsidRPr="00FC3AEC">
        <w:rPr>
          <w:color w:val="000000" w:themeColor="text1"/>
        </w:rPr>
      </w:r>
      <w:r w:rsidRPr="00FC3AEC">
        <w:rPr>
          <w:color w:val="000000" w:themeColor="text1"/>
        </w:rPr>
        <w:fldChar w:fldCharType="separate"/>
      </w:r>
      <w:r w:rsidRPr="00FC3AEC">
        <w:rPr>
          <w:rFonts w:hint="eastAsia"/>
          <w:color w:val="000000" w:themeColor="text1"/>
        </w:rPr>
        <w:t>（</w:t>
      </w:r>
      <w:r>
        <w:rPr>
          <w:noProof/>
          <w:color w:val="000000" w:themeColor="text1"/>
        </w:rPr>
        <w:t>1</w:t>
      </w:r>
      <w:r w:rsidRPr="00FC3AEC">
        <w:rPr>
          <w:rFonts w:hint="eastAsia"/>
          <w:color w:val="000000" w:themeColor="text1"/>
        </w:rPr>
        <w:t>）</w:t>
      </w:r>
      <w:r w:rsidRPr="00FC3AEC">
        <w:rPr>
          <w:color w:val="000000" w:themeColor="text1"/>
        </w:rPr>
        <w:fldChar w:fldCharType="end"/>
      </w:r>
      <w:r w:rsidRPr="00FC3AEC">
        <w:rPr>
          <w:rFonts w:hint="eastAsia"/>
          <w:color w:val="000000" w:themeColor="text1"/>
        </w:rPr>
        <w:t>式における床面の内外圧力差から</w:t>
      </w:r>
      <w:r w:rsidRPr="00FC3AEC">
        <w:rPr>
          <w:color w:val="000000" w:themeColor="text1"/>
        </w:rPr>
        <w:fldChar w:fldCharType="begin"/>
      </w:r>
      <w:r w:rsidRPr="00FC3AEC">
        <w:rPr>
          <w:color w:val="000000" w:themeColor="text1"/>
        </w:rPr>
        <w:instrText xml:space="preserve"> REF _Ref22577439 \h </w:instrText>
      </w:r>
      <w:r w:rsidRPr="00FC3AEC">
        <w:rPr>
          <w:color w:val="000000" w:themeColor="text1"/>
        </w:rPr>
      </w:r>
      <w:r w:rsidRPr="00FC3AEC">
        <w:rPr>
          <w:color w:val="000000" w:themeColor="text1"/>
        </w:rPr>
        <w:fldChar w:fldCharType="separate"/>
      </w:r>
      <w:r w:rsidRPr="00FC3AEC">
        <w:rPr>
          <w:rFonts w:hint="eastAsia"/>
          <w:color w:val="000000" w:themeColor="text1"/>
        </w:rPr>
        <w:t>（</w:t>
      </w:r>
      <w:r>
        <w:rPr>
          <w:noProof/>
          <w:color w:val="000000" w:themeColor="text1"/>
        </w:rPr>
        <w:t>4</w:t>
      </w:r>
      <w:r w:rsidRPr="00FC3AEC">
        <w:rPr>
          <w:rFonts w:hint="eastAsia"/>
          <w:color w:val="000000" w:themeColor="text1"/>
        </w:rPr>
        <w:t>）</w:t>
      </w:r>
      <w:r w:rsidRPr="00FC3AEC">
        <w:rPr>
          <w:color w:val="000000" w:themeColor="text1"/>
        </w:rPr>
        <w:fldChar w:fldCharType="end"/>
      </w:r>
      <w:r w:rsidRPr="00FC3AEC">
        <w:rPr>
          <w:rFonts w:hint="eastAsia"/>
          <w:color w:val="000000" w:themeColor="text1"/>
        </w:rPr>
        <w:t>式となる。</w:t>
      </w:r>
    </w:p>
    <w:tbl>
      <w:tblPr>
        <w:tblW w:w="0" w:type="auto"/>
        <w:tblLook w:val="04A0" w:firstRow="1" w:lastRow="0" w:firstColumn="1" w:lastColumn="0" w:noHBand="0" w:noVBand="1"/>
      </w:tblPr>
      <w:tblGrid>
        <w:gridCol w:w="988"/>
        <w:gridCol w:w="850"/>
        <w:gridCol w:w="851"/>
        <w:gridCol w:w="6237"/>
        <w:gridCol w:w="810"/>
      </w:tblGrid>
      <w:tr w:rsidR="00145196" w:rsidRPr="00FC3AEC" w14:paraId="4658128C" w14:textId="77777777" w:rsidTr="00AF56BB">
        <w:trPr>
          <w:cantSplit/>
        </w:trPr>
        <w:tc>
          <w:tcPr>
            <w:tcW w:w="8926" w:type="dxa"/>
            <w:gridSpan w:val="4"/>
            <w:hideMark/>
          </w:tcPr>
          <w:p w14:paraId="186A3489" w14:textId="77777777" w:rsidR="00145196" w:rsidRPr="00FC3AEC" w:rsidRDefault="00145196" w:rsidP="00AF56BB">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f</m:t>
                    </m:r>
                  </m:sub>
                </m:sSub>
                <m:r>
                  <m:rPr>
                    <m:aln/>
                  </m:rPr>
                  <w:rPr>
                    <w:rFonts w:ascii="Cambria Math" w:hAnsi="Cambria Math"/>
                    <w:color w:val="000000" w:themeColor="text1"/>
                  </w:rPr>
                  <m:t>=α</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f</m:t>
                    </m:r>
                  </m:sub>
                </m:sSub>
                <m:r>
                  <w:rPr>
                    <w:rFonts w:ascii="Cambria Math" w:hAnsi="Cambria Math"/>
                    <w:color w:val="000000" w:themeColor="text1"/>
                  </w:rPr>
                  <m:t>∙</m:t>
                </m:r>
                <m:rad>
                  <m:radPr>
                    <m:degHide m:val="1"/>
                    <m:ctrlPr>
                      <w:rPr>
                        <w:rFonts w:ascii="Cambria Math" w:hAnsi="Cambria Math"/>
                        <w:i/>
                        <w:color w:val="000000" w:themeColor="text1"/>
                      </w:rPr>
                    </m:ctrlPr>
                  </m:radPr>
                  <m:deg/>
                  <m:e>
                    <m:f>
                      <m:fPr>
                        <m:ctrlPr>
                          <w:rPr>
                            <w:rFonts w:ascii="Cambria Math" w:hAnsi="Cambria Math"/>
                            <w:i/>
                            <w:color w:val="000000" w:themeColor="text1"/>
                          </w:rPr>
                        </m:ctrlPr>
                      </m:fPr>
                      <m:num>
                        <m:r>
                          <w:rPr>
                            <w:rFonts w:ascii="Cambria Math" w:hAnsi="Cambria Math"/>
                            <w:color w:val="000000" w:themeColor="text1"/>
                          </w:rPr>
                          <m:t>2</m:t>
                        </m:r>
                      </m:num>
                      <m:den>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o</m:t>
                            </m:r>
                          </m:sub>
                        </m:sSub>
                      </m:den>
                    </m:f>
                    <m:r>
                      <w:rPr>
                        <w:rFonts w:ascii="Cambria Math" w:hAnsi="Cambria Math"/>
                        <w:color w:val="000000" w:themeColor="text1"/>
                      </w:rPr>
                      <m:t>∙</m:t>
                    </m:r>
                    <m:r>
                      <m:rPr>
                        <m:sty m:val="p"/>
                      </m:rPr>
                      <w:rPr>
                        <w:rFonts w:ascii="Cambria Math" w:hAnsi="Cambria Math"/>
                        <w:color w:val="000000" w:themeColor="text1"/>
                      </w:rPr>
                      <m:t>Δ</m:t>
                    </m:r>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0</m:t>
                        </m:r>
                      </m:e>
                    </m:d>
                  </m:e>
                </m:rad>
                <m:r>
                  <m:rPr>
                    <m:sty m:val="p"/>
                  </m:rPr>
                  <w:rPr>
                    <w:rFonts w:ascii="Cambria Math" w:hAnsi="Cambria Math"/>
                    <w:color w:val="000000" w:themeColor="text1"/>
                  </w:rPr>
                  <w:br/>
                </m:r>
              </m:oMath>
              <m:oMath>
                <m:r>
                  <m:rPr>
                    <m:aln/>
                  </m:rPr>
                  <w:rPr>
                    <w:rFonts w:ascii="Cambria Math" w:hAnsi="Cambria Math"/>
                    <w:color w:val="000000" w:themeColor="text1"/>
                  </w:rPr>
                  <m:t>=α</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f</m:t>
                    </m:r>
                  </m:sub>
                </m:sSub>
                <m:r>
                  <w:rPr>
                    <w:rFonts w:ascii="Cambria Math" w:hAnsi="Cambria Math"/>
                    <w:color w:val="000000" w:themeColor="text1"/>
                  </w:rPr>
                  <m:t>∙</m:t>
                </m:r>
                <m:rad>
                  <m:radPr>
                    <m:degHide m:val="1"/>
                    <m:ctrlPr>
                      <w:rPr>
                        <w:rFonts w:ascii="Cambria Math" w:hAnsi="Cambria Math"/>
                        <w:i/>
                        <w:color w:val="000000" w:themeColor="text1"/>
                      </w:rPr>
                    </m:ctrlPr>
                  </m:radPr>
                  <m:deg/>
                  <m:e>
                    <m:f>
                      <m:fPr>
                        <m:ctrlPr>
                          <w:rPr>
                            <w:rFonts w:ascii="Cambria Math" w:hAnsi="Cambria Math"/>
                            <w:i/>
                            <w:color w:val="000000" w:themeColor="text1"/>
                          </w:rPr>
                        </m:ctrlPr>
                      </m:fPr>
                      <m:num>
                        <m:r>
                          <w:rPr>
                            <w:rFonts w:ascii="Cambria Math" w:hAnsi="Cambria Math"/>
                            <w:color w:val="000000" w:themeColor="text1"/>
                          </w:rPr>
                          <m:t>2</m:t>
                        </m:r>
                      </m:num>
                      <m:den>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o</m:t>
                            </m:r>
                          </m:sub>
                        </m:sSub>
                      </m:den>
                    </m:f>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0</m:t>
                        </m:r>
                      </m:sub>
                    </m:sSub>
                  </m:e>
                </m:rad>
              </m:oMath>
            </m:oMathPara>
          </w:p>
        </w:tc>
        <w:tc>
          <w:tcPr>
            <w:tcW w:w="810" w:type="dxa"/>
            <w:vAlign w:val="center"/>
            <w:hideMark/>
          </w:tcPr>
          <w:p w14:paraId="3D6E2A43" w14:textId="3E9D6077" w:rsidR="00145196" w:rsidRPr="00FC3AEC" w:rsidRDefault="00145196" w:rsidP="00AF56BB">
            <w:pPr>
              <w:pStyle w:val="aff0"/>
              <w:ind w:firstLine="210"/>
              <w:rPr>
                <w:color w:val="000000" w:themeColor="text1"/>
              </w:rPr>
            </w:pPr>
            <w:bookmarkStart w:id="7" w:name="_Ref22577439"/>
            <w:r w:rsidRPr="00FC3AEC">
              <w:rPr>
                <w:rFonts w:hint="eastAsia"/>
                <w:color w:val="000000" w:themeColor="text1"/>
              </w:rPr>
              <w:t>（</w:t>
            </w:r>
            <w:r w:rsidRPr="00FC3AEC">
              <w:rPr>
                <w:color w:val="000000" w:themeColor="text1"/>
              </w:rPr>
              <w:fldChar w:fldCharType="begin"/>
            </w:r>
            <w:r w:rsidRPr="00FC3AEC">
              <w:rPr>
                <w:color w:val="000000" w:themeColor="text1"/>
              </w:rPr>
              <w:instrText xml:space="preserve"> SEQ </w:instrText>
            </w:r>
            <w:r w:rsidRPr="00FC3AEC">
              <w:rPr>
                <w:rFonts w:hint="eastAsia"/>
                <w:color w:val="000000" w:themeColor="text1"/>
              </w:rPr>
              <w:instrText>（</w:instrText>
            </w:r>
            <w:r w:rsidRPr="00FC3AEC">
              <w:rPr>
                <w:color w:val="000000" w:themeColor="text1"/>
              </w:rPr>
              <w:instrText xml:space="preserve"> \* ARABIC </w:instrText>
            </w:r>
            <w:r w:rsidRPr="00FC3AEC">
              <w:rPr>
                <w:color w:val="000000" w:themeColor="text1"/>
              </w:rPr>
              <w:fldChar w:fldCharType="separate"/>
            </w:r>
            <w:r>
              <w:rPr>
                <w:noProof/>
                <w:color w:val="000000" w:themeColor="text1"/>
              </w:rPr>
              <w:t>4</w:t>
            </w:r>
            <w:r w:rsidRPr="00FC3AEC">
              <w:rPr>
                <w:color w:val="000000" w:themeColor="text1"/>
              </w:rPr>
              <w:fldChar w:fldCharType="end"/>
            </w:r>
            <w:r w:rsidRPr="00FC3AEC">
              <w:rPr>
                <w:rFonts w:hint="eastAsia"/>
                <w:color w:val="000000" w:themeColor="text1"/>
              </w:rPr>
              <w:t>）</w:t>
            </w:r>
            <w:bookmarkEnd w:id="7"/>
          </w:p>
        </w:tc>
      </w:tr>
      <w:tr w:rsidR="00145196" w:rsidRPr="00FC3AEC" w14:paraId="69CB9193" w14:textId="77777777" w:rsidTr="00AF56BB">
        <w:trPr>
          <w:gridBefore w:val="1"/>
          <w:wBefore w:w="988" w:type="dxa"/>
          <w:cantSplit/>
        </w:trPr>
        <w:tc>
          <w:tcPr>
            <w:tcW w:w="850" w:type="dxa"/>
            <w:hideMark/>
          </w:tcPr>
          <w:p w14:paraId="3BCC6644" w14:textId="77777777" w:rsidR="00145196" w:rsidRPr="00FC3AEC" w:rsidRDefault="00145196" w:rsidP="00AF56BB">
            <w:pPr>
              <w:rPr>
                <w:color w:val="000000" w:themeColor="text1"/>
              </w:rPr>
            </w:pPr>
            <w:r w:rsidRPr="00FC3AEC">
              <w:rPr>
                <w:rFonts w:hint="eastAsia"/>
                <w:color w:val="000000" w:themeColor="text1"/>
              </w:rPr>
              <w:t>ここで、</w:t>
            </w:r>
          </w:p>
        </w:tc>
        <w:tc>
          <w:tcPr>
            <w:tcW w:w="851" w:type="dxa"/>
            <w:hideMark/>
          </w:tcPr>
          <w:p w14:paraId="2B7C1DA4" w14:textId="77777777" w:rsidR="00145196" w:rsidRPr="00FC3AEC" w:rsidRDefault="00145196" w:rsidP="00AF56BB">
            <w:pPr>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f</m:t>
                  </m:r>
                </m:sub>
              </m:sSub>
            </m:oMath>
            <w:r w:rsidRPr="00FC3AEC">
              <w:rPr>
                <w:rFonts w:hint="eastAsia"/>
                <w:color w:val="000000" w:themeColor="text1"/>
              </w:rPr>
              <w:t>：</w:t>
            </w:r>
          </w:p>
        </w:tc>
        <w:tc>
          <w:tcPr>
            <w:tcW w:w="7047" w:type="dxa"/>
            <w:gridSpan w:val="2"/>
            <w:hideMark/>
          </w:tcPr>
          <w:p w14:paraId="5389D55F" w14:textId="77777777" w:rsidR="00145196" w:rsidRPr="00FC3AEC" w:rsidRDefault="00145196" w:rsidP="00AF56BB">
            <w:pPr>
              <w:rPr>
                <w:color w:val="000000" w:themeColor="text1"/>
              </w:rPr>
            </w:pPr>
            <w:r w:rsidRPr="00FC3AEC">
              <w:rPr>
                <w:rFonts w:hint="eastAsia"/>
                <w:color w:val="000000" w:themeColor="text1"/>
              </w:rPr>
              <w:t>床からのすきま風量</w:t>
            </w:r>
            <w:r w:rsidRPr="00FC3AEC">
              <w:rPr>
                <w:color w:val="000000" w:themeColor="text1"/>
              </w:rPr>
              <w:t>[m3/s]</w:t>
            </w:r>
          </w:p>
        </w:tc>
      </w:tr>
      <w:tr w:rsidR="00145196" w:rsidRPr="00FC3AEC" w14:paraId="749C6852" w14:textId="77777777" w:rsidTr="00AF56BB">
        <w:trPr>
          <w:gridBefore w:val="1"/>
          <w:wBefore w:w="988" w:type="dxa"/>
          <w:cantSplit/>
        </w:trPr>
        <w:tc>
          <w:tcPr>
            <w:tcW w:w="850" w:type="dxa"/>
          </w:tcPr>
          <w:p w14:paraId="419C9C1A" w14:textId="77777777" w:rsidR="00145196" w:rsidRPr="00FC3AEC" w:rsidRDefault="00145196" w:rsidP="00AF56BB">
            <w:pPr>
              <w:rPr>
                <w:color w:val="000000" w:themeColor="text1"/>
              </w:rPr>
            </w:pPr>
          </w:p>
        </w:tc>
        <w:tc>
          <w:tcPr>
            <w:tcW w:w="851" w:type="dxa"/>
            <w:hideMark/>
          </w:tcPr>
          <w:p w14:paraId="301D7A45" w14:textId="77777777" w:rsidR="00145196" w:rsidRPr="00FC3AEC" w:rsidRDefault="00145196" w:rsidP="00AF56BB">
            <w:pPr>
              <w:rPr>
                <w:color w:val="000000" w:themeColor="text1"/>
              </w:rPr>
            </w:pPr>
            <m:oMath>
              <m:r>
                <w:rPr>
                  <w:rFonts w:ascii="Cambria Math" w:hAnsi="Cambria Math"/>
                  <w:color w:val="000000" w:themeColor="text1"/>
                </w:rPr>
                <m:t>α</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f</m:t>
                  </m:r>
                </m:sub>
              </m:sSub>
            </m:oMath>
            <w:r w:rsidRPr="00FC3AEC">
              <w:rPr>
                <w:rFonts w:hint="eastAsia"/>
                <w:color w:val="000000" w:themeColor="text1"/>
              </w:rPr>
              <w:t>：</w:t>
            </w:r>
          </w:p>
        </w:tc>
        <w:tc>
          <w:tcPr>
            <w:tcW w:w="7047" w:type="dxa"/>
            <w:gridSpan w:val="2"/>
            <w:hideMark/>
          </w:tcPr>
          <w:p w14:paraId="75E88753" w14:textId="77777777" w:rsidR="00145196" w:rsidRPr="00FC3AEC" w:rsidRDefault="00145196" w:rsidP="00AF56BB">
            <w:pPr>
              <w:rPr>
                <w:color w:val="000000" w:themeColor="text1"/>
              </w:rPr>
            </w:pPr>
            <w:r w:rsidRPr="00FC3AEC">
              <w:rPr>
                <w:rFonts w:hint="eastAsia"/>
                <w:color w:val="000000" w:themeColor="text1"/>
              </w:rPr>
              <w:t>床の相当隙間面積</w:t>
            </w:r>
            <w:r w:rsidRPr="00FC3AEC">
              <w:rPr>
                <w:color w:val="000000" w:themeColor="text1"/>
              </w:rPr>
              <w:t>[m2]</w:t>
            </w:r>
          </w:p>
        </w:tc>
      </w:tr>
    </w:tbl>
    <w:p w14:paraId="2F5B04A8" w14:textId="77777777" w:rsidR="00145196" w:rsidRPr="00FC3AEC" w:rsidRDefault="00145196" w:rsidP="00145196">
      <w:pPr>
        <w:rPr>
          <w:color w:val="000000" w:themeColor="text1"/>
        </w:rPr>
      </w:pPr>
    </w:p>
    <w:p w14:paraId="51CE660A" w14:textId="77777777" w:rsidR="00145196" w:rsidRPr="00FC3AEC" w:rsidRDefault="00145196" w:rsidP="00145196">
      <w:pPr>
        <w:pStyle w:val="3"/>
      </w:pPr>
      <w:r w:rsidRPr="00FC3AEC">
        <w:rPr>
          <w:rFonts w:hint="eastAsia"/>
        </w:rPr>
        <w:t>天井からのすきま風量</w:t>
      </w:r>
    </w:p>
    <w:p w14:paraId="762D72A2" w14:textId="01DA6552" w:rsidR="00145196" w:rsidRPr="00FC3AEC" w:rsidRDefault="00145196" w:rsidP="00145196">
      <w:pPr>
        <w:pStyle w:val="afe"/>
        <w:rPr>
          <w:color w:val="000000" w:themeColor="text1"/>
        </w:rPr>
      </w:pPr>
      <w:r w:rsidRPr="00FC3AEC">
        <w:rPr>
          <w:rFonts w:hint="eastAsia"/>
          <w:color w:val="000000" w:themeColor="text1"/>
        </w:rPr>
        <w:t>天井からのすきま風量</w:t>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c</m:t>
            </m:r>
          </m:sub>
        </m:sSub>
      </m:oMath>
      <w:r w:rsidRPr="00FC3AEC">
        <w:rPr>
          <w:rFonts w:hint="eastAsia"/>
          <w:color w:val="000000" w:themeColor="text1"/>
        </w:rPr>
        <w:t>は</w:t>
      </w:r>
      <w:r w:rsidRPr="00FC3AEC">
        <w:rPr>
          <w:color w:val="000000" w:themeColor="text1"/>
        </w:rPr>
        <w:fldChar w:fldCharType="begin"/>
      </w:r>
      <w:r w:rsidRPr="00FC3AEC">
        <w:rPr>
          <w:color w:val="000000" w:themeColor="text1"/>
        </w:rPr>
        <w:instrText xml:space="preserve"> REF _Ref22577325 \h </w:instrText>
      </w:r>
      <w:r w:rsidRPr="00FC3AEC">
        <w:rPr>
          <w:color w:val="000000" w:themeColor="text1"/>
        </w:rPr>
      </w:r>
      <w:r w:rsidRPr="00FC3AEC">
        <w:rPr>
          <w:color w:val="000000" w:themeColor="text1"/>
        </w:rPr>
        <w:fldChar w:fldCharType="separate"/>
      </w:r>
      <w:r w:rsidRPr="00FC3AEC">
        <w:rPr>
          <w:rFonts w:hint="eastAsia"/>
          <w:color w:val="000000" w:themeColor="text1"/>
        </w:rPr>
        <w:t>（</w:t>
      </w:r>
      <w:r>
        <w:rPr>
          <w:noProof/>
          <w:color w:val="000000" w:themeColor="text1"/>
        </w:rPr>
        <w:t>1</w:t>
      </w:r>
      <w:r w:rsidRPr="00FC3AEC">
        <w:rPr>
          <w:rFonts w:hint="eastAsia"/>
          <w:color w:val="000000" w:themeColor="text1"/>
        </w:rPr>
        <w:t>）</w:t>
      </w:r>
      <w:r w:rsidRPr="00FC3AEC">
        <w:rPr>
          <w:color w:val="000000" w:themeColor="text1"/>
        </w:rPr>
        <w:fldChar w:fldCharType="end"/>
      </w:r>
      <w:r w:rsidRPr="00FC3AEC">
        <w:rPr>
          <w:rFonts w:hint="eastAsia"/>
          <w:color w:val="000000" w:themeColor="text1"/>
        </w:rPr>
        <w:t>式における天井面の内外圧力差から</w:t>
      </w:r>
      <w:r w:rsidRPr="00FC3AEC">
        <w:rPr>
          <w:color w:val="000000" w:themeColor="text1"/>
        </w:rPr>
        <w:fldChar w:fldCharType="begin"/>
      </w:r>
      <w:r w:rsidRPr="00FC3AEC">
        <w:rPr>
          <w:color w:val="000000" w:themeColor="text1"/>
        </w:rPr>
        <w:instrText xml:space="preserve"> REF _Ref22577554 \h </w:instrText>
      </w:r>
      <w:r w:rsidRPr="00FC3AEC">
        <w:rPr>
          <w:color w:val="000000" w:themeColor="text1"/>
        </w:rPr>
      </w:r>
      <w:r w:rsidRPr="00FC3AEC">
        <w:rPr>
          <w:color w:val="000000" w:themeColor="text1"/>
        </w:rPr>
        <w:fldChar w:fldCharType="separate"/>
      </w:r>
      <w:r w:rsidRPr="00FC3AEC">
        <w:rPr>
          <w:rFonts w:hint="eastAsia"/>
          <w:color w:val="000000" w:themeColor="text1"/>
        </w:rPr>
        <w:t>（</w:t>
      </w:r>
      <w:r>
        <w:rPr>
          <w:noProof/>
          <w:color w:val="000000" w:themeColor="text1"/>
        </w:rPr>
        <w:t>5</w:t>
      </w:r>
      <w:r w:rsidRPr="00FC3AEC">
        <w:rPr>
          <w:rFonts w:hint="eastAsia"/>
          <w:color w:val="000000" w:themeColor="text1"/>
        </w:rPr>
        <w:t>）</w:t>
      </w:r>
      <w:r w:rsidRPr="00FC3AEC">
        <w:rPr>
          <w:color w:val="000000" w:themeColor="text1"/>
        </w:rPr>
        <w:fldChar w:fldCharType="end"/>
      </w:r>
      <w:r w:rsidRPr="00FC3AEC">
        <w:rPr>
          <w:rFonts w:hint="eastAsia"/>
          <w:color w:val="000000" w:themeColor="text1"/>
        </w:rPr>
        <w:t>式となる。</w:t>
      </w:r>
    </w:p>
    <w:tbl>
      <w:tblPr>
        <w:tblW w:w="0" w:type="auto"/>
        <w:tblLook w:val="04A0" w:firstRow="1" w:lastRow="0" w:firstColumn="1" w:lastColumn="0" w:noHBand="0" w:noVBand="1"/>
      </w:tblPr>
      <w:tblGrid>
        <w:gridCol w:w="988"/>
        <w:gridCol w:w="850"/>
        <w:gridCol w:w="851"/>
        <w:gridCol w:w="6237"/>
        <w:gridCol w:w="810"/>
      </w:tblGrid>
      <w:tr w:rsidR="00145196" w:rsidRPr="00FC3AEC" w14:paraId="7E0F570B" w14:textId="77777777" w:rsidTr="00AF56BB">
        <w:trPr>
          <w:cantSplit/>
        </w:trPr>
        <w:tc>
          <w:tcPr>
            <w:tcW w:w="8926" w:type="dxa"/>
            <w:gridSpan w:val="4"/>
            <w:hideMark/>
          </w:tcPr>
          <w:p w14:paraId="4893AB5C" w14:textId="77777777" w:rsidR="00145196" w:rsidRPr="00FC3AEC" w:rsidRDefault="00145196" w:rsidP="00AF56BB">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c</m:t>
                    </m:r>
                  </m:sub>
                </m:sSub>
                <m:r>
                  <m:rPr>
                    <m:aln/>
                  </m:rPr>
                  <w:rPr>
                    <w:rFonts w:ascii="Cambria Math" w:hAnsi="Cambria Math"/>
                    <w:color w:val="000000" w:themeColor="text1"/>
                  </w:rPr>
                  <m:t>=-α</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c</m:t>
                    </m:r>
                  </m:sub>
                </m:sSub>
                <m:r>
                  <w:rPr>
                    <w:rFonts w:ascii="Cambria Math" w:hAnsi="Cambria Math"/>
                    <w:color w:val="000000" w:themeColor="text1"/>
                  </w:rPr>
                  <m:t>∙</m:t>
                </m:r>
                <m:rad>
                  <m:radPr>
                    <m:degHide m:val="1"/>
                    <m:ctrlPr>
                      <w:rPr>
                        <w:rFonts w:ascii="Cambria Math" w:hAnsi="Cambria Math"/>
                        <w:i/>
                        <w:color w:val="000000" w:themeColor="text1"/>
                      </w:rPr>
                    </m:ctrlPr>
                  </m:radPr>
                  <m:deg/>
                  <m:e>
                    <m:f>
                      <m:fPr>
                        <m:ctrlPr>
                          <w:rPr>
                            <w:rFonts w:ascii="Cambria Math" w:hAnsi="Cambria Math"/>
                            <w:i/>
                            <w:color w:val="000000" w:themeColor="text1"/>
                          </w:rPr>
                        </m:ctrlPr>
                      </m:fPr>
                      <m:num>
                        <m:r>
                          <w:rPr>
                            <w:rFonts w:ascii="Cambria Math" w:hAnsi="Cambria Math"/>
                            <w:color w:val="000000" w:themeColor="text1"/>
                          </w:rPr>
                          <m:t>2</m:t>
                        </m:r>
                      </m:num>
                      <m:den>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i</m:t>
                            </m:r>
                          </m:sub>
                        </m:sSub>
                      </m:den>
                    </m:f>
                    <m:r>
                      <w:rPr>
                        <w:rFonts w:ascii="Cambria Math" w:hAnsi="Cambria Math"/>
                        <w:color w:val="000000" w:themeColor="text1"/>
                      </w:rPr>
                      <m:t>∙</m:t>
                    </m:r>
                    <m:r>
                      <m:rPr>
                        <m:sty m:val="p"/>
                      </m:rPr>
                      <w:rPr>
                        <w:rFonts w:ascii="Cambria Math" w:hAnsi="Cambria Math"/>
                        <w:color w:val="000000" w:themeColor="text1"/>
                      </w:rPr>
                      <m:t>Δ</m:t>
                    </m:r>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H</m:t>
                        </m:r>
                      </m:e>
                    </m:d>
                  </m:e>
                </m:rad>
                <m:r>
                  <m:rPr>
                    <m:sty m:val="p"/>
                  </m:rPr>
                  <w:rPr>
                    <w:rFonts w:ascii="Cambria Math" w:hAnsi="Cambria Math"/>
                    <w:color w:val="000000" w:themeColor="text1"/>
                  </w:rPr>
                  <w:br/>
                </m:r>
              </m:oMath>
              <m:oMath>
                <m:r>
                  <m:rPr>
                    <m:aln/>
                  </m:rPr>
                  <w:rPr>
                    <w:rFonts w:ascii="Cambria Math" w:hAnsi="Cambria Math"/>
                    <w:color w:val="000000" w:themeColor="text1"/>
                  </w:rPr>
                  <m:t>=-α</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c</m:t>
                    </m:r>
                  </m:sub>
                </m:sSub>
                <m:r>
                  <w:rPr>
                    <w:rFonts w:ascii="Cambria Math" w:hAnsi="Cambria Math"/>
                    <w:color w:val="000000" w:themeColor="text1"/>
                  </w:rPr>
                  <m:t>∙</m:t>
                </m:r>
                <m:rad>
                  <m:radPr>
                    <m:degHide m:val="1"/>
                    <m:ctrlPr>
                      <w:rPr>
                        <w:rFonts w:ascii="Cambria Math" w:hAnsi="Cambria Math"/>
                        <w:i/>
                        <w:color w:val="000000" w:themeColor="text1"/>
                      </w:rPr>
                    </m:ctrlPr>
                  </m:radPr>
                  <m:deg/>
                  <m:e>
                    <m:f>
                      <m:fPr>
                        <m:ctrlPr>
                          <w:rPr>
                            <w:rFonts w:ascii="Cambria Math" w:hAnsi="Cambria Math"/>
                            <w:i/>
                            <w:color w:val="000000" w:themeColor="text1"/>
                          </w:rPr>
                        </m:ctrlPr>
                      </m:fPr>
                      <m:num>
                        <m:r>
                          <w:rPr>
                            <w:rFonts w:ascii="Cambria Math" w:hAnsi="Cambria Math"/>
                            <w:color w:val="000000" w:themeColor="text1"/>
                          </w:rPr>
                          <m:t>2</m:t>
                        </m:r>
                      </m:num>
                      <m:den>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i</m:t>
                            </m:r>
                          </m:sub>
                        </m:sSub>
                      </m:den>
                    </m:f>
                    <m:r>
                      <w:rPr>
                        <w:rFonts w:ascii="Cambria Math" w:hAnsi="Cambria Math"/>
                        <w:color w:val="000000" w:themeColor="text1"/>
                      </w:rPr>
                      <m:t>∙</m:t>
                    </m:r>
                    <m:d>
                      <m:dPr>
                        <m:begChr m:val="["/>
                        <m:endChr m:val="]"/>
                        <m:ctrlPr>
                          <w:rPr>
                            <w:rFonts w:ascii="Cambria Math" w:hAnsi="Cambria Math"/>
                            <w:i/>
                            <w:color w:val="000000" w:themeColor="text1"/>
                          </w:rPr>
                        </m:ctrlPr>
                      </m:dPr>
                      <m:e>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0</m:t>
                            </m:r>
                          </m:sub>
                        </m:sSub>
                        <m:r>
                          <w:rPr>
                            <w:rFonts w:ascii="Cambria Math" w:hAnsi="Cambria Math"/>
                            <w:color w:val="000000" w:themeColor="text1"/>
                          </w:rPr>
                          <m:t>+g∙H∙</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o</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i</m:t>
                                </m:r>
                              </m:sub>
                            </m:sSub>
                          </m:e>
                        </m:d>
                      </m:e>
                    </m:d>
                  </m:e>
                </m:rad>
              </m:oMath>
            </m:oMathPara>
          </w:p>
        </w:tc>
        <w:tc>
          <w:tcPr>
            <w:tcW w:w="810" w:type="dxa"/>
            <w:vAlign w:val="center"/>
            <w:hideMark/>
          </w:tcPr>
          <w:p w14:paraId="6421C1A9" w14:textId="1B98412A" w:rsidR="00145196" w:rsidRPr="00FC3AEC" w:rsidRDefault="00145196" w:rsidP="00AF56BB">
            <w:pPr>
              <w:pStyle w:val="aff0"/>
              <w:ind w:firstLine="210"/>
              <w:rPr>
                <w:color w:val="000000" w:themeColor="text1"/>
              </w:rPr>
            </w:pPr>
            <w:bookmarkStart w:id="8" w:name="_Ref22577554"/>
            <w:r w:rsidRPr="00FC3AEC">
              <w:rPr>
                <w:rFonts w:hint="eastAsia"/>
                <w:color w:val="000000" w:themeColor="text1"/>
              </w:rPr>
              <w:t>（</w:t>
            </w:r>
            <w:r w:rsidRPr="00FC3AEC">
              <w:rPr>
                <w:color w:val="000000" w:themeColor="text1"/>
              </w:rPr>
              <w:fldChar w:fldCharType="begin"/>
            </w:r>
            <w:r w:rsidRPr="00FC3AEC">
              <w:rPr>
                <w:color w:val="000000" w:themeColor="text1"/>
              </w:rPr>
              <w:instrText xml:space="preserve"> SEQ </w:instrText>
            </w:r>
            <w:r w:rsidRPr="00FC3AEC">
              <w:rPr>
                <w:rFonts w:hint="eastAsia"/>
                <w:color w:val="000000" w:themeColor="text1"/>
              </w:rPr>
              <w:instrText>（</w:instrText>
            </w:r>
            <w:r w:rsidRPr="00FC3AEC">
              <w:rPr>
                <w:color w:val="000000" w:themeColor="text1"/>
              </w:rPr>
              <w:instrText xml:space="preserve"> \* ARABIC </w:instrText>
            </w:r>
            <w:r w:rsidRPr="00FC3AEC">
              <w:rPr>
                <w:color w:val="000000" w:themeColor="text1"/>
              </w:rPr>
              <w:fldChar w:fldCharType="separate"/>
            </w:r>
            <w:r>
              <w:rPr>
                <w:noProof/>
                <w:color w:val="000000" w:themeColor="text1"/>
              </w:rPr>
              <w:t>5</w:t>
            </w:r>
            <w:r w:rsidRPr="00FC3AEC">
              <w:rPr>
                <w:color w:val="000000" w:themeColor="text1"/>
              </w:rPr>
              <w:fldChar w:fldCharType="end"/>
            </w:r>
            <w:r w:rsidRPr="00FC3AEC">
              <w:rPr>
                <w:rFonts w:hint="eastAsia"/>
                <w:color w:val="000000" w:themeColor="text1"/>
              </w:rPr>
              <w:t>）</w:t>
            </w:r>
            <w:bookmarkEnd w:id="8"/>
          </w:p>
        </w:tc>
      </w:tr>
      <w:tr w:rsidR="00145196" w:rsidRPr="00FC3AEC" w14:paraId="12E453AD" w14:textId="77777777" w:rsidTr="00AF56BB">
        <w:trPr>
          <w:gridBefore w:val="1"/>
          <w:wBefore w:w="988" w:type="dxa"/>
          <w:cantSplit/>
        </w:trPr>
        <w:tc>
          <w:tcPr>
            <w:tcW w:w="850" w:type="dxa"/>
            <w:hideMark/>
          </w:tcPr>
          <w:p w14:paraId="2D8B3B5B" w14:textId="77777777" w:rsidR="00145196" w:rsidRPr="00FC3AEC" w:rsidRDefault="00145196" w:rsidP="00AF56BB">
            <w:pPr>
              <w:rPr>
                <w:color w:val="000000" w:themeColor="text1"/>
              </w:rPr>
            </w:pPr>
            <w:r w:rsidRPr="00FC3AEC">
              <w:rPr>
                <w:rFonts w:hint="eastAsia"/>
                <w:color w:val="000000" w:themeColor="text1"/>
              </w:rPr>
              <w:t>ここで、</w:t>
            </w:r>
          </w:p>
        </w:tc>
        <w:tc>
          <w:tcPr>
            <w:tcW w:w="851" w:type="dxa"/>
            <w:hideMark/>
          </w:tcPr>
          <w:p w14:paraId="5170DD5C" w14:textId="77777777" w:rsidR="00145196" w:rsidRPr="00FC3AEC" w:rsidRDefault="00145196" w:rsidP="00AF56BB">
            <w:pPr>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c</m:t>
                  </m:r>
                </m:sub>
              </m:sSub>
            </m:oMath>
            <w:r w:rsidRPr="00FC3AEC">
              <w:rPr>
                <w:rFonts w:hint="eastAsia"/>
                <w:color w:val="000000" w:themeColor="text1"/>
              </w:rPr>
              <w:t>：</w:t>
            </w:r>
          </w:p>
        </w:tc>
        <w:tc>
          <w:tcPr>
            <w:tcW w:w="7047" w:type="dxa"/>
            <w:gridSpan w:val="2"/>
            <w:hideMark/>
          </w:tcPr>
          <w:p w14:paraId="71E90150" w14:textId="77777777" w:rsidR="00145196" w:rsidRPr="00FC3AEC" w:rsidRDefault="00145196" w:rsidP="00AF56BB">
            <w:pPr>
              <w:rPr>
                <w:color w:val="000000" w:themeColor="text1"/>
              </w:rPr>
            </w:pPr>
            <w:r w:rsidRPr="00FC3AEC">
              <w:rPr>
                <w:rFonts w:hint="eastAsia"/>
                <w:color w:val="000000" w:themeColor="text1"/>
              </w:rPr>
              <w:t>天井からのすきま風量</w:t>
            </w:r>
            <w:r w:rsidRPr="00FC3AEC">
              <w:rPr>
                <w:color w:val="000000" w:themeColor="text1"/>
              </w:rPr>
              <w:t>[m3/s]</w:t>
            </w:r>
          </w:p>
        </w:tc>
      </w:tr>
      <w:tr w:rsidR="00145196" w:rsidRPr="00FC3AEC" w14:paraId="7395A3F1" w14:textId="77777777" w:rsidTr="00AF56BB">
        <w:trPr>
          <w:gridBefore w:val="1"/>
          <w:wBefore w:w="988" w:type="dxa"/>
          <w:cantSplit/>
        </w:trPr>
        <w:tc>
          <w:tcPr>
            <w:tcW w:w="850" w:type="dxa"/>
          </w:tcPr>
          <w:p w14:paraId="5C6ABFD4" w14:textId="77777777" w:rsidR="00145196" w:rsidRPr="00FC3AEC" w:rsidRDefault="00145196" w:rsidP="00AF56BB">
            <w:pPr>
              <w:rPr>
                <w:color w:val="000000" w:themeColor="text1"/>
              </w:rPr>
            </w:pPr>
          </w:p>
        </w:tc>
        <w:tc>
          <w:tcPr>
            <w:tcW w:w="851" w:type="dxa"/>
            <w:hideMark/>
          </w:tcPr>
          <w:p w14:paraId="064E19C3" w14:textId="77777777" w:rsidR="00145196" w:rsidRPr="00FC3AEC" w:rsidRDefault="00145196" w:rsidP="00AF56BB">
            <w:pPr>
              <w:rPr>
                <w:color w:val="000000" w:themeColor="text1"/>
              </w:rPr>
            </w:pPr>
            <m:oMath>
              <m:r>
                <w:rPr>
                  <w:rFonts w:ascii="Cambria Math" w:hAnsi="Cambria Math"/>
                  <w:color w:val="000000" w:themeColor="text1"/>
                </w:rPr>
                <m:t>α</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c</m:t>
                  </m:r>
                </m:sub>
              </m:sSub>
            </m:oMath>
            <w:r w:rsidRPr="00FC3AEC">
              <w:rPr>
                <w:rFonts w:hint="eastAsia"/>
                <w:color w:val="000000" w:themeColor="text1"/>
              </w:rPr>
              <w:t>：</w:t>
            </w:r>
          </w:p>
        </w:tc>
        <w:tc>
          <w:tcPr>
            <w:tcW w:w="7047" w:type="dxa"/>
            <w:gridSpan w:val="2"/>
            <w:hideMark/>
          </w:tcPr>
          <w:p w14:paraId="7D3EF6F9" w14:textId="77777777" w:rsidR="00145196" w:rsidRPr="00FC3AEC" w:rsidRDefault="00145196" w:rsidP="00AF56BB">
            <w:pPr>
              <w:rPr>
                <w:color w:val="000000" w:themeColor="text1"/>
              </w:rPr>
            </w:pPr>
            <w:r w:rsidRPr="00FC3AEC">
              <w:rPr>
                <w:rFonts w:hint="eastAsia"/>
                <w:color w:val="000000" w:themeColor="text1"/>
              </w:rPr>
              <w:t>天井の相当隙間面積</w:t>
            </w:r>
            <w:r w:rsidRPr="00FC3AEC">
              <w:rPr>
                <w:color w:val="000000" w:themeColor="text1"/>
              </w:rPr>
              <w:t>[m2]</w:t>
            </w:r>
          </w:p>
        </w:tc>
      </w:tr>
    </w:tbl>
    <w:p w14:paraId="4EBF4D8F" w14:textId="77777777" w:rsidR="00145196" w:rsidRPr="00FC3AEC" w:rsidRDefault="00145196" w:rsidP="00145196">
      <w:pPr>
        <w:rPr>
          <w:color w:val="000000" w:themeColor="text1"/>
        </w:rPr>
      </w:pPr>
    </w:p>
    <w:p w14:paraId="1C0F4E47" w14:textId="77777777" w:rsidR="00145196" w:rsidRPr="00FC3AEC" w:rsidRDefault="00145196" w:rsidP="00145196">
      <w:pPr>
        <w:pStyle w:val="3"/>
      </w:pPr>
      <w:r w:rsidRPr="00FC3AEC">
        <w:rPr>
          <w:rFonts w:hint="eastAsia"/>
        </w:rPr>
        <w:t>垂直部位からのすきま風量</w:t>
      </w:r>
    </w:p>
    <w:p w14:paraId="123ABFC7" w14:textId="36FDB2D0" w:rsidR="00145196" w:rsidRPr="00FC3AEC" w:rsidRDefault="00145196" w:rsidP="00145196">
      <w:pPr>
        <w:pStyle w:val="afe"/>
        <w:rPr>
          <w:color w:val="000000" w:themeColor="text1"/>
        </w:rPr>
      </w:pPr>
      <w:r w:rsidRPr="00FC3AEC">
        <w:rPr>
          <w:rFonts w:hint="eastAsia"/>
          <w:color w:val="000000" w:themeColor="text1"/>
        </w:rPr>
        <w:t>室内床面からの高さ</w:t>
      </w:r>
      <m:oMath>
        <m:r>
          <w:rPr>
            <w:rFonts w:ascii="Cambria Math" w:hAnsi="Cambria Math"/>
            <w:color w:val="000000" w:themeColor="text1"/>
          </w:rPr>
          <m:t>h</m:t>
        </m:r>
      </m:oMath>
      <w:r w:rsidRPr="00FC3AEC">
        <w:rPr>
          <w:rFonts w:hint="eastAsia"/>
          <w:color w:val="000000" w:themeColor="text1"/>
        </w:rPr>
        <w:t>における垂直部位からのすきま風量</w:t>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v</m:t>
            </m:r>
          </m:sub>
        </m:sSub>
        <m:d>
          <m:dPr>
            <m:ctrlPr>
              <w:rPr>
                <w:rFonts w:ascii="Cambria Math" w:hAnsi="Cambria Math"/>
                <w:i/>
                <w:color w:val="000000" w:themeColor="text1"/>
              </w:rPr>
            </m:ctrlPr>
          </m:dPr>
          <m:e>
            <m:r>
              <w:rPr>
                <w:rFonts w:ascii="Cambria Math" w:hAnsi="Cambria Math"/>
                <w:color w:val="000000" w:themeColor="text1"/>
              </w:rPr>
              <m:t>h</m:t>
            </m:r>
          </m:e>
        </m:d>
      </m:oMath>
      <w:r w:rsidRPr="00FC3AEC">
        <w:rPr>
          <w:rFonts w:hint="eastAsia"/>
          <w:color w:val="000000" w:themeColor="text1"/>
        </w:rPr>
        <w:t>は</w:t>
      </w:r>
      <w:r>
        <w:rPr>
          <w:color w:val="000000" w:themeColor="text1"/>
        </w:rPr>
        <w:fldChar w:fldCharType="begin"/>
      </w:r>
      <w:r>
        <w:rPr>
          <w:color w:val="000000" w:themeColor="text1"/>
        </w:rPr>
        <w:instrText xml:space="preserve"> </w:instrText>
      </w:r>
      <w:r>
        <w:rPr>
          <w:rFonts w:hint="eastAsia"/>
          <w:color w:val="000000" w:themeColor="text1"/>
        </w:rPr>
        <w:instrText>REF _Ref29988111 \h</w:instrText>
      </w:r>
      <w:r>
        <w:rPr>
          <w:color w:val="000000" w:themeColor="text1"/>
        </w:rPr>
        <w:instrText xml:space="preserve"> </w:instrText>
      </w:r>
      <w:r>
        <w:rPr>
          <w:color w:val="000000" w:themeColor="text1"/>
        </w:rPr>
      </w:r>
      <w:r>
        <w:rPr>
          <w:color w:val="000000" w:themeColor="text1"/>
        </w:rPr>
        <w:fldChar w:fldCharType="separate"/>
      </w:r>
      <w:r w:rsidRPr="00FC3AEC">
        <w:rPr>
          <w:rFonts w:hint="eastAsia"/>
          <w:color w:val="000000" w:themeColor="text1"/>
        </w:rPr>
        <w:t>（</w:t>
      </w:r>
      <w:r>
        <w:rPr>
          <w:noProof/>
          <w:color w:val="000000" w:themeColor="text1"/>
        </w:rPr>
        <w:t>6</w:t>
      </w:r>
      <w:r w:rsidRPr="00FC3AEC">
        <w:rPr>
          <w:rFonts w:hint="eastAsia"/>
          <w:color w:val="000000" w:themeColor="text1"/>
        </w:rPr>
        <w:t>）</w:t>
      </w:r>
      <w:r>
        <w:rPr>
          <w:color w:val="000000" w:themeColor="text1"/>
        </w:rPr>
        <w:fldChar w:fldCharType="end"/>
      </w:r>
      <w:r w:rsidRPr="00FC3AEC">
        <w:rPr>
          <w:rFonts w:hint="eastAsia"/>
          <w:color w:val="000000" w:themeColor="text1"/>
        </w:rPr>
        <w:t>式となる。</w:t>
      </w:r>
    </w:p>
    <w:tbl>
      <w:tblPr>
        <w:tblW w:w="0" w:type="auto"/>
        <w:tblLook w:val="04A0" w:firstRow="1" w:lastRow="0" w:firstColumn="1" w:lastColumn="0" w:noHBand="0" w:noVBand="1"/>
      </w:tblPr>
      <w:tblGrid>
        <w:gridCol w:w="988"/>
        <w:gridCol w:w="850"/>
        <w:gridCol w:w="851"/>
        <w:gridCol w:w="6237"/>
        <w:gridCol w:w="810"/>
      </w:tblGrid>
      <w:tr w:rsidR="00145196" w:rsidRPr="00FC3AEC" w14:paraId="4330E808" w14:textId="77777777" w:rsidTr="00AF56BB">
        <w:tc>
          <w:tcPr>
            <w:tcW w:w="8926" w:type="dxa"/>
            <w:gridSpan w:val="4"/>
            <w:hideMark/>
          </w:tcPr>
          <w:p w14:paraId="72DC01CB" w14:textId="77777777" w:rsidR="00145196" w:rsidRPr="00FC3AEC" w:rsidRDefault="00145196" w:rsidP="00AF56BB">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v</m:t>
                    </m:r>
                  </m:sub>
                </m:sSub>
                <m:d>
                  <m:dPr>
                    <m:ctrlPr>
                      <w:rPr>
                        <w:rFonts w:ascii="Cambria Math" w:hAnsi="Cambria Math"/>
                        <w:i/>
                        <w:color w:val="000000" w:themeColor="text1"/>
                        <w:sz w:val="21"/>
                        <w:szCs w:val="21"/>
                      </w:rPr>
                    </m:ctrlPr>
                  </m:dPr>
                  <m:e>
                    <m:r>
                      <w:rPr>
                        <w:rFonts w:ascii="Cambria Math" w:hAnsi="Cambria Math"/>
                        <w:color w:val="000000" w:themeColor="text1"/>
                      </w:rPr>
                      <m:t>h</m:t>
                    </m:r>
                  </m:e>
                </m:d>
                <m:r>
                  <m:rPr>
                    <m:sty m:val="p"/>
                  </m:rPr>
                  <w:rPr>
                    <w:rFonts w:ascii="Cambria Math" w:hAnsi="Cambria Math"/>
                    <w:color w:val="000000" w:themeColor="text1"/>
                  </w:rPr>
                  <m:t>=sgn∙</m:t>
                </m:r>
                <m:r>
                  <w:rPr>
                    <w:rFonts w:ascii="Cambria Math" w:hAnsi="Cambria Math"/>
                    <w:color w:val="000000" w:themeColor="text1"/>
                  </w:rPr>
                  <m:t>α</m:t>
                </m:r>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v</m:t>
                    </m:r>
                  </m:sub>
                </m:sSub>
                <m:r>
                  <w:rPr>
                    <w:rFonts w:ascii="Cambria Math" w:hAnsi="Cambria Math"/>
                    <w:color w:val="000000" w:themeColor="text1"/>
                  </w:rPr>
                  <m:t>∙</m:t>
                </m:r>
                <m:rad>
                  <m:radPr>
                    <m:degHide m:val="1"/>
                    <m:ctrlPr>
                      <w:rPr>
                        <w:rFonts w:ascii="Cambria Math" w:hAnsi="Cambria Math"/>
                        <w:i/>
                        <w:color w:val="000000" w:themeColor="text1"/>
                      </w:rPr>
                    </m:ctrlPr>
                  </m:radPr>
                  <m:deg/>
                  <m:e>
                    <m:f>
                      <m:fPr>
                        <m:ctrlPr>
                          <w:rPr>
                            <w:rFonts w:ascii="Cambria Math" w:hAnsi="Cambria Math"/>
                            <w:i/>
                            <w:color w:val="000000" w:themeColor="text1"/>
                          </w:rPr>
                        </m:ctrlPr>
                      </m:fPr>
                      <m:num>
                        <m:r>
                          <w:rPr>
                            <w:rFonts w:ascii="Cambria Math" w:hAnsi="Cambria Math"/>
                            <w:color w:val="000000" w:themeColor="text1"/>
                          </w:rPr>
                          <m:t>2</m:t>
                        </m:r>
                      </m:num>
                      <m:den>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o</m:t>
                            </m:r>
                          </m:sub>
                        </m:sSub>
                        <m:r>
                          <w:rPr>
                            <w:rFonts w:ascii="Cambria Math" w:hAnsi="Cambria Math"/>
                            <w:color w:val="000000" w:themeColor="text1"/>
                          </w:rPr>
                          <m:t xml:space="preserve"> or </m:t>
                        </m:r>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i</m:t>
                            </m:r>
                          </m:sub>
                        </m:sSub>
                      </m:den>
                    </m:f>
                    <m:r>
                      <w:rPr>
                        <w:rFonts w:ascii="Cambria Math" w:hAnsi="Cambria Math"/>
                        <w:color w:val="000000" w:themeColor="text1"/>
                      </w:rPr>
                      <m:t>∙</m:t>
                    </m:r>
                    <m:d>
                      <m:dPr>
                        <m:begChr m:val="|"/>
                        <m:endChr m:val="|"/>
                        <m:ctrlPr>
                          <w:rPr>
                            <w:rFonts w:ascii="Cambria Math" w:hAnsi="Cambria Math"/>
                            <w:color w:val="000000" w:themeColor="text1"/>
                          </w:rPr>
                        </m:ctrlPr>
                      </m:dPr>
                      <m:e>
                        <m:r>
                          <m:rPr>
                            <m:sty m:val="p"/>
                          </m:rPr>
                          <w:rPr>
                            <w:rFonts w:ascii="Cambria Math" w:hAnsi="Cambria Math"/>
                            <w:color w:val="000000" w:themeColor="text1"/>
                          </w:rPr>
                          <m:t>Δ</m:t>
                        </m:r>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h</m:t>
                            </m:r>
                          </m:e>
                        </m:d>
                      </m:e>
                    </m:d>
                  </m:e>
                </m:rad>
              </m:oMath>
            </m:oMathPara>
          </w:p>
        </w:tc>
        <w:tc>
          <w:tcPr>
            <w:tcW w:w="810" w:type="dxa"/>
            <w:vAlign w:val="center"/>
            <w:hideMark/>
          </w:tcPr>
          <w:p w14:paraId="7D3DB40A" w14:textId="0C3AAB97" w:rsidR="00145196" w:rsidRPr="00FC3AEC" w:rsidRDefault="00145196" w:rsidP="00AF56BB">
            <w:pPr>
              <w:pStyle w:val="aff0"/>
              <w:ind w:firstLine="210"/>
              <w:rPr>
                <w:color w:val="000000" w:themeColor="text1"/>
              </w:rPr>
            </w:pPr>
            <w:bookmarkStart w:id="9" w:name="_Ref22578520"/>
            <w:bookmarkStart w:id="10" w:name="_Ref29988111"/>
            <w:r w:rsidRPr="00FC3AEC">
              <w:rPr>
                <w:rFonts w:hint="eastAsia"/>
                <w:color w:val="000000" w:themeColor="text1"/>
              </w:rPr>
              <w:t>（</w:t>
            </w:r>
            <w:r w:rsidRPr="00FC3AEC">
              <w:rPr>
                <w:color w:val="000000" w:themeColor="text1"/>
              </w:rPr>
              <w:fldChar w:fldCharType="begin"/>
            </w:r>
            <w:r w:rsidRPr="00FC3AEC">
              <w:rPr>
                <w:color w:val="000000" w:themeColor="text1"/>
              </w:rPr>
              <w:instrText xml:space="preserve"> SEQ </w:instrText>
            </w:r>
            <w:r w:rsidRPr="00FC3AEC">
              <w:rPr>
                <w:rFonts w:hint="eastAsia"/>
                <w:color w:val="000000" w:themeColor="text1"/>
              </w:rPr>
              <w:instrText>（</w:instrText>
            </w:r>
            <w:r w:rsidRPr="00FC3AEC">
              <w:rPr>
                <w:color w:val="000000" w:themeColor="text1"/>
              </w:rPr>
              <w:instrText xml:space="preserve"> \* ARABIC </w:instrText>
            </w:r>
            <w:r w:rsidRPr="00FC3AEC">
              <w:rPr>
                <w:color w:val="000000" w:themeColor="text1"/>
              </w:rPr>
              <w:fldChar w:fldCharType="separate"/>
            </w:r>
            <w:r>
              <w:rPr>
                <w:noProof/>
                <w:color w:val="000000" w:themeColor="text1"/>
              </w:rPr>
              <w:t>6</w:t>
            </w:r>
            <w:r w:rsidRPr="00FC3AEC">
              <w:rPr>
                <w:color w:val="000000" w:themeColor="text1"/>
              </w:rPr>
              <w:fldChar w:fldCharType="end"/>
            </w:r>
            <w:r w:rsidRPr="00FC3AEC">
              <w:rPr>
                <w:rFonts w:hint="eastAsia"/>
                <w:color w:val="000000" w:themeColor="text1"/>
              </w:rPr>
              <w:t>）</w:t>
            </w:r>
            <w:bookmarkEnd w:id="9"/>
            <w:bookmarkEnd w:id="10"/>
          </w:p>
        </w:tc>
      </w:tr>
      <w:tr w:rsidR="00145196" w:rsidRPr="00FC3AEC" w14:paraId="1324D75A" w14:textId="77777777" w:rsidTr="00AF56BB">
        <w:trPr>
          <w:gridBefore w:val="1"/>
          <w:wBefore w:w="988" w:type="dxa"/>
          <w:cantSplit/>
        </w:trPr>
        <w:tc>
          <w:tcPr>
            <w:tcW w:w="850" w:type="dxa"/>
            <w:hideMark/>
          </w:tcPr>
          <w:p w14:paraId="4642533F" w14:textId="77777777" w:rsidR="00145196" w:rsidRPr="00FC3AEC" w:rsidRDefault="00145196" w:rsidP="00AF56BB">
            <w:pPr>
              <w:rPr>
                <w:color w:val="000000" w:themeColor="text1"/>
              </w:rPr>
            </w:pPr>
            <w:r w:rsidRPr="00FC3AEC">
              <w:rPr>
                <w:rFonts w:hint="eastAsia"/>
                <w:color w:val="000000" w:themeColor="text1"/>
              </w:rPr>
              <w:t>ここで、</w:t>
            </w:r>
          </w:p>
        </w:tc>
        <w:tc>
          <w:tcPr>
            <w:tcW w:w="851" w:type="dxa"/>
            <w:hideMark/>
          </w:tcPr>
          <w:p w14:paraId="798077A4" w14:textId="77777777" w:rsidR="00145196" w:rsidRPr="00FC3AEC" w:rsidRDefault="00145196" w:rsidP="00AF56BB">
            <w:pPr>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v</m:t>
                  </m:r>
                </m:sub>
              </m:sSub>
              <m:d>
                <m:dPr>
                  <m:ctrlPr>
                    <w:rPr>
                      <w:rFonts w:ascii="Cambria Math" w:hAnsi="Cambria Math"/>
                      <w:i/>
                      <w:color w:val="000000" w:themeColor="text1"/>
                      <w:sz w:val="21"/>
                      <w:szCs w:val="21"/>
                    </w:rPr>
                  </m:ctrlPr>
                </m:dPr>
                <m:e>
                  <m:r>
                    <w:rPr>
                      <w:rFonts w:ascii="Cambria Math" w:hAnsi="Cambria Math"/>
                      <w:color w:val="000000" w:themeColor="text1"/>
                    </w:rPr>
                    <m:t>h</m:t>
                  </m:r>
                </m:e>
              </m:d>
            </m:oMath>
            <w:r w:rsidRPr="00FC3AEC">
              <w:rPr>
                <w:rFonts w:hint="eastAsia"/>
                <w:color w:val="000000" w:themeColor="text1"/>
              </w:rPr>
              <w:t>：</w:t>
            </w:r>
          </w:p>
        </w:tc>
        <w:tc>
          <w:tcPr>
            <w:tcW w:w="7047" w:type="dxa"/>
            <w:gridSpan w:val="2"/>
            <w:hideMark/>
          </w:tcPr>
          <w:p w14:paraId="507AD406" w14:textId="77777777" w:rsidR="00145196" w:rsidRPr="00FC3AEC" w:rsidRDefault="00145196" w:rsidP="00AF56BB">
            <w:pPr>
              <w:rPr>
                <w:color w:val="000000" w:themeColor="text1"/>
              </w:rPr>
            </w:pPr>
            <w:r w:rsidRPr="00FC3AEC">
              <w:rPr>
                <w:rFonts w:hint="eastAsia"/>
                <w:color w:val="000000" w:themeColor="text1"/>
              </w:rPr>
              <w:t>室内床面からの高さ</w:t>
            </w:r>
            <m:oMath>
              <m:r>
                <w:rPr>
                  <w:rFonts w:ascii="Cambria Math" w:hAnsi="Cambria Math"/>
                  <w:color w:val="000000" w:themeColor="text1"/>
                </w:rPr>
                <m:t>h</m:t>
              </m:r>
            </m:oMath>
            <w:r w:rsidRPr="00FC3AEC">
              <w:rPr>
                <w:rFonts w:hint="eastAsia"/>
                <w:color w:val="000000" w:themeColor="text1"/>
              </w:rPr>
              <w:t>における垂直部位からのすきま風量</w:t>
            </w:r>
            <w:r w:rsidRPr="00FC3AEC">
              <w:rPr>
                <w:color w:val="000000" w:themeColor="text1"/>
              </w:rPr>
              <w:t>[m3/s]</w:t>
            </w:r>
          </w:p>
        </w:tc>
      </w:tr>
      <w:tr w:rsidR="00145196" w:rsidRPr="00FC3AEC" w14:paraId="356F6722" w14:textId="77777777" w:rsidTr="00AF56BB">
        <w:trPr>
          <w:gridBefore w:val="1"/>
          <w:wBefore w:w="988" w:type="dxa"/>
          <w:cantSplit/>
        </w:trPr>
        <w:tc>
          <w:tcPr>
            <w:tcW w:w="850" w:type="dxa"/>
          </w:tcPr>
          <w:p w14:paraId="07666420" w14:textId="77777777" w:rsidR="00145196" w:rsidRPr="00FC3AEC" w:rsidRDefault="00145196" w:rsidP="00AF56BB">
            <w:pPr>
              <w:rPr>
                <w:color w:val="000000" w:themeColor="text1"/>
              </w:rPr>
            </w:pPr>
          </w:p>
        </w:tc>
        <w:tc>
          <w:tcPr>
            <w:tcW w:w="851" w:type="dxa"/>
            <w:hideMark/>
          </w:tcPr>
          <w:p w14:paraId="7E1BDD96" w14:textId="77777777" w:rsidR="00145196" w:rsidRPr="00FC3AEC" w:rsidRDefault="00145196" w:rsidP="00AF56BB">
            <w:pPr>
              <w:rPr>
                <w:color w:val="000000" w:themeColor="text1"/>
              </w:rPr>
            </w:pPr>
            <m:oMath>
              <m:r>
                <m:rPr>
                  <m:sty m:val="p"/>
                </m:rPr>
                <w:rPr>
                  <w:rFonts w:ascii="Cambria Math" w:hAnsi="Cambria Math"/>
                  <w:color w:val="000000" w:themeColor="text1"/>
                </w:rPr>
                <m:t>sgn</m:t>
              </m:r>
            </m:oMath>
            <w:r w:rsidRPr="00FC3AEC">
              <w:rPr>
                <w:rFonts w:hint="eastAsia"/>
                <w:color w:val="000000" w:themeColor="text1"/>
              </w:rPr>
              <w:t>：</w:t>
            </w:r>
          </w:p>
        </w:tc>
        <w:tc>
          <w:tcPr>
            <w:tcW w:w="7047" w:type="dxa"/>
            <w:gridSpan w:val="2"/>
            <w:hideMark/>
          </w:tcPr>
          <w:p w14:paraId="0E10CC04" w14:textId="77777777" w:rsidR="00145196" w:rsidRPr="00FC3AEC" w:rsidRDefault="00145196" w:rsidP="00AF56BB">
            <w:pPr>
              <w:rPr>
                <w:color w:val="000000" w:themeColor="text1"/>
              </w:rPr>
            </w:pPr>
            <m:oMath>
              <m:r>
                <m:rPr>
                  <m:sty m:val="p"/>
                </m:rPr>
                <w:rPr>
                  <w:rFonts w:ascii="Cambria Math" w:hAnsi="Cambria Math"/>
                  <w:color w:val="000000" w:themeColor="text1"/>
                </w:rPr>
                <m:t>Δ</m:t>
              </m:r>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h</m:t>
                  </m:r>
                </m:e>
              </m:d>
            </m:oMath>
            <w:r w:rsidRPr="00FC3AEC">
              <w:rPr>
                <w:rFonts w:hint="eastAsia"/>
                <w:color w:val="000000" w:themeColor="text1"/>
              </w:rPr>
              <w:t>の符号</w:t>
            </w:r>
            <w:r w:rsidRPr="00FC3AEC">
              <w:rPr>
                <w:color w:val="000000" w:themeColor="text1"/>
              </w:rPr>
              <w:t>[</w:t>
            </w:r>
            <w:r w:rsidRPr="00FC3AEC">
              <w:rPr>
                <w:rFonts w:hint="eastAsia"/>
                <w:color w:val="000000" w:themeColor="text1"/>
              </w:rPr>
              <w:t>－</w:t>
            </w:r>
            <w:r w:rsidRPr="00FC3AEC">
              <w:rPr>
                <w:color w:val="000000" w:themeColor="text1"/>
              </w:rPr>
              <w:t>]</w:t>
            </w:r>
          </w:p>
        </w:tc>
      </w:tr>
      <w:tr w:rsidR="00145196" w:rsidRPr="00FC3AEC" w14:paraId="592C8A25" w14:textId="77777777" w:rsidTr="00AF56BB">
        <w:trPr>
          <w:gridBefore w:val="1"/>
          <w:wBefore w:w="988" w:type="dxa"/>
          <w:cantSplit/>
        </w:trPr>
        <w:tc>
          <w:tcPr>
            <w:tcW w:w="850" w:type="dxa"/>
          </w:tcPr>
          <w:p w14:paraId="0DD4473D" w14:textId="77777777" w:rsidR="00145196" w:rsidRPr="00FC3AEC" w:rsidRDefault="00145196" w:rsidP="00AF56BB">
            <w:pPr>
              <w:rPr>
                <w:color w:val="000000" w:themeColor="text1"/>
              </w:rPr>
            </w:pPr>
          </w:p>
        </w:tc>
        <w:tc>
          <w:tcPr>
            <w:tcW w:w="851" w:type="dxa"/>
            <w:hideMark/>
          </w:tcPr>
          <w:p w14:paraId="23BDB85E" w14:textId="77777777" w:rsidR="00145196" w:rsidRPr="00FC3AEC" w:rsidRDefault="00145196" w:rsidP="00AF56BB">
            <w:pPr>
              <w:rPr>
                <w:color w:val="000000" w:themeColor="text1"/>
              </w:rPr>
            </w:pPr>
            <m:oMath>
              <m:r>
                <w:rPr>
                  <w:rFonts w:ascii="Cambria Math" w:hAnsi="Cambria Math"/>
                  <w:color w:val="000000" w:themeColor="text1"/>
                </w:rPr>
                <m:t>α</m:t>
              </m:r>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v</m:t>
                  </m:r>
                </m:sub>
              </m:sSub>
            </m:oMath>
            <w:r w:rsidRPr="00FC3AEC">
              <w:rPr>
                <w:rFonts w:hint="eastAsia"/>
                <w:color w:val="000000" w:themeColor="text1"/>
              </w:rPr>
              <w:t>：</w:t>
            </w:r>
          </w:p>
        </w:tc>
        <w:tc>
          <w:tcPr>
            <w:tcW w:w="7047" w:type="dxa"/>
            <w:gridSpan w:val="2"/>
            <w:hideMark/>
          </w:tcPr>
          <w:p w14:paraId="4056B362" w14:textId="77777777" w:rsidR="00145196" w:rsidRPr="00FC3AEC" w:rsidRDefault="00145196" w:rsidP="00AF56BB">
            <w:pPr>
              <w:rPr>
                <w:color w:val="000000" w:themeColor="text1"/>
              </w:rPr>
            </w:pPr>
            <w:r w:rsidRPr="00FC3AEC">
              <w:rPr>
                <w:rFonts w:hint="eastAsia"/>
                <w:color w:val="000000" w:themeColor="text1"/>
              </w:rPr>
              <w:t>垂直部位の相当すきま長さ</w:t>
            </w:r>
            <w:r w:rsidRPr="00FC3AEC">
              <w:rPr>
                <w:color w:val="000000" w:themeColor="text1"/>
              </w:rPr>
              <w:t>[m]</w:t>
            </w:r>
          </w:p>
        </w:tc>
      </w:tr>
    </w:tbl>
    <w:p w14:paraId="1CBC9B97" w14:textId="052B08D3" w:rsidR="00145196" w:rsidRPr="00FC3AEC" w:rsidRDefault="00145196" w:rsidP="00145196">
      <w:pPr>
        <w:pStyle w:val="afe"/>
        <w:rPr>
          <w:color w:val="000000" w:themeColor="text1"/>
        </w:rPr>
      </w:pPr>
      <w:r w:rsidRPr="00FC3AEC">
        <w:rPr>
          <w:rFonts w:hint="eastAsia"/>
          <w:color w:val="000000" w:themeColor="text1"/>
        </w:rPr>
        <w:t>すきま風量は、</w:t>
      </w:r>
      <w:r w:rsidRPr="00FC3AEC">
        <w:rPr>
          <w:color w:val="000000" w:themeColor="text1"/>
        </w:rPr>
        <w:fldChar w:fldCharType="begin"/>
      </w:r>
      <w:r w:rsidRPr="00FC3AEC">
        <w:rPr>
          <w:color w:val="000000" w:themeColor="text1"/>
        </w:rPr>
        <w:instrText xml:space="preserve"> REF _Ref22578520 \h </w:instrText>
      </w:r>
      <w:r w:rsidRPr="00FC3AEC">
        <w:rPr>
          <w:color w:val="000000" w:themeColor="text1"/>
        </w:rPr>
      </w:r>
      <w:r w:rsidRPr="00FC3AEC">
        <w:rPr>
          <w:color w:val="000000" w:themeColor="text1"/>
        </w:rPr>
        <w:fldChar w:fldCharType="separate"/>
      </w:r>
      <w:r w:rsidRPr="00FC3AEC">
        <w:rPr>
          <w:rFonts w:hint="eastAsia"/>
          <w:color w:val="000000" w:themeColor="text1"/>
        </w:rPr>
        <w:t>（</w:t>
      </w:r>
      <w:r>
        <w:rPr>
          <w:noProof/>
          <w:color w:val="000000" w:themeColor="text1"/>
        </w:rPr>
        <w:t>6</w:t>
      </w:r>
      <w:r w:rsidRPr="00FC3AEC">
        <w:rPr>
          <w:rFonts w:hint="eastAsia"/>
          <w:color w:val="000000" w:themeColor="text1"/>
        </w:rPr>
        <w:t>）</w:t>
      </w:r>
      <w:r w:rsidRPr="00FC3AEC">
        <w:rPr>
          <w:color w:val="000000" w:themeColor="text1"/>
        </w:rPr>
        <w:fldChar w:fldCharType="end"/>
      </w:r>
      <w:r w:rsidRPr="00FC3AEC">
        <w:rPr>
          <w:rFonts w:hint="eastAsia"/>
          <w:color w:val="000000" w:themeColor="text1"/>
        </w:rPr>
        <w:t>式を積分することで求まるが、中性帯（床面から</w:t>
      </w: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nz</m:t>
            </m:r>
          </m:sub>
        </m:sSub>
      </m:oMath>
      <w:r w:rsidRPr="00FC3AEC">
        <w:rPr>
          <w:rFonts w:hint="eastAsia"/>
          <w:color w:val="000000" w:themeColor="text1"/>
        </w:rPr>
        <w:t>）の上部と下部で平方根内の符号が異なるため、分けて積分する必要がある。</w:t>
      </w:r>
    </w:p>
    <w:p w14:paraId="0AA9A3C9" w14:textId="77777777" w:rsidR="00145196" w:rsidRPr="00FC3AEC" w:rsidRDefault="00145196" w:rsidP="00145196">
      <w:pPr>
        <w:pStyle w:val="afe"/>
        <w:rPr>
          <w:color w:val="000000" w:themeColor="text1"/>
        </w:rPr>
      </w:pPr>
    </w:p>
    <w:p w14:paraId="28FD04C7" w14:textId="77777777" w:rsidR="00145196" w:rsidRPr="00FC3AEC" w:rsidRDefault="00145196" w:rsidP="00145196">
      <w:pPr>
        <w:pStyle w:val="4"/>
      </w:pPr>
      <m:oMath>
        <m:r>
          <m:rPr>
            <m:sty m:val="b"/>
          </m:rPr>
          <w:rPr>
            <w:rFonts w:ascii="Cambria Math" w:hAnsi="Cambria Math"/>
          </w:rPr>
          <m:t>0</m:t>
        </m:r>
        <m:r>
          <m:rPr>
            <m:sty m:val="p"/>
          </m:rPr>
          <w:rPr>
            <w:rFonts w:ascii="Cambria Math" w:hAnsi="Cambria Math"/>
          </w:rPr>
          <m:t>&lt;</m:t>
        </m:r>
        <m:r>
          <m:rPr>
            <m:sty m:val="bi"/>
          </m:rPr>
          <w:rPr>
            <w:rFonts w:ascii="Cambria Math" w:hAnsi="Cambria Math"/>
          </w:rPr>
          <m:t>h</m:t>
        </m:r>
        <m:r>
          <m:rPr>
            <m:sty m:val="p"/>
          </m:rPr>
          <w:rPr>
            <w:rFonts w:ascii="Cambria Math" w:hAnsi="Cambria Math"/>
          </w:rPr>
          <m:t>&lt;</m:t>
        </m:r>
        <m:sSub>
          <m:sSubPr>
            <m:ctrlPr>
              <w:rPr>
                <w:rFonts w:ascii="Cambria Math" w:hAnsi="Cambria Math"/>
              </w:rPr>
            </m:ctrlPr>
          </m:sSubPr>
          <m:e>
            <m:r>
              <m:rPr>
                <m:sty m:val="bi"/>
              </m:rPr>
              <w:rPr>
                <w:rFonts w:ascii="Cambria Math" w:hAnsi="Cambria Math"/>
              </w:rPr>
              <m:t>h</m:t>
            </m:r>
          </m:e>
          <m:sub>
            <m:r>
              <m:rPr>
                <m:sty m:val="bi"/>
              </m:rPr>
              <w:rPr>
                <w:rFonts w:ascii="Cambria Math" w:hAnsi="Cambria Math"/>
              </w:rPr>
              <m:t>nz</m:t>
            </m:r>
          </m:sub>
        </m:sSub>
      </m:oMath>
      <w:r w:rsidRPr="00FC3AEC">
        <w:rPr>
          <w:rFonts w:hint="eastAsia"/>
        </w:rPr>
        <w:t>の場合</w:t>
      </w:r>
    </w:p>
    <w:tbl>
      <w:tblPr>
        <w:tblW w:w="0" w:type="auto"/>
        <w:tblLook w:val="04A0" w:firstRow="1" w:lastRow="0" w:firstColumn="1" w:lastColumn="0" w:noHBand="0" w:noVBand="1"/>
      </w:tblPr>
      <w:tblGrid>
        <w:gridCol w:w="8926"/>
        <w:gridCol w:w="810"/>
      </w:tblGrid>
      <w:tr w:rsidR="00145196" w:rsidRPr="00FC3AEC" w14:paraId="4A6EE64E" w14:textId="77777777" w:rsidTr="00AF56BB">
        <w:trPr>
          <w:cantSplit/>
        </w:trPr>
        <w:tc>
          <w:tcPr>
            <w:tcW w:w="8926" w:type="dxa"/>
            <w:hideMark/>
          </w:tcPr>
          <w:p w14:paraId="0DAD06F6" w14:textId="77777777" w:rsidR="00145196" w:rsidRPr="00FC3AEC" w:rsidRDefault="00145196" w:rsidP="00AF56BB">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v,inflow</m:t>
                    </m:r>
                  </m:sub>
                </m:sSub>
                <m:r>
                  <m:rPr>
                    <m:sty m:val="p"/>
                    <m:aln/>
                  </m:rPr>
                  <w:rPr>
                    <w:rFonts w:ascii="Cambria Math" w:hAnsi="Cambria Math"/>
                    <w:color w:val="000000" w:themeColor="text1"/>
                  </w:rPr>
                  <m:t>=</m:t>
                </m:r>
                <m:nary>
                  <m:naryPr>
                    <m:limLoc m:val="subSup"/>
                    <m:ctrlPr>
                      <w:rPr>
                        <w:rFonts w:ascii="Cambria Math" w:hAnsi="Cambria Math"/>
                        <w:color w:val="000000" w:themeColor="text1"/>
                      </w:rPr>
                    </m:ctrlPr>
                  </m:naryPr>
                  <m:sub>
                    <m:r>
                      <w:rPr>
                        <w:rFonts w:ascii="Cambria Math" w:hAnsi="Cambria Math"/>
                        <w:color w:val="000000" w:themeColor="text1"/>
                      </w:rPr>
                      <m:t>0</m:t>
                    </m:r>
                  </m:sub>
                  <m:sup>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nz</m:t>
                        </m:r>
                      </m:sub>
                    </m:sSub>
                  </m:sup>
                  <m:e>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v</m:t>
                        </m:r>
                      </m:sub>
                    </m:sSub>
                    <m:d>
                      <m:dPr>
                        <m:ctrlPr>
                          <w:rPr>
                            <w:rFonts w:ascii="Cambria Math" w:hAnsi="Cambria Math"/>
                            <w:i/>
                            <w:color w:val="000000" w:themeColor="text1"/>
                            <w:sz w:val="21"/>
                            <w:szCs w:val="21"/>
                          </w:rPr>
                        </m:ctrlPr>
                      </m:dPr>
                      <m:e>
                        <m:r>
                          <w:rPr>
                            <w:rFonts w:ascii="Cambria Math" w:hAnsi="Cambria Math"/>
                            <w:color w:val="000000" w:themeColor="text1"/>
                          </w:rPr>
                          <m:t>h</m:t>
                        </m:r>
                      </m:e>
                    </m:d>
                    <m:r>
                      <w:rPr>
                        <w:rFonts w:ascii="Cambria Math" w:hAnsi="Cambria Math"/>
                        <w:color w:val="000000" w:themeColor="text1"/>
                      </w:rPr>
                      <m:t xml:space="preserve"> dh</m:t>
                    </m:r>
                  </m:e>
                </m:nary>
                <m:r>
                  <m:rPr>
                    <m:sty m:val="p"/>
                  </m:rPr>
                  <w:rPr>
                    <w:rFonts w:ascii="Cambria Math" w:hAnsi="Cambria Math"/>
                    <w:color w:val="000000" w:themeColor="text1"/>
                  </w:rPr>
                  <w:br/>
                </m:r>
              </m:oMath>
              <m:oMath>
                <m:r>
                  <m:rPr>
                    <m:aln/>
                  </m:rPr>
                  <w:rPr>
                    <w:rFonts w:ascii="Cambria Math" w:hAnsi="Cambria Math"/>
                    <w:color w:val="000000" w:themeColor="text1"/>
                  </w:rPr>
                  <m:t>=</m:t>
                </m:r>
                <m:nary>
                  <m:naryPr>
                    <m:limLoc m:val="subSup"/>
                    <m:ctrlPr>
                      <w:rPr>
                        <w:rFonts w:ascii="Cambria Math" w:hAnsi="Cambria Math"/>
                        <w:color w:val="000000" w:themeColor="text1"/>
                      </w:rPr>
                    </m:ctrlPr>
                  </m:naryPr>
                  <m:sub>
                    <m:r>
                      <w:rPr>
                        <w:rFonts w:ascii="Cambria Math" w:hAnsi="Cambria Math"/>
                        <w:color w:val="000000" w:themeColor="text1"/>
                      </w:rPr>
                      <m:t>0</m:t>
                    </m:r>
                  </m:sub>
                  <m:sup>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nz</m:t>
                        </m:r>
                      </m:sub>
                    </m:sSub>
                  </m:sup>
                  <m:e>
                    <m:r>
                      <w:rPr>
                        <w:rFonts w:ascii="Cambria Math" w:hAnsi="Cambria Math"/>
                        <w:color w:val="000000" w:themeColor="text1"/>
                      </w:rPr>
                      <m:t>α</m:t>
                    </m:r>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v</m:t>
                        </m:r>
                      </m:sub>
                    </m:sSub>
                    <m:r>
                      <w:rPr>
                        <w:rFonts w:ascii="Cambria Math" w:hAnsi="Cambria Math"/>
                        <w:color w:val="000000" w:themeColor="text1"/>
                      </w:rPr>
                      <m:t>∙</m:t>
                    </m:r>
                    <m:rad>
                      <m:radPr>
                        <m:degHide m:val="1"/>
                        <m:ctrlPr>
                          <w:rPr>
                            <w:rFonts w:ascii="Cambria Math" w:hAnsi="Cambria Math"/>
                            <w:i/>
                            <w:color w:val="000000" w:themeColor="text1"/>
                          </w:rPr>
                        </m:ctrlPr>
                      </m:radPr>
                      <m:deg/>
                      <m:e>
                        <m:f>
                          <m:fPr>
                            <m:ctrlPr>
                              <w:rPr>
                                <w:rFonts w:ascii="Cambria Math" w:hAnsi="Cambria Math"/>
                                <w:i/>
                                <w:color w:val="000000" w:themeColor="text1"/>
                              </w:rPr>
                            </m:ctrlPr>
                          </m:fPr>
                          <m:num>
                            <m:r>
                              <w:rPr>
                                <w:rFonts w:ascii="Cambria Math" w:hAnsi="Cambria Math"/>
                                <w:color w:val="000000" w:themeColor="text1"/>
                              </w:rPr>
                              <m:t>2</m:t>
                            </m:r>
                          </m:num>
                          <m:den>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o</m:t>
                                </m:r>
                              </m:sub>
                            </m:sSub>
                          </m:den>
                        </m:f>
                        <m:r>
                          <w:rPr>
                            <w:rFonts w:ascii="Cambria Math" w:hAnsi="Cambria Math"/>
                            <w:color w:val="000000" w:themeColor="text1"/>
                          </w:rPr>
                          <m:t>∙</m:t>
                        </m:r>
                        <m:r>
                          <m:rPr>
                            <m:sty m:val="p"/>
                          </m:rPr>
                          <w:rPr>
                            <w:rFonts w:ascii="Cambria Math" w:hAnsi="Cambria Math"/>
                            <w:color w:val="000000" w:themeColor="text1"/>
                          </w:rPr>
                          <m:t>Δ</m:t>
                        </m:r>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h</m:t>
                            </m:r>
                          </m:e>
                        </m:d>
                      </m:e>
                    </m:rad>
                    <m:r>
                      <w:rPr>
                        <w:rFonts w:ascii="Cambria Math" w:hAnsi="Cambria Math"/>
                        <w:color w:val="000000" w:themeColor="text1"/>
                      </w:rPr>
                      <m:t xml:space="preserve"> dh</m:t>
                    </m:r>
                  </m:e>
                </m:nary>
                <m:r>
                  <m:rPr>
                    <m:sty m:val="p"/>
                  </m:rPr>
                  <w:rPr>
                    <w:rFonts w:ascii="Cambria Math" w:hAnsi="Cambria Math"/>
                    <w:color w:val="000000" w:themeColor="text1"/>
                  </w:rPr>
                  <w:br/>
                </m:r>
              </m:oMath>
              <m:oMath>
                <m:r>
                  <m:rPr>
                    <m:aln/>
                  </m:rPr>
                  <w:rPr>
                    <w:rFonts w:ascii="Cambria Math" w:hAnsi="Cambria Math"/>
                    <w:color w:val="000000" w:themeColor="text1"/>
                  </w:rPr>
                  <m:t>=α</m:t>
                </m:r>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v</m:t>
                    </m:r>
                  </m:sub>
                </m:sSub>
                <m:r>
                  <w:rPr>
                    <w:rFonts w:ascii="Cambria Math" w:hAnsi="Cambria Math"/>
                    <w:color w:val="000000" w:themeColor="text1"/>
                  </w:rPr>
                  <m:t>∙</m:t>
                </m:r>
                <m:rad>
                  <m:radPr>
                    <m:degHide m:val="1"/>
                    <m:ctrlPr>
                      <w:rPr>
                        <w:rFonts w:ascii="Cambria Math" w:hAnsi="Cambria Math"/>
                        <w:i/>
                        <w:color w:val="000000" w:themeColor="text1"/>
                      </w:rPr>
                    </m:ctrlPr>
                  </m:radPr>
                  <m:deg/>
                  <m:e>
                    <m:f>
                      <m:fPr>
                        <m:ctrlPr>
                          <w:rPr>
                            <w:rFonts w:ascii="Cambria Math" w:hAnsi="Cambria Math"/>
                            <w:i/>
                            <w:color w:val="000000" w:themeColor="text1"/>
                          </w:rPr>
                        </m:ctrlPr>
                      </m:fPr>
                      <m:num>
                        <m:r>
                          <w:rPr>
                            <w:rFonts w:ascii="Cambria Math" w:hAnsi="Cambria Math"/>
                            <w:color w:val="000000" w:themeColor="text1"/>
                          </w:rPr>
                          <m:t>2</m:t>
                        </m:r>
                      </m:num>
                      <m:den>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o</m:t>
                            </m:r>
                          </m:sub>
                        </m:sSub>
                      </m:den>
                    </m:f>
                  </m:e>
                </m:rad>
                <m:nary>
                  <m:naryPr>
                    <m:limLoc m:val="subSup"/>
                    <m:ctrlPr>
                      <w:rPr>
                        <w:rFonts w:ascii="Cambria Math" w:hAnsi="Cambria Math"/>
                        <w:color w:val="000000" w:themeColor="text1"/>
                      </w:rPr>
                    </m:ctrlPr>
                  </m:naryPr>
                  <m:sub>
                    <m:r>
                      <w:rPr>
                        <w:rFonts w:ascii="Cambria Math" w:hAnsi="Cambria Math"/>
                        <w:color w:val="000000" w:themeColor="text1"/>
                      </w:rPr>
                      <m:t>0</m:t>
                    </m:r>
                  </m:sub>
                  <m:sup>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nz</m:t>
                        </m:r>
                      </m:sub>
                    </m:sSub>
                  </m:sup>
                  <m:e>
                    <m:rad>
                      <m:radPr>
                        <m:degHide m:val="1"/>
                        <m:ctrlPr>
                          <w:rPr>
                            <w:rFonts w:ascii="Cambria Math" w:hAnsi="Cambria Math"/>
                            <w:i/>
                            <w:color w:val="000000" w:themeColor="text1"/>
                          </w:rPr>
                        </m:ctrlPr>
                      </m:radPr>
                      <m:deg/>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0</m:t>
                            </m:r>
                          </m:sub>
                        </m:sSub>
                        <m:r>
                          <w:rPr>
                            <w:rFonts w:ascii="Cambria Math" w:hAnsi="Cambria Math"/>
                            <w:color w:val="000000" w:themeColor="text1"/>
                          </w:rPr>
                          <m:t>-g∙h∙</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o</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i</m:t>
                                </m:r>
                              </m:sub>
                            </m:sSub>
                          </m:e>
                        </m:d>
                      </m:e>
                    </m:rad>
                    <m:r>
                      <w:rPr>
                        <w:rFonts w:ascii="Cambria Math" w:hAnsi="Cambria Math"/>
                        <w:color w:val="000000" w:themeColor="text1"/>
                      </w:rPr>
                      <m:t xml:space="preserve"> dh</m:t>
                    </m:r>
                  </m:e>
                </m:nary>
                <m:r>
                  <m:rPr>
                    <m:sty m:val="p"/>
                  </m:rPr>
                  <w:rPr>
                    <w:rFonts w:ascii="Cambria Math" w:hAnsi="Cambria Math"/>
                    <w:color w:val="000000" w:themeColor="text1"/>
                  </w:rPr>
                  <w:br/>
                </m:r>
              </m:oMath>
              <m:oMath>
                <m:r>
                  <m:rPr>
                    <m:aln/>
                  </m:rPr>
                  <w:rPr>
                    <w:rFonts w:ascii="Cambria Math" w:hAnsi="Cambria Math"/>
                    <w:color w:val="000000" w:themeColor="text1"/>
                  </w:rPr>
                  <m:t>=α</m:t>
                </m:r>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v</m:t>
                    </m:r>
                  </m:sub>
                </m:sSub>
                <m:r>
                  <w:rPr>
                    <w:rFonts w:ascii="Cambria Math" w:hAnsi="Cambria Math"/>
                    <w:color w:val="000000" w:themeColor="text1"/>
                  </w:rPr>
                  <m:t>∙</m:t>
                </m:r>
                <m:rad>
                  <m:radPr>
                    <m:degHide m:val="1"/>
                    <m:ctrlPr>
                      <w:rPr>
                        <w:rFonts w:ascii="Cambria Math" w:hAnsi="Cambria Math"/>
                        <w:i/>
                        <w:color w:val="000000" w:themeColor="text1"/>
                      </w:rPr>
                    </m:ctrlPr>
                  </m:radPr>
                  <m:deg/>
                  <m:e>
                    <m:f>
                      <m:fPr>
                        <m:ctrlPr>
                          <w:rPr>
                            <w:rFonts w:ascii="Cambria Math" w:hAnsi="Cambria Math"/>
                            <w:i/>
                            <w:color w:val="000000" w:themeColor="text1"/>
                          </w:rPr>
                        </m:ctrlPr>
                      </m:fPr>
                      <m:num>
                        <m:r>
                          <w:rPr>
                            <w:rFonts w:ascii="Cambria Math" w:hAnsi="Cambria Math"/>
                            <w:color w:val="000000" w:themeColor="text1"/>
                          </w:rPr>
                          <m:t>2</m:t>
                        </m:r>
                      </m:num>
                      <m:den>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o</m:t>
                            </m:r>
                          </m:sub>
                        </m:sSub>
                      </m:den>
                    </m:f>
                  </m:e>
                </m:rad>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2</m:t>
                            </m:r>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0</m:t>
                                        </m:r>
                                      </m:sub>
                                    </m:sSub>
                                    <m:r>
                                      <w:rPr>
                                        <w:rFonts w:ascii="Cambria Math" w:hAnsi="Cambria Math"/>
                                        <w:color w:val="000000" w:themeColor="text1"/>
                                      </w:rPr>
                                      <m:t>-g∙h∙</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o</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i</m:t>
                                            </m:r>
                                          </m:sub>
                                        </m:sSub>
                                      </m:e>
                                    </m:d>
                                  </m:e>
                                </m:d>
                              </m:e>
                              <m:sup>
                                <m:f>
                                  <m:fPr>
                                    <m:ctrlPr>
                                      <w:rPr>
                                        <w:rFonts w:ascii="Cambria Math" w:hAnsi="Cambria Math"/>
                                        <w:i/>
                                        <w:color w:val="000000" w:themeColor="text1"/>
                                      </w:rPr>
                                    </m:ctrlPr>
                                  </m:fPr>
                                  <m:num>
                                    <m:r>
                                      <w:rPr>
                                        <w:rFonts w:ascii="Cambria Math" w:hAnsi="Cambria Math"/>
                                        <w:color w:val="000000" w:themeColor="text1"/>
                                      </w:rPr>
                                      <m:t>3</m:t>
                                    </m:r>
                                  </m:num>
                                  <m:den>
                                    <m:r>
                                      <w:rPr>
                                        <w:rFonts w:ascii="Cambria Math" w:hAnsi="Cambria Math"/>
                                        <w:color w:val="000000" w:themeColor="text1"/>
                                      </w:rPr>
                                      <m:t>2</m:t>
                                    </m:r>
                                  </m:den>
                                </m:f>
                              </m:sup>
                            </m:sSup>
                          </m:num>
                          <m:den>
                            <m:r>
                              <w:rPr>
                                <w:rFonts w:ascii="Cambria Math" w:hAnsi="Cambria Math"/>
                                <w:color w:val="000000" w:themeColor="text1"/>
                              </w:rPr>
                              <m:t>3g∙</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o</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i</m:t>
                                    </m:r>
                                  </m:sub>
                                </m:sSub>
                              </m:e>
                            </m:d>
                          </m:den>
                        </m:f>
                      </m:e>
                    </m:d>
                  </m:e>
                  <m:sub>
                    <m:r>
                      <w:rPr>
                        <w:rFonts w:ascii="Cambria Math" w:hAnsi="Cambria Math"/>
                        <w:color w:val="000000" w:themeColor="text1"/>
                      </w:rPr>
                      <m:t>0</m:t>
                    </m:r>
                  </m:sub>
                  <m:sup>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nz</m:t>
                        </m:r>
                      </m:sub>
                    </m:sSub>
                  </m:sup>
                </m:sSubSup>
                <m:r>
                  <m:rPr>
                    <m:sty m:val="p"/>
                  </m:rPr>
                  <w:rPr>
                    <w:rFonts w:ascii="Cambria Math"/>
                    <w:color w:val="000000" w:themeColor="text1"/>
                  </w:rPr>
                  <w:br/>
                </m:r>
              </m:oMath>
              <m:oMath>
                <m:r>
                  <m:rPr>
                    <m:aln/>
                  </m:rPr>
                  <w:rPr>
                    <w:rFonts w:ascii="Cambria Math" w:hAnsi="Cambria Math"/>
                    <w:color w:val="000000" w:themeColor="text1"/>
                  </w:rPr>
                  <m:t>=α</m:t>
                </m:r>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v</m:t>
                    </m:r>
                  </m:sub>
                </m:sSub>
                <m:r>
                  <w:rPr>
                    <w:rFonts w:ascii="Cambria Math" w:hAnsi="Cambria Math"/>
                    <w:color w:val="000000" w:themeColor="text1"/>
                  </w:rPr>
                  <m:t>∙</m:t>
                </m:r>
                <m:rad>
                  <m:radPr>
                    <m:degHide m:val="1"/>
                    <m:ctrlPr>
                      <w:rPr>
                        <w:rFonts w:ascii="Cambria Math" w:hAnsi="Cambria Math"/>
                        <w:i/>
                        <w:color w:val="000000" w:themeColor="text1"/>
                      </w:rPr>
                    </m:ctrlPr>
                  </m:radPr>
                  <m:deg/>
                  <m:e>
                    <m:f>
                      <m:fPr>
                        <m:ctrlPr>
                          <w:rPr>
                            <w:rFonts w:ascii="Cambria Math" w:hAnsi="Cambria Math"/>
                            <w:i/>
                            <w:color w:val="000000" w:themeColor="text1"/>
                          </w:rPr>
                        </m:ctrlPr>
                      </m:fPr>
                      <m:num>
                        <m:r>
                          <w:rPr>
                            <w:rFonts w:ascii="Cambria Math" w:hAnsi="Cambria Math"/>
                            <w:color w:val="000000" w:themeColor="text1"/>
                          </w:rPr>
                          <m:t>2</m:t>
                        </m:r>
                      </m:num>
                      <m:den>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o</m:t>
                            </m:r>
                          </m:sub>
                        </m:sSub>
                      </m:den>
                    </m:f>
                  </m:e>
                </m:rad>
                <m:d>
                  <m:dPr>
                    <m:begChr m:val="["/>
                    <m:endChr m:val="]"/>
                    <m:ctrlPr>
                      <w:rPr>
                        <w:rFonts w:ascii="Cambria Math" w:hAnsi="Cambria Math"/>
                        <w:i/>
                        <w:color w:val="000000" w:themeColor="text1"/>
                      </w:rPr>
                    </m:ctrlPr>
                  </m:dPr>
                  <m:e>
                    <m:d>
                      <m:dPr>
                        <m:ctrlPr>
                          <w:rPr>
                            <w:rFonts w:ascii="Cambria Math" w:hAnsi="Cambria Math"/>
                            <w:i/>
                            <w:color w:val="000000" w:themeColor="text1"/>
                          </w:rPr>
                        </m:ctrlPr>
                      </m:dPr>
                      <m:e>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2</m:t>
                            </m:r>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0</m:t>
                                        </m:r>
                                      </m:sub>
                                    </m:sSub>
                                    <m:r>
                                      <w:rPr>
                                        <w:rFonts w:ascii="Cambria Math" w:hAnsi="Cambria Math"/>
                                        <w:color w:val="000000" w:themeColor="text1"/>
                                      </w:rPr>
                                      <m:t>-g∙</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nz</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o</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i</m:t>
                                            </m:r>
                                          </m:sub>
                                        </m:sSub>
                                      </m:e>
                                    </m:d>
                                  </m:e>
                                </m:d>
                              </m:e>
                              <m:sup>
                                <m:f>
                                  <m:fPr>
                                    <m:ctrlPr>
                                      <w:rPr>
                                        <w:rFonts w:ascii="Cambria Math" w:hAnsi="Cambria Math"/>
                                        <w:i/>
                                        <w:color w:val="000000" w:themeColor="text1"/>
                                      </w:rPr>
                                    </m:ctrlPr>
                                  </m:fPr>
                                  <m:num>
                                    <m:r>
                                      <w:rPr>
                                        <w:rFonts w:ascii="Cambria Math" w:hAnsi="Cambria Math"/>
                                        <w:color w:val="000000" w:themeColor="text1"/>
                                      </w:rPr>
                                      <m:t>3</m:t>
                                    </m:r>
                                  </m:num>
                                  <m:den>
                                    <m:r>
                                      <w:rPr>
                                        <w:rFonts w:ascii="Cambria Math" w:hAnsi="Cambria Math"/>
                                        <w:color w:val="000000" w:themeColor="text1"/>
                                      </w:rPr>
                                      <m:t>2</m:t>
                                    </m:r>
                                  </m:den>
                                </m:f>
                              </m:sup>
                            </m:sSup>
                          </m:num>
                          <m:den>
                            <m:r>
                              <w:rPr>
                                <w:rFonts w:ascii="Cambria Math" w:hAnsi="Cambria Math"/>
                                <w:color w:val="000000" w:themeColor="text1"/>
                              </w:rPr>
                              <m:t>3g∙</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o</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i</m:t>
                                    </m:r>
                                  </m:sub>
                                </m:sSub>
                              </m:e>
                            </m:d>
                          </m:den>
                        </m:f>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2</m:t>
                            </m:r>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0</m:t>
                                        </m:r>
                                      </m:sub>
                                    </m:sSub>
                                    <m:r>
                                      <w:rPr>
                                        <w:rFonts w:ascii="Cambria Math" w:hAnsi="Cambria Math"/>
                                        <w:color w:val="000000" w:themeColor="text1"/>
                                      </w:rPr>
                                      <m:t>-g∙0∙</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o</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i</m:t>
                                            </m:r>
                                          </m:sub>
                                        </m:sSub>
                                      </m:e>
                                    </m:d>
                                  </m:e>
                                </m:d>
                              </m:e>
                              <m:sup>
                                <m:f>
                                  <m:fPr>
                                    <m:ctrlPr>
                                      <w:rPr>
                                        <w:rFonts w:ascii="Cambria Math" w:hAnsi="Cambria Math"/>
                                        <w:i/>
                                        <w:color w:val="000000" w:themeColor="text1"/>
                                      </w:rPr>
                                    </m:ctrlPr>
                                  </m:fPr>
                                  <m:num>
                                    <m:r>
                                      <w:rPr>
                                        <w:rFonts w:ascii="Cambria Math" w:hAnsi="Cambria Math"/>
                                        <w:color w:val="000000" w:themeColor="text1"/>
                                      </w:rPr>
                                      <m:t>3</m:t>
                                    </m:r>
                                  </m:num>
                                  <m:den>
                                    <m:r>
                                      <w:rPr>
                                        <w:rFonts w:ascii="Cambria Math" w:hAnsi="Cambria Math"/>
                                        <w:color w:val="000000" w:themeColor="text1"/>
                                      </w:rPr>
                                      <m:t>2</m:t>
                                    </m:r>
                                  </m:den>
                                </m:f>
                              </m:sup>
                            </m:sSup>
                          </m:num>
                          <m:den>
                            <m:r>
                              <w:rPr>
                                <w:rFonts w:ascii="Cambria Math" w:hAnsi="Cambria Math"/>
                                <w:color w:val="000000" w:themeColor="text1"/>
                              </w:rPr>
                              <m:t>3g∙</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o</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i</m:t>
                                    </m:r>
                                  </m:sub>
                                </m:sSub>
                              </m:e>
                            </m:d>
                          </m:den>
                        </m:f>
                      </m:e>
                    </m:d>
                  </m:e>
                </m:d>
                <m:r>
                  <m:rPr>
                    <m:sty m:val="p"/>
                  </m:rPr>
                  <w:rPr>
                    <w:rFonts w:ascii="Cambria Math"/>
                    <w:color w:val="000000" w:themeColor="text1"/>
                  </w:rPr>
                  <w:br/>
                </m:r>
              </m:oMath>
              <m:oMath>
                <m:r>
                  <m:rPr>
                    <m:aln/>
                  </m:rP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2</m:t>
                    </m:r>
                  </m:num>
                  <m:den>
                    <m:r>
                      <w:rPr>
                        <w:rFonts w:ascii="Cambria Math" w:hAnsi="Cambria Math"/>
                        <w:color w:val="000000" w:themeColor="text1"/>
                      </w:rPr>
                      <m:t>3</m:t>
                    </m:r>
                  </m:den>
                </m:f>
                <m:r>
                  <w:rPr>
                    <w:rFonts w:ascii="Cambria Math" w:hAnsi="Cambria Math"/>
                    <w:color w:val="000000" w:themeColor="text1"/>
                  </w:rPr>
                  <m:t>∙α</m:t>
                </m:r>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v</m:t>
                    </m:r>
                  </m:sub>
                </m:sSub>
                <m:r>
                  <w:rPr>
                    <w:rFonts w:ascii="Cambria Math" w:hAnsi="Cambria Math"/>
                    <w:color w:val="000000" w:themeColor="text1"/>
                  </w:rPr>
                  <m:t>∙</m:t>
                </m:r>
                <m:rad>
                  <m:radPr>
                    <m:degHide m:val="1"/>
                    <m:ctrlPr>
                      <w:rPr>
                        <w:rFonts w:ascii="Cambria Math" w:hAnsi="Cambria Math"/>
                        <w:i/>
                        <w:color w:val="000000" w:themeColor="text1"/>
                      </w:rPr>
                    </m:ctrlPr>
                  </m:radPr>
                  <m:deg/>
                  <m:e>
                    <m:f>
                      <m:fPr>
                        <m:ctrlPr>
                          <w:rPr>
                            <w:rFonts w:ascii="Cambria Math" w:hAnsi="Cambria Math"/>
                            <w:i/>
                            <w:color w:val="000000" w:themeColor="text1"/>
                          </w:rPr>
                        </m:ctrlPr>
                      </m:fPr>
                      <m:num>
                        <m:r>
                          <w:rPr>
                            <w:rFonts w:ascii="Cambria Math" w:hAnsi="Cambria Math"/>
                            <w:color w:val="000000" w:themeColor="text1"/>
                          </w:rPr>
                          <m:t>2</m:t>
                        </m:r>
                      </m:num>
                      <m:den>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o</m:t>
                            </m:r>
                          </m:sub>
                        </m:sSub>
                      </m:den>
                    </m:f>
                  </m:e>
                </m:rad>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g∙</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o</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i</m:t>
                            </m:r>
                          </m:sub>
                        </m:sSub>
                      </m:e>
                    </m:d>
                  </m:den>
                </m:f>
                <m:d>
                  <m:dPr>
                    <m:begChr m:val="["/>
                    <m:endChr m:val="]"/>
                    <m:ctrlPr>
                      <w:rPr>
                        <w:rFonts w:ascii="Cambria Math" w:hAnsi="Cambria Math"/>
                        <w:i/>
                        <w:color w:val="000000" w:themeColor="text1"/>
                      </w:rPr>
                    </m:ctrlPr>
                  </m:dPr>
                  <m:e>
                    <m:r>
                      <w:rPr>
                        <w:rFonts w:ascii="Cambria Math" w:hAnsi="Cambria Math"/>
                        <w:color w:val="000000" w:themeColor="text1"/>
                      </w:rPr>
                      <m:t>0+</m:t>
                    </m:r>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0</m:t>
                            </m:r>
                          </m:sub>
                        </m:sSub>
                      </m:e>
                      <m:sup>
                        <m:f>
                          <m:fPr>
                            <m:ctrlPr>
                              <w:rPr>
                                <w:rFonts w:ascii="Cambria Math" w:hAnsi="Cambria Math"/>
                                <w:i/>
                                <w:color w:val="000000" w:themeColor="text1"/>
                              </w:rPr>
                            </m:ctrlPr>
                          </m:fPr>
                          <m:num>
                            <m:r>
                              <w:rPr>
                                <w:rFonts w:ascii="Cambria Math" w:hAnsi="Cambria Math"/>
                                <w:color w:val="000000" w:themeColor="text1"/>
                              </w:rPr>
                              <m:t>3</m:t>
                            </m:r>
                          </m:num>
                          <m:den>
                            <m:r>
                              <w:rPr>
                                <w:rFonts w:ascii="Cambria Math" w:hAnsi="Cambria Math"/>
                                <w:color w:val="000000" w:themeColor="text1"/>
                              </w:rPr>
                              <m:t>2</m:t>
                            </m:r>
                          </m:den>
                        </m:f>
                      </m:sup>
                    </m:sSup>
                  </m:e>
                </m:d>
                <m:r>
                  <m:rPr>
                    <m:sty m:val="p"/>
                  </m:rPr>
                  <w:rPr>
                    <w:rFonts w:ascii="Cambria Math"/>
                    <w:color w:val="000000" w:themeColor="text1"/>
                  </w:rPr>
                  <w:br/>
                </m:r>
              </m:oMath>
              <m:oMath>
                <m:r>
                  <m:rPr>
                    <m:aln/>
                  </m:rP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2</m:t>
                    </m:r>
                  </m:num>
                  <m:den>
                    <m:r>
                      <w:rPr>
                        <w:rFonts w:ascii="Cambria Math" w:hAnsi="Cambria Math"/>
                        <w:color w:val="000000" w:themeColor="text1"/>
                      </w:rPr>
                      <m:t>3</m:t>
                    </m:r>
                  </m:den>
                </m:f>
                <m:r>
                  <w:rPr>
                    <w:rFonts w:ascii="Cambria Math" w:hAnsi="Cambria Math"/>
                    <w:color w:val="000000" w:themeColor="text1"/>
                  </w:rPr>
                  <m:t>∙α</m:t>
                </m:r>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v</m:t>
                    </m:r>
                  </m:sub>
                </m:sSub>
                <m:r>
                  <w:rPr>
                    <w:rFonts w:ascii="Cambria Math" w:hAnsi="Cambria Math"/>
                    <w:color w:val="000000" w:themeColor="text1"/>
                  </w:rPr>
                  <m:t>∙</m:t>
                </m:r>
                <m:rad>
                  <m:radPr>
                    <m:degHide m:val="1"/>
                    <m:ctrlPr>
                      <w:rPr>
                        <w:rFonts w:ascii="Cambria Math" w:hAnsi="Cambria Math"/>
                        <w:i/>
                        <w:color w:val="000000" w:themeColor="text1"/>
                      </w:rPr>
                    </m:ctrlPr>
                  </m:radPr>
                  <m:deg/>
                  <m:e>
                    <m:f>
                      <m:fPr>
                        <m:ctrlPr>
                          <w:rPr>
                            <w:rFonts w:ascii="Cambria Math" w:hAnsi="Cambria Math"/>
                            <w:i/>
                            <w:color w:val="000000" w:themeColor="text1"/>
                          </w:rPr>
                        </m:ctrlPr>
                      </m:fPr>
                      <m:num>
                        <m:r>
                          <w:rPr>
                            <w:rFonts w:ascii="Cambria Math" w:hAnsi="Cambria Math"/>
                            <w:color w:val="000000" w:themeColor="text1"/>
                          </w:rPr>
                          <m:t>2</m:t>
                        </m:r>
                      </m:num>
                      <m:den>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o</m:t>
                            </m:r>
                          </m:sub>
                        </m:sSub>
                      </m:den>
                    </m:f>
                  </m:e>
                </m:rad>
                <m:r>
                  <w:rPr>
                    <w:rFonts w:ascii="Cambria Math" w:hAnsi="Cambria Math"/>
                    <w:color w:val="000000" w:themeColor="text1"/>
                  </w:rPr>
                  <m:t>∙</m:t>
                </m:r>
                <m:f>
                  <m:fPr>
                    <m:ctrlPr>
                      <w:rPr>
                        <w:rFonts w:ascii="Cambria Math" w:hAnsi="Cambria Math"/>
                        <w:i/>
                        <w:color w:val="000000" w:themeColor="text1"/>
                      </w:rPr>
                    </m:ctrlPr>
                  </m:fPr>
                  <m:num>
                    <m:sSubSup>
                      <m:sSubSupPr>
                        <m:ctrlPr>
                          <w:rPr>
                            <w:rFonts w:ascii="Cambria Math" w:hAnsi="Cambria Math"/>
                            <w:i/>
                            <w:color w:val="000000" w:themeColor="text1"/>
                          </w:rPr>
                        </m:ctrlPr>
                      </m:sSubSupPr>
                      <m:e>
                        <m:r>
                          <w:rPr>
                            <w:rFonts w:ascii="Cambria Math" w:hAnsi="Cambria Math"/>
                            <w:color w:val="000000" w:themeColor="text1"/>
                          </w:rPr>
                          <m:t>P</m:t>
                        </m:r>
                      </m:e>
                      <m:sub>
                        <m:r>
                          <w:rPr>
                            <w:rFonts w:ascii="Cambria Math" w:hAnsi="Cambria Math"/>
                            <w:color w:val="000000" w:themeColor="text1"/>
                          </w:rPr>
                          <m:t>0</m:t>
                        </m:r>
                      </m:sub>
                      <m:sup>
                        <m:f>
                          <m:fPr>
                            <m:type m:val="skw"/>
                            <m:ctrlPr>
                              <w:rPr>
                                <w:rFonts w:ascii="Cambria Math" w:hAnsi="Cambria Math"/>
                                <w:i/>
                                <w:color w:val="000000" w:themeColor="text1"/>
                              </w:rPr>
                            </m:ctrlPr>
                          </m:fPr>
                          <m:num>
                            <m:r>
                              <w:rPr>
                                <w:rFonts w:ascii="Cambria Math" w:hAnsi="Cambria Math"/>
                                <w:color w:val="000000" w:themeColor="text1"/>
                              </w:rPr>
                              <m:t>3</m:t>
                            </m:r>
                          </m:num>
                          <m:den>
                            <m:r>
                              <w:rPr>
                                <w:rFonts w:ascii="Cambria Math" w:hAnsi="Cambria Math"/>
                                <w:color w:val="000000" w:themeColor="text1"/>
                              </w:rPr>
                              <m:t>2</m:t>
                            </m:r>
                          </m:den>
                        </m:f>
                      </m:sup>
                    </m:sSubSup>
                  </m:num>
                  <m:den>
                    <m:r>
                      <w:rPr>
                        <w:rFonts w:ascii="Cambria Math" w:hAnsi="Cambria Math"/>
                        <w:color w:val="000000" w:themeColor="text1"/>
                      </w:rPr>
                      <m:t>g∙</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o</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i</m:t>
                            </m:r>
                          </m:sub>
                        </m:sSub>
                      </m:e>
                    </m:d>
                  </m:den>
                </m:f>
              </m:oMath>
            </m:oMathPara>
          </w:p>
        </w:tc>
        <w:tc>
          <w:tcPr>
            <w:tcW w:w="810" w:type="dxa"/>
            <w:vAlign w:val="center"/>
            <w:hideMark/>
          </w:tcPr>
          <w:p w14:paraId="41F0B57A" w14:textId="0D907A86" w:rsidR="00145196" w:rsidRPr="00FC3AEC" w:rsidRDefault="00145196" w:rsidP="00AF56BB">
            <w:pPr>
              <w:pStyle w:val="aff0"/>
              <w:ind w:firstLine="210"/>
              <w:rPr>
                <w:color w:val="000000" w:themeColor="text1"/>
              </w:rPr>
            </w:pPr>
            <w:bookmarkStart w:id="11" w:name="_Ref22579421"/>
            <w:r w:rsidRPr="00FC3AEC">
              <w:rPr>
                <w:rFonts w:hint="eastAsia"/>
                <w:color w:val="000000" w:themeColor="text1"/>
              </w:rPr>
              <w:t>（</w:t>
            </w:r>
            <w:r w:rsidRPr="00FC3AEC">
              <w:rPr>
                <w:color w:val="000000" w:themeColor="text1"/>
              </w:rPr>
              <w:fldChar w:fldCharType="begin"/>
            </w:r>
            <w:r w:rsidRPr="00FC3AEC">
              <w:rPr>
                <w:color w:val="000000" w:themeColor="text1"/>
              </w:rPr>
              <w:instrText xml:space="preserve"> SEQ </w:instrText>
            </w:r>
            <w:r w:rsidRPr="00FC3AEC">
              <w:rPr>
                <w:rFonts w:hint="eastAsia"/>
                <w:color w:val="000000" w:themeColor="text1"/>
              </w:rPr>
              <w:instrText>（</w:instrText>
            </w:r>
            <w:r w:rsidRPr="00FC3AEC">
              <w:rPr>
                <w:color w:val="000000" w:themeColor="text1"/>
              </w:rPr>
              <w:instrText xml:space="preserve"> \* ARABIC </w:instrText>
            </w:r>
            <w:r w:rsidRPr="00FC3AEC">
              <w:rPr>
                <w:color w:val="000000" w:themeColor="text1"/>
              </w:rPr>
              <w:fldChar w:fldCharType="separate"/>
            </w:r>
            <w:r>
              <w:rPr>
                <w:noProof/>
                <w:color w:val="000000" w:themeColor="text1"/>
              </w:rPr>
              <w:t>7</w:t>
            </w:r>
            <w:r w:rsidRPr="00FC3AEC">
              <w:rPr>
                <w:color w:val="000000" w:themeColor="text1"/>
              </w:rPr>
              <w:fldChar w:fldCharType="end"/>
            </w:r>
            <w:r w:rsidRPr="00FC3AEC">
              <w:rPr>
                <w:rFonts w:hint="eastAsia"/>
                <w:color w:val="000000" w:themeColor="text1"/>
              </w:rPr>
              <w:t>）</w:t>
            </w:r>
            <w:bookmarkEnd w:id="11"/>
          </w:p>
        </w:tc>
      </w:tr>
    </w:tbl>
    <w:p w14:paraId="1B862823" w14:textId="77777777" w:rsidR="00145196" w:rsidRPr="00FC3AEC" w:rsidRDefault="00145196" w:rsidP="00145196">
      <w:pPr>
        <w:rPr>
          <w:color w:val="000000" w:themeColor="text1"/>
        </w:rPr>
      </w:pPr>
    </w:p>
    <w:p w14:paraId="04BE8C7A" w14:textId="77777777" w:rsidR="00145196" w:rsidRPr="00FC3AEC" w:rsidRDefault="00145196" w:rsidP="00145196">
      <w:pPr>
        <w:pStyle w:val="4"/>
      </w:pPr>
      <m:oMath>
        <m:sSub>
          <m:sSubPr>
            <m:ctrlPr>
              <w:rPr>
                <w:rFonts w:ascii="Cambria Math" w:hAnsi="Cambria Math"/>
              </w:rPr>
            </m:ctrlPr>
          </m:sSubPr>
          <m:e>
            <m:r>
              <m:rPr>
                <m:sty m:val="bi"/>
              </m:rPr>
              <w:rPr>
                <w:rFonts w:ascii="Cambria Math" w:hAnsi="Cambria Math"/>
              </w:rPr>
              <m:t>h</m:t>
            </m:r>
          </m:e>
          <m:sub>
            <m:r>
              <m:rPr>
                <m:sty m:val="bi"/>
              </m:rPr>
              <w:rPr>
                <w:rFonts w:ascii="Cambria Math" w:hAnsi="Cambria Math"/>
              </w:rPr>
              <m:t>nz</m:t>
            </m:r>
          </m:sub>
        </m:sSub>
        <m:r>
          <m:rPr>
            <m:sty m:val="p"/>
          </m:rPr>
          <w:rPr>
            <w:rFonts w:ascii="Cambria Math" w:hAnsi="Cambria Math"/>
          </w:rPr>
          <m:t>&lt;</m:t>
        </m:r>
        <m:r>
          <m:rPr>
            <m:sty m:val="bi"/>
          </m:rPr>
          <w:rPr>
            <w:rFonts w:ascii="Cambria Math" w:hAnsi="Cambria Math"/>
          </w:rPr>
          <m:t>h</m:t>
        </m:r>
        <m:r>
          <m:rPr>
            <m:sty m:val="p"/>
          </m:rPr>
          <w:rPr>
            <w:rFonts w:ascii="Cambria Math" w:hAnsi="Cambria Math"/>
          </w:rPr>
          <m:t>&lt;</m:t>
        </m:r>
        <m:r>
          <m:rPr>
            <m:sty m:val="bi"/>
          </m:rPr>
          <w:rPr>
            <w:rFonts w:ascii="Cambria Math" w:hAnsi="Cambria Math"/>
          </w:rPr>
          <m:t>H</m:t>
        </m:r>
      </m:oMath>
      <w:r w:rsidRPr="00FC3AEC">
        <w:rPr>
          <w:rFonts w:hint="eastAsia"/>
        </w:rPr>
        <w:t>の場合</w:t>
      </w:r>
    </w:p>
    <w:tbl>
      <w:tblPr>
        <w:tblW w:w="0" w:type="auto"/>
        <w:tblLook w:val="04A0" w:firstRow="1" w:lastRow="0" w:firstColumn="1" w:lastColumn="0" w:noHBand="0" w:noVBand="1"/>
      </w:tblPr>
      <w:tblGrid>
        <w:gridCol w:w="8926"/>
        <w:gridCol w:w="810"/>
      </w:tblGrid>
      <w:tr w:rsidR="00145196" w:rsidRPr="00FC3AEC" w14:paraId="647B5808" w14:textId="77777777" w:rsidTr="00AF56BB">
        <w:trPr>
          <w:cantSplit/>
        </w:trPr>
        <w:tc>
          <w:tcPr>
            <w:tcW w:w="8926" w:type="dxa"/>
            <w:hideMark/>
          </w:tcPr>
          <w:p w14:paraId="1D1FDBEB" w14:textId="77777777" w:rsidR="00145196" w:rsidRPr="00FC3AEC" w:rsidRDefault="00145196" w:rsidP="00AF56BB">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v,outflow</m:t>
                    </m:r>
                  </m:sub>
                </m:sSub>
                <m:r>
                  <m:rPr>
                    <m:sty m:val="p"/>
                    <m:aln/>
                  </m:rPr>
                  <w:rPr>
                    <w:rFonts w:ascii="Cambria Math" w:hAnsi="Cambria Math"/>
                    <w:color w:val="000000" w:themeColor="text1"/>
                  </w:rPr>
                  <m:t>=</m:t>
                </m:r>
                <m:nary>
                  <m:naryPr>
                    <m:limLoc m:val="subSup"/>
                    <m:ctrlPr>
                      <w:rPr>
                        <w:rFonts w:ascii="Cambria Math" w:hAnsi="Cambria Math"/>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nz</m:t>
                        </m:r>
                      </m:sub>
                    </m:sSub>
                  </m:sub>
                  <m:sup>
                    <m:r>
                      <w:rPr>
                        <w:rFonts w:ascii="Cambria Math" w:hAnsi="Cambria Math"/>
                        <w:color w:val="000000" w:themeColor="text1"/>
                      </w:rPr>
                      <m:t>H</m:t>
                    </m:r>
                  </m:sup>
                  <m:e>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v</m:t>
                        </m:r>
                      </m:sub>
                    </m:sSub>
                    <m:d>
                      <m:dPr>
                        <m:ctrlPr>
                          <w:rPr>
                            <w:rFonts w:ascii="Cambria Math" w:hAnsi="Cambria Math"/>
                            <w:i/>
                            <w:color w:val="000000" w:themeColor="text1"/>
                            <w:sz w:val="21"/>
                            <w:szCs w:val="21"/>
                          </w:rPr>
                        </m:ctrlPr>
                      </m:dPr>
                      <m:e>
                        <m:r>
                          <w:rPr>
                            <w:rFonts w:ascii="Cambria Math" w:hAnsi="Cambria Math"/>
                            <w:color w:val="000000" w:themeColor="text1"/>
                          </w:rPr>
                          <m:t>h</m:t>
                        </m:r>
                      </m:e>
                    </m:d>
                    <m:r>
                      <w:rPr>
                        <w:rFonts w:ascii="Cambria Math" w:hAnsi="Cambria Math"/>
                        <w:color w:val="000000" w:themeColor="text1"/>
                      </w:rPr>
                      <m:t xml:space="preserve"> dh</m:t>
                    </m:r>
                  </m:e>
                </m:nary>
                <m:r>
                  <m:rPr>
                    <m:sty m:val="p"/>
                  </m:rPr>
                  <w:rPr>
                    <w:rFonts w:ascii="Cambria Math" w:hAnsi="Cambria Math"/>
                    <w:color w:val="000000" w:themeColor="text1"/>
                  </w:rPr>
                  <w:br/>
                </m:r>
              </m:oMath>
              <m:oMath>
                <m:r>
                  <m:rPr>
                    <m:aln/>
                  </m:rPr>
                  <w:rPr>
                    <w:rFonts w:ascii="Cambria Math" w:hAnsi="Cambria Math"/>
                    <w:color w:val="000000" w:themeColor="text1"/>
                  </w:rPr>
                  <m:t>=</m:t>
                </m:r>
                <m:r>
                  <w:rPr>
                    <w:rFonts w:ascii="Cambria Math" w:hAnsi="Cambria Math"/>
                    <w:strike/>
                    <w:color w:val="000000" w:themeColor="text1"/>
                  </w:rPr>
                  <m:t>-</m:t>
                </m:r>
                <m:nary>
                  <m:naryPr>
                    <m:limLoc m:val="subSup"/>
                    <m:ctrlPr>
                      <w:rPr>
                        <w:rFonts w:ascii="Cambria Math" w:hAnsi="Cambria Math"/>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nz</m:t>
                        </m:r>
                      </m:sub>
                    </m:sSub>
                  </m:sub>
                  <m:sup>
                    <m:r>
                      <w:rPr>
                        <w:rFonts w:ascii="Cambria Math" w:hAnsi="Cambria Math"/>
                        <w:color w:val="000000" w:themeColor="text1"/>
                      </w:rPr>
                      <m:t>H</m:t>
                    </m:r>
                  </m:sup>
                  <m:e>
                    <m:r>
                      <w:rPr>
                        <w:rFonts w:ascii="Cambria Math" w:hAnsi="Cambria Math"/>
                        <w:color w:val="000000" w:themeColor="text1"/>
                      </w:rPr>
                      <m:t>α</m:t>
                    </m:r>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v</m:t>
                        </m:r>
                      </m:sub>
                    </m:sSub>
                    <m:r>
                      <w:rPr>
                        <w:rFonts w:ascii="Cambria Math" w:hAnsi="Cambria Math"/>
                        <w:color w:val="000000" w:themeColor="text1"/>
                      </w:rPr>
                      <m:t>∙</m:t>
                    </m:r>
                    <m:rad>
                      <m:radPr>
                        <m:degHide m:val="1"/>
                        <m:ctrlPr>
                          <w:rPr>
                            <w:rFonts w:ascii="Cambria Math" w:hAnsi="Cambria Math"/>
                            <w:i/>
                            <w:color w:val="000000" w:themeColor="text1"/>
                          </w:rPr>
                        </m:ctrlPr>
                      </m:radPr>
                      <m:deg/>
                      <m:e>
                        <m:f>
                          <m:fPr>
                            <m:ctrlPr>
                              <w:rPr>
                                <w:rFonts w:ascii="Cambria Math" w:hAnsi="Cambria Math"/>
                                <w:i/>
                                <w:color w:val="000000" w:themeColor="text1"/>
                              </w:rPr>
                            </m:ctrlPr>
                          </m:fPr>
                          <m:num>
                            <m:r>
                              <w:rPr>
                                <w:rFonts w:ascii="Cambria Math" w:hAnsi="Cambria Math"/>
                                <w:color w:val="000000" w:themeColor="text1"/>
                              </w:rPr>
                              <m:t>2</m:t>
                            </m:r>
                          </m:num>
                          <m:den>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i</m:t>
                                </m:r>
                              </m:sub>
                            </m:sSub>
                          </m:den>
                        </m:f>
                        <m:r>
                          <w:rPr>
                            <w:rFonts w:ascii="Cambria Math" w:hAnsi="Cambria Math"/>
                            <w:color w:val="000000" w:themeColor="text1"/>
                          </w:rPr>
                          <m:t>∙</m:t>
                        </m:r>
                        <m:r>
                          <m:rPr>
                            <m:sty m:val="p"/>
                          </m:rPr>
                          <w:rPr>
                            <w:rFonts w:ascii="Cambria Math" w:hAnsi="Cambria Math"/>
                            <w:color w:val="000000" w:themeColor="text1"/>
                          </w:rPr>
                          <m:t>Δ</m:t>
                        </m:r>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h</m:t>
                            </m:r>
                          </m:e>
                        </m:d>
                      </m:e>
                    </m:rad>
                    <m:r>
                      <w:rPr>
                        <w:rFonts w:ascii="Cambria Math" w:hAnsi="Cambria Math"/>
                        <w:color w:val="000000" w:themeColor="text1"/>
                      </w:rPr>
                      <m:t xml:space="preserve"> dh</m:t>
                    </m:r>
                  </m:e>
                </m:nary>
                <m:r>
                  <m:rPr>
                    <m:sty m:val="p"/>
                  </m:rPr>
                  <w:rPr>
                    <w:rFonts w:ascii="Cambria Math" w:hAnsi="Cambria Math"/>
                    <w:color w:val="000000" w:themeColor="text1"/>
                  </w:rPr>
                  <w:br/>
                </m:r>
              </m:oMath>
              <m:oMath>
                <m:r>
                  <m:rPr>
                    <m:aln/>
                  </m:rPr>
                  <w:rPr>
                    <w:rFonts w:ascii="Cambria Math" w:hAnsi="Cambria Math"/>
                    <w:color w:val="000000" w:themeColor="text1"/>
                  </w:rPr>
                  <m:t>=-α</m:t>
                </m:r>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v</m:t>
                    </m:r>
                  </m:sub>
                </m:sSub>
                <m:r>
                  <w:rPr>
                    <w:rFonts w:ascii="Cambria Math" w:hAnsi="Cambria Math"/>
                    <w:color w:val="000000" w:themeColor="text1"/>
                  </w:rPr>
                  <m:t>∙</m:t>
                </m:r>
                <m:rad>
                  <m:radPr>
                    <m:degHide m:val="1"/>
                    <m:ctrlPr>
                      <w:rPr>
                        <w:rFonts w:ascii="Cambria Math" w:hAnsi="Cambria Math"/>
                        <w:i/>
                        <w:color w:val="000000" w:themeColor="text1"/>
                      </w:rPr>
                    </m:ctrlPr>
                  </m:radPr>
                  <m:deg/>
                  <m:e>
                    <m:f>
                      <m:fPr>
                        <m:ctrlPr>
                          <w:rPr>
                            <w:rFonts w:ascii="Cambria Math" w:hAnsi="Cambria Math"/>
                            <w:i/>
                            <w:color w:val="000000" w:themeColor="text1"/>
                          </w:rPr>
                        </m:ctrlPr>
                      </m:fPr>
                      <m:num>
                        <m:r>
                          <w:rPr>
                            <w:rFonts w:ascii="Cambria Math" w:hAnsi="Cambria Math"/>
                            <w:color w:val="000000" w:themeColor="text1"/>
                          </w:rPr>
                          <m:t>2</m:t>
                        </m:r>
                      </m:num>
                      <m:den>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i</m:t>
                            </m:r>
                          </m:sub>
                        </m:sSub>
                      </m:den>
                    </m:f>
                  </m:e>
                </m:rad>
                <m:nary>
                  <m:naryPr>
                    <m:limLoc m:val="subSup"/>
                    <m:ctrlPr>
                      <w:rPr>
                        <w:rFonts w:ascii="Cambria Math" w:hAnsi="Cambria Math"/>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nz</m:t>
                        </m:r>
                      </m:sub>
                    </m:sSub>
                  </m:sub>
                  <m:sup>
                    <m:r>
                      <w:rPr>
                        <w:rFonts w:ascii="Cambria Math" w:hAnsi="Cambria Math"/>
                        <w:color w:val="000000" w:themeColor="text1"/>
                      </w:rPr>
                      <m:t>H</m:t>
                    </m:r>
                  </m:sup>
                  <m:e>
                    <m:rad>
                      <m:radPr>
                        <m:degHide m:val="1"/>
                        <m:ctrlPr>
                          <w:rPr>
                            <w:rFonts w:ascii="Cambria Math" w:hAnsi="Cambria Math"/>
                            <w:i/>
                            <w:color w:val="000000" w:themeColor="text1"/>
                          </w:rPr>
                        </m:ctrlPr>
                      </m:radPr>
                      <m:deg/>
                      <m:e>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0</m:t>
                            </m:r>
                          </m:sub>
                        </m:sSub>
                        <m:r>
                          <w:rPr>
                            <w:rFonts w:ascii="Cambria Math" w:hAnsi="Cambria Math"/>
                            <w:color w:val="000000" w:themeColor="text1"/>
                          </w:rPr>
                          <m:t>+g∙h∙</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o</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i</m:t>
                                </m:r>
                              </m:sub>
                            </m:sSub>
                          </m:e>
                        </m:d>
                      </m:e>
                    </m:rad>
                    <m:r>
                      <w:rPr>
                        <w:rFonts w:ascii="Cambria Math" w:hAnsi="Cambria Math"/>
                        <w:color w:val="000000" w:themeColor="text1"/>
                      </w:rPr>
                      <m:t xml:space="preserve"> dh</m:t>
                    </m:r>
                  </m:e>
                </m:nary>
                <m:r>
                  <m:rPr>
                    <m:sty m:val="p"/>
                  </m:rPr>
                  <w:rPr>
                    <w:rFonts w:ascii="Cambria Math"/>
                    <w:color w:val="000000" w:themeColor="text1"/>
                  </w:rPr>
                  <w:br/>
                </m:r>
              </m:oMath>
              <m:oMath>
                <m:r>
                  <m:rPr>
                    <m:aln/>
                  </m:rP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2</m:t>
                    </m:r>
                  </m:num>
                  <m:den>
                    <m:r>
                      <w:rPr>
                        <w:rFonts w:ascii="Cambria Math" w:hAnsi="Cambria Math"/>
                        <w:color w:val="000000" w:themeColor="text1"/>
                      </w:rPr>
                      <m:t>3</m:t>
                    </m:r>
                  </m:den>
                </m:f>
                <m:r>
                  <w:rPr>
                    <w:rFonts w:ascii="Cambria Math" w:hAnsi="Cambria Math"/>
                    <w:color w:val="000000" w:themeColor="text1"/>
                  </w:rPr>
                  <m:t>α</m:t>
                </m:r>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v</m:t>
                    </m:r>
                  </m:sub>
                </m:sSub>
                <m:r>
                  <w:rPr>
                    <w:rFonts w:ascii="Cambria Math" w:hAnsi="Cambria Math"/>
                    <w:color w:val="000000" w:themeColor="text1"/>
                  </w:rPr>
                  <m:t>∙</m:t>
                </m:r>
                <m:rad>
                  <m:radPr>
                    <m:degHide m:val="1"/>
                    <m:ctrlPr>
                      <w:rPr>
                        <w:rFonts w:ascii="Cambria Math" w:hAnsi="Cambria Math"/>
                        <w:i/>
                        <w:color w:val="000000" w:themeColor="text1"/>
                      </w:rPr>
                    </m:ctrlPr>
                  </m:radPr>
                  <m:deg/>
                  <m:e>
                    <m:f>
                      <m:fPr>
                        <m:ctrlPr>
                          <w:rPr>
                            <w:rFonts w:ascii="Cambria Math" w:hAnsi="Cambria Math"/>
                            <w:i/>
                            <w:color w:val="000000" w:themeColor="text1"/>
                          </w:rPr>
                        </m:ctrlPr>
                      </m:fPr>
                      <m:num>
                        <m:r>
                          <w:rPr>
                            <w:rFonts w:ascii="Cambria Math" w:hAnsi="Cambria Math"/>
                            <w:color w:val="000000" w:themeColor="text1"/>
                          </w:rPr>
                          <m:t>2</m:t>
                        </m:r>
                      </m:num>
                      <m:den>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i</m:t>
                            </m:r>
                          </m:sub>
                        </m:sSub>
                      </m:den>
                    </m:f>
                  </m:e>
                </m:rad>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f>
                          <m:fPr>
                            <m:ctrlPr>
                              <w:rPr>
                                <w:rFonts w:ascii="Cambria Math" w:hAnsi="Cambria Math"/>
                                <w:i/>
                                <w:color w:val="000000" w:themeColor="text1"/>
                              </w:rPr>
                            </m:ctrlPr>
                          </m:fPr>
                          <m:num>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0</m:t>
                                        </m:r>
                                      </m:sub>
                                    </m:sSub>
                                    <m:r>
                                      <w:rPr>
                                        <w:rFonts w:ascii="Cambria Math" w:hAnsi="Cambria Math"/>
                                        <w:color w:val="000000" w:themeColor="text1"/>
                                      </w:rPr>
                                      <m:t>+g∙h∙</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o</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i</m:t>
                                            </m:r>
                                          </m:sub>
                                        </m:sSub>
                                      </m:e>
                                    </m:d>
                                  </m:e>
                                </m:d>
                              </m:e>
                              <m:sup>
                                <m:f>
                                  <m:fPr>
                                    <m:ctrlPr>
                                      <w:rPr>
                                        <w:rFonts w:ascii="Cambria Math" w:hAnsi="Cambria Math"/>
                                        <w:i/>
                                        <w:color w:val="000000" w:themeColor="text1"/>
                                      </w:rPr>
                                    </m:ctrlPr>
                                  </m:fPr>
                                  <m:num>
                                    <m:r>
                                      <w:rPr>
                                        <w:rFonts w:ascii="Cambria Math" w:hAnsi="Cambria Math"/>
                                        <w:color w:val="000000" w:themeColor="text1"/>
                                      </w:rPr>
                                      <m:t>3</m:t>
                                    </m:r>
                                  </m:num>
                                  <m:den>
                                    <m:r>
                                      <w:rPr>
                                        <w:rFonts w:ascii="Cambria Math" w:hAnsi="Cambria Math"/>
                                        <w:color w:val="000000" w:themeColor="text1"/>
                                      </w:rPr>
                                      <m:t>2</m:t>
                                    </m:r>
                                  </m:den>
                                </m:f>
                              </m:sup>
                            </m:sSup>
                          </m:num>
                          <m:den>
                            <m:r>
                              <w:rPr>
                                <w:rFonts w:ascii="Cambria Math" w:hAnsi="Cambria Math"/>
                                <w:color w:val="000000" w:themeColor="text1"/>
                              </w:rPr>
                              <m:t>g∙</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o</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i</m:t>
                                    </m:r>
                                  </m:sub>
                                </m:sSub>
                              </m:e>
                            </m:d>
                          </m:den>
                        </m:f>
                      </m:e>
                    </m:d>
                  </m:e>
                  <m:sub>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nz</m:t>
                        </m:r>
                      </m:sub>
                    </m:sSub>
                  </m:sub>
                  <m:sup>
                    <m:r>
                      <w:rPr>
                        <w:rFonts w:ascii="Cambria Math" w:hAnsi="Cambria Math"/>
                        <w:color w:val="000000" w:themeColor="text1"/>
                      </w:rPr>
                      <m:t>H</m:t>
                    </m:r>
                  </m:sup>
                </m:sSubSup>
                <m:r>
                  <m:rPr>
                    <m:sty m:val="p"/>
                  </m:rPr>
                  <w:rPr>
                    <w:rFonts w:ascii="Cambria Math"/>
                    <w:color w:val="000000" w:themeColor="text1"/>
                  </w:rPr>
                  <w:br/>
                </m:r>
              </m:oMath>
              <m:oMath>
                <m:r>
                  <m:rPr>
                    <m:aln/>
                  </m:rP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2</m:t>
                    </m:r>
                  </m:num>
                  <m:den>
                    <m:r>
                      <w:rPr>
                        <w:rFonts w:ascii="Cambria Math" w:hAnsi="Cambria Math"/>
                        <w:color w:val="000000" w:themeColor="text1"/>
                      </w:rPr>
                      <m:t>3</m:t>
                    </m:r>
                  </m:den>
                </m:f>
                <m:r>
                  <w:rPr>
                    <w:rFonts w:ascii="Cambria Math" w:hAnsi="Cambria Math"/>
                    <w:color w:val="000000" w:themeColor="text1"/>
                  </w:rPr>
                  <m:t>α</m:t>
                </m:r>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v</m:t>
                    </m:r>
                  </m:sub>
                </m:sSub>
                <m:r>
                  <w:rPr>
                    <w:rFonts w:ascii="Cambria Math" w:hAnsi="Cambria Math"/>
                    <w:color w:val="000000" w:themeColor="text1"/>
                  </w:rPr>
                  <m:t>∙</m:t>
                </m:r>
                <m:rad>
                  <m:radPr>
                    <m:degHide m:val="1"/>
                    <m:ctrlPr>
                      <w:rPr>
                        <w:rFonts w:ascii="Cambria Math" w:hAnsi="Cambria Math"/>
                        <w:i/>
                        <w:color w:val="000000" w:themeColor="text1"/>
                      </w:rPr>
                    </m:ctrlPr>
                  </m:radPr>
                  <m:deg/>
                  <m:e>
                    <m:f>
                      <m:fPr>
                        <m:ctrlPr>
                          <w:rPr>
                            <w:rFonts w:ascii="Cambria Math" w:hAnsi="Cambria Math"/>
                            <w:i/>
                            <w:color w:val="000000" w:themeColor="text1"/>
                          </w:rPr>
                        </m:ctrlPr>
                      </m:fPr>
                      <m:num>
                        <m:r>
                          <w:rPr>
                            <w:rFonts w:ascii="Cambria Math" w:hAnsi="Cambria Math"/>
                            <w:color w:val="000000" w:themeColor="text1"/>
                          </w:rPr>
                          <m:t>2</m:t>
                        </m:r>
                      </m:num>
                      <m:den>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i</m:t>
                            </m:r>
                          </m:sub>
                        </m:sSub>
                      </m:den>
                    </m:f>
                  </m:e>
                </m:rad>
                <m:d>
                  <m:dPr>
                    <m:begChr m:val="["/>
                    <m:endChr m:val="]"/>
                    <m:ctrlPr>
                      <w:rPr>
                        <w:rFonts w:ascii="Cambria Math" w:hAnsi="Cambria Math"/>
                        <w:i/>
                        <w:color w:val="000000" w:themeColor="text1"/>
                      </w:rPr>
                    </m:ctrlPr>
                  </m:dPr>
                  <m:e>
                    <m:d>
                      <m:dPr>
                        <m:ctrlPr>
                          <w:rPr>
                            <w:rFonts w:ascii="Cambria Math" w:hAnsi="Cambria Math"/>
                            <w:i/>
                            <w:color w:val="000000" w:themeColor="text1"/>
                          </w:rPr>
                        </m:ctrlPr>
                      </m:dPr>
                      <m:e>
                        <m:f>
                          <m:fPr>
                            <m:ctrlPr>
                              <w:rPr>
                                <w:rFonts w:ascii="Cambria Math" w:hAnsi="Cambria Math"/>
                                <w:i/>
                                <w:color w:val="000000" w:themeColor="text1"/>
                              </w:rPr>
                            </m:ctrlPr>
                          </m:fPr>
                          <m:num>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0</m:t>
                                        </m:r>
                                      </m:sub>
                                    </m:sSub>
                                    <m:r>
                                      <w:rPr>
                                        <w:rFonts w:ascii="Cambria Math" w:hAnsi="Cambria Math"/>
                                        <w:color w:val="000000" w:themeColor="text1"/>
                                      </w:rPr>
                                      <m:t>+g∙H∙</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o</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i</m:t>
                                            </m:r>
                                          </m:sub>
                                        </m:sSub>
                                      </m:e>
                                    </m:d>
                                  </m:e>
                                </m:d>
                              </m:e>
                              <m:sup>
                                <m:f>
                                  <m:fPr>
                                    <m:ctrlPr>
                                      <w:rPr>
                                        <w:rFonts w:ascii="Cambria Math" w:hAnsi="Cambria Math"/>
                                        <w:i/>
                                        <w:color w:val="000000" w:themeColor="text1"/>
                                      </w:rPr>
                                    </m:ctrlPr>
                                  </m:fPr>
                                  <m:num>
                                    <m:r>
                                      <w:rPr>
                                        <w:rFonts w:ascii="Cambria Math" w:hAnsi="Cambria Math"/>
                                        <w:color w:val="000000" w:themeColor="text1"/>
                                      </w:rPr>
                                      <m:t>3</m:t>
                                    </m:r>
                                  </m:num>
                                  <m:den>
                                    <m:r>
                                      <w:rPr>
                                        <w:rFonts w:ascii="Cambria Math" w:hAnsi="Cambria Math"/>
                                        <w:color w:val="000000" w:themeColor="text1"/>
                                      </w:rPr>
                                      <m:t>2</m:t>
                                    </m:r>
                                  </m:den>
                                </m:f>
                              </m:sup>
                            </m:sSup>
                          </m:num>
                          <m:den>
                            <m:r>
                              <w:rPr>
                                <w:rFonts w:ascii="Cambria Math" w:hAnsi="Cambria Math"/>
                                <w:color w:val="000000" w:themeColor="text1"/>
                              </w:rPr>
                              <m:t>g∙</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o</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i</m:t>
                                    </m:r>
                                  </m:sub>
                                </m:sSub>
                              </m:e>
                            </m:d>
                          </m:den>
                        </m:f>
                      </m:e>
                    </m:d>
                    <m:r>
                      <w:rPr>
                        <w:rFonts w:ascii="Cambria Math" w:hAnsi="Cambria Math"/>
                        <w:color w:val="000000" w:themeColor="text1"/>
                      </w:rPr>
                      <m:t>-</m:t>
                    </m:r>
                    <m:d>
                      <m:dPr>
                        <m:ctrlPr>
                          <w:rPr>
                            <w:rFonts w:ascii="Cambria Math" w:hAnsi="Cambria Math"/>
                            <w:i/>
                            <w:color w:val="000000" w:themeColor="text1"/>
                          </w:rPr>
                        </m:ctrlPr>
                      </m:dPr>
                      <m:e>
                        <m:f>
                          <m:fPr>
                            <m:ctrlPr>
                              <w:rPr>
                                <w:rFonts w:ascii="Cambria Math" w:hAnsi="Cambria Math"/>
                                <w:i/>
                                <w:color w:val="000000" w:themeColor="text1"/>
                              </w:rPr>
                            </m:ctrlPr>
                          </m:fPr>
                          <m:num>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0</m:t>
                                        </m:r>
                                      </m:sub>
                                    </m:sSub>
                                    <m:r>
                                      <w:rPr>
                                        <w:rFonts w:ascii="Cambria Math" w:hAnsi="Cambria Math"/>
                                        <w:color w:val="000000" w:themeColor="text1"/>
                                      </w:rPr>
                                      <m:t>+g∙</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nz</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o</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i</m:t>
                                            </m:r>
                                          </m:sub>
                                        </m:sSub>
                                      </m:e>
                                    </m:d>
                                  </m:e>
                                </m:d>
                              </m:e>
                              <m:sup>
                                <m:f>
                                  <m:fPr>
                                    <m:ctrlPr>
                                      <w:rPr>
                                        <w:rFonts w:ascii="Cambria Math" w:hAnsi="Cambria Math"/>
                                        <w:i/>
                                        <w:color w:val="000000" w:themeColor="text1"/>
                                      </w:rPr>
                                    </m:ctrlPr>
                                  </m:fPr>
                                  <m:num>
                                    <m:r>
                                      <w:rPr>
                                        <w:rFonts w:ascii="Cambria Math" w:hAnsi="Cambria Math"/>
                                        <w:color w:val="000000" w:themeColor="text1"/>
                                      </w:rPr>
                                      <m:t>3</m:t>
                                    </m:r>
                                  </m:num>
                                  <m:den>
                                    <m:r>
                                      <w:rPr>
                                        <w:rFonts w:ascii="Cambria Math" w:hAnsi="Cambria Math"/>
                                        <w:color w:val="000000" w:themeColor="text1"/>
                                      </w:rPr>
                                      <m:t>2</m:t>
                                    </m:r>
                                  </m:den>
                                </m:f>
                              </m:sup>
                            </m:sSup>
                          </m:num>
                          <m:den>
                            <m:r>
                              <w:rPr>
                                <w:rFonts w:ascii="Cambria Math" w:hAnsi="Cambria Math"/>
                                <w:color w:val="000000" w:themeColor="text1"/>
                              </w:rPr>
                              <m:t>g∙</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o</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i</m:t>
                                    </m:r>
                                  </m:sub>
                                </m:sSub>
                              </m:e>
                            </m:d>
                          </m:den>
                        </m:f>
                      </m:e>
                    </m:d>
                  </m:e>
                </m:d>
                <m:r>
                  <m:rPr>
                    <m:sty m:val="p"/>
                  </m:rPr>
                  <w:rPr>
                    <w:rFonts w:ascii="Cambria Math"/>
                    <w:color w:val="000000" w:themeColor="text1"/>
                  </w:rPr>
                  <w:br/>
                </m:r>
              </m:oMath>
              <m:oMath>
                <m:r>
                  <m:rPr>
                    <m:aln/>
                  </m:rP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2</m:t>
                    </m:r>
                  </m:num>
                  <m:den>
                    <m:r>
                      <w:rPr>
                        <w:rFonts w:ascii="Cambria Math" w:hAnsi="Cambria Math"/>
                        <w:color w:val="000000" w:themeColor="text1"/>
                      </w:rPr>
                      <m:t>3</m:t>
                    </m:r>
                  </m:den>
                </m:f>
                <m:r>
                  <w:rPr>
                    <w:rFonts w:ascii="Cambria Math" w:hAnsi="Cambria Math"/>
                    <w:color w:val="000000" w:themeColor="text1"/>
                  </w:rPr>
                  <m:t>α</m:t>
                </m:r>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v</m:t>
                    </m:r>
                  </m:sub>
                </m:sSub>
                <m:r>
                  <w:rPr>
                    <w:rFonts w:ascii="Cambria Math" w:hAnsi="Cambria Math"/>
                    <w:color w:val="000000" w:themeColor="text1"/>
                  </w:rPr>
                  <m:t>∙</m:t>
                </m:r>
                <m:rad>
                  <m:radPr>
                    <m:degHide m:val="1"/>
                    <m:ctrlPr>
                      <w:rPr>
                        <w:rFonts w:ascii="Cambria Math" w:hAnsi="Cambria Math"/>
                        <w:i/>
                        <w:color w:val="000000" w:themeColor="text1"/>
                      </w:rPr>
                    </m:ctrlPr>
                  </m:radPr>
                  <m:deg/>
                  <m:e>
                    <m:f>
                      <m:fPr>
                        <m:ctrlPr>
                          <w:rPr>
                            <w:rFonts w:ascii="Cambria Math" w:hAnsi="Cambria Math"/>
                            <w:i/>
                            <w:color w:val="000000" w:themeColor="text1"/>
                          </w:rPr>
                        </m:ctrlPr>
                      </m:fPr>
                      <m:num>
                        <m:r>
                          <w:rPr>
                            <w:rFonts w:ascii="Cambria Math" w:hAnsi="Cambria Math"/>
                            <w:color w:val="000000" w:themeColor="text1"/>
                          </w:rPr>
                          <m:t>2</m:t>
                        </m:r>
                      </m:num>
                      <m:den>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i</m:t>
                            </m:r>
                          </m:sub>
                        </m:sSub>
                      </m:den>
                    </m:f>
                  </m:e>
                </m:rad>
                <m:d>
                  <m:dPr>
                    <m:ctrlPr>
                      <w:rPr>
                        <w:rFonts w:ascii="Cambria Math" w:hAnsi="Cambria Math"/>
                        <w:i/>
                        <w:color w:val="000000" w:themeColor="text1"/>
                      </w:rPr>
                    </m:ctrlPr>
                  </m:dPr>
                  <m:e>
                    <m:f>
                      <m:fPr>
                        <m:ctrlPr>
                          <w:rPr>
                            <w:rFonts w:ascii="Cambria Math" w:hAnsi="Cambria Math"/>
                            <w:i/>
                            <w:color w:val="000000" w:themeColor="text1"/>
                          </w:rPr>
                        </m:ctrlPr>
                      </m:fPr>
                      <m:num>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0</m:t>
                                    </m:r>
                                  </m:sub>
                                </m:sSub>
                                <m:r>
                                  <w:rPr>
                                    <w:rFonts w:ascii="Cambria Math" w:hAnsi="Cambria Math"/>
                                    <w:color w:val="000000" w:themeColor="text1"/>
                                  </w:rPr>
                                  <m:t>+g∙H∙</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o</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i</m:t>
                                        </m:r>
                                      </m:sub>
                                    </m:sSub>
                                  </m:e>
                                </m:d>
                              </m:e>
                            </m:d>
                          </m:e>
                          <m:sup>
                            <m:f>
                              <m:fPr>
                                <m:ctrlPr>
                                  <w:rPr>
                                    <w:rFonts w:ascii="Cambria Math" w:hAnsi="Cambria Math"/>
                                    <w:i/>
                                    <w:color w:val="000000" w:themeColor="text1"/>
                                  </w:rPr>
                                </m:ctrlPr>
                              </m:fPr>
                              <m:num>
                                <m:r>
                                  <w:rPr>
                                    <w:rFonts w:ascii="Cambria Math" w:hAnsi="Cambria Math"/>
                                    <w:color w:val="000000" w:themeColor="text1"/>
                                  </w:rPr>
                                  <m:t>3</m:t>
                                </m:r>
                              </m:num>
                              <m:den>
                                <m:r>
                                  <w:rPr>
                                    <w:rFonts w:ascii="Cambria Math" w:hAnsi="Cambria Math"/>
                                    <w:color w:val="000000" w:themeColor="text1"/>
                                  </w:rPr>
                                  <m:t>2</m:t>
                                </m:r>
                              </m:den>
                            </m:f>
                          </m:sup>
                        </m:sSup>
                      </m:num>
                      <m:den>
                        <m:r>
                          <w:rPr>
                            <w:rFonts w:ascii="Cambria Math" w:hAnsi="Cambria Math"/>
                            <w:color w:val="000000" w:themeColor="text1"/>
                          </w:rPr>
                          <m:t>g∙</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o</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i</m:t>
                                </m:r>
                              </m:sub>
                            </m:sSub>
                          </m:e>
                        </m:d>
                      </m:den>
                    </m:f>
                  </m:e>
                </m:d>
                <m:r>
                  <m:rPr>
                    <m:sty m:val="p"/>
                  </m:rPr>
                  <w:rPr>
                    <w:rFonts w:ascii="Cambria Math"/>
                    <w:color w:val="000000" w:themeColor="text1"/>
                  </w:rPr>
                  <w:br/>
                </m:r>
              </m:oMath>
              <m:oMath>
                <m:r>
                  <m:rPr>
                    <m:aln/>
                  </m:rP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2</m:t>
                    </m:r>
                  </m:num>
                  <m:den>
                    <m:r>
                      <w:rPr>
                        <w:rFonts w:ascii="Cambria Math" w:hAnsi="Cambria Math"/>
                        <w:color w:val="000000" w:themeColor="text1"/>
                      </w:rPr>
                      <m:t>3</m:t>
                    </m:r>
                  </m:den>
                </m:f>
                <m:r>
                  <w:rPr>
                    <w:rFonts w:ascii="Cambria Math" w:hAnsi="Cambria Math"/>
                    <w:color w:val="000000" w:themeColor="text1"/>
                  </w:rPr>
                  <m:t>∙α</m:t>
                </m:r>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v</m:t>
                    </m:r>
                  </m:sub>
                </m:sSub>
                <m:r>
                  <w:rPr>
                    <w:rFonts w:ascii="Cambria Math" w:hAnsi="Cambria Math"/>
                    <w:color w:val="000000" w:themeColor="text1"/>
                  </w:rPr>
                  <m:t>∙</m:t>
                </m:r>
                <m:rad>
                  <m:radPr>
                    <m:degHide m:val="1"/>
                    <m:ctrlPr>
                      <w:rPr>
                        <w:rFonts w:ascii="Cambria Math" w:hAnsi="Cambria Math"/>
                        <w:i/>
                        <w:color w:val="000000" w:themeColor="text1"/>
                      </w:rPr>
                    </m:ctrlPr>
                  </m:radPr>
                  <m:deg/>
                  <m:e>
                    <m:f>
                      <m:fPr>
                        <m:ctrlPr>
                          <w:rPr>
                            <w:rFonts w:ascii="Cambria Math" w:hAnsi="Cambria Math"/>
                            <w:i/>
                            <w:color w:val="000000" w:themeColor="text1"/>
                          </w:rPr>
                        </m:ctrlPr>
                      </m:fPr>
                      <m:num>
                        <m:r>
                          <w:rPr>
                            <w:rFonts w:ascii="Cambria Math" w:hAnsi="Cambria Math"/>
                            <w:color w:val="000000" w:themeColor="text1"/>
                          </w:rPr>
                          <m:t>2</m:t>
                        </m:r>
                      </m:num>
                      <m:den>
                        <m:sSub>
                          <m:sSubPr>
                            <m:ctrlPr>
                              <w:rPr>
                                <w:rFonts w:ascii="Cambria Math" w:hAnsi="Cambria Math"/>
                                <w:i/>
                                <w:strike/>
                                <w:color w:val="000000" w:themeColor="text1"/>
                              </w:rPr>
                            </m:ctrlPr>
                          </m:sSubPr>
                          <m:e>
                            <m:r>
                              <w:rPr>
                                <w:rFonts w:ascii="Cambria Math" w:hAnsi="Cambria Math"/>
                                <w:strike/>
                                <w:color w:val="000000" w:themeColor="text1"/>
                              </w:rPr>
                              <m:t>ρ</m:t>
                            </m:r>
                          </m:e>
                          <m:sub>
                            <m:r>
                              <w:rPr>
                                <w:rFonts w:ascii="Cambria Math" w:hAnsi="Cambria Math"/>
                                <w:strike/>
                                <w:color w:val="000000" w:themeColor="text1"/>
                              </w:rPr>
                              <m:t>o</m:t>
                            </m:r>
                          </m:sub>
                        </m:sSub>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i</m:t>
                            </m:r>
                          </m:sub>
                        </m:sSub>
                      </m:den>
                    </m:f>
                  </m:e>
                </m:rad>
                <m:r>
                  <w:rPr>
                    <w:rFonts w:ascii="Cambria Math" w:hAnsi="Cambria Math"/>
                    <w:color w:val="000000" w:themeColor="text1"/>
                  </w:rPr>
                  <m:t>∙</m:t>
                </m:r>
                <m:f>
                  <m:fPr>
                    <m:ctrlPr>
                      <w:rPr>
                        <w:rFonts w:ascii="Cambria Math" w:hAnsi="Cambria Math"/>
                        <w:i/>
                        <w:color w:val="000000" w:themeColor="text1"/>
                      </w:rPr>
                    </m:ctrlPr>
                  </m:fPr>
                  <m:num>
                    <m:sSup>
                      <m:sSupPr>
                        <m:ctrlPr>
                          <w:rPr>
                            <w:rFonts w:ascii="Cambria Math" w:hAnsi="Cambria Math"/>
                            <w:i/>
                            <w:color w:val="000000" w:themeColor="text1"/>
                          </w:rPr>
                        </m:ctrlPr>
                      </m:sSupPr>
                      <m:e>
                        <m:d>
                          <m:dPr>
                            <m:begChr m:val="["/>
                            <m:endChr m:val="]"/>
                            <m:ctrlPr>
                              <w:rPr>
                                <w:rFonts w:ascii="Cambria Math" w:hAnsi="Cambria Math"/>
                                <w:i/>
                                <w:color w:val="000000" w:themeColor="text1"/>
                              </w:rPr>
                            </m:ctrlPr>
                          </m:dPr>
                          <m:e>
                            <m:r>
                              <w:rPr>
                                <w:rFonts w:ascii="Cambria Math" w:hAnsi="Cambria Math"/>
                                <w:color w:val="000000" w:themeColor="text1"/>
                              </w:rPr>
                              <m:t>g∙</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o</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i</m:t>
                                    </m:r>
                                  </m:sub>
                                </m:sSub>
                              </m:e>
                            </m:d>
                            <m:r>
                              <w:rPr>
                                <w:rFonts w:ascii="Cambria Math" w:hAnsi="Cambria Math"/>
                                <w:color w:val="000000" w:themeColor="text1"/>
                              </w:rPr>
                              <m:t>∙H-</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0</m:t>
                                </m:r>
                              </m:sub>
                            </m:sSub>
                          </m:e>
                        </m:d>
                      </m:e>
                      <m:sup>
                        <m:f>
                          <m:fPr>
                            <m:type m:val="skw"/>
                            <m:ctrlPr>
                              <w:rPr>
                                <w:rFonts w:ascii="Cambria Math" w:hAnsi="Cambria Math"/>
                                <w:i/>
                                <w:color w:val="000000" w:themeColor="text1"/>
                              </w:rPr>
                            </m:ctrlPr>
                          </m:fPr>
                          <m:num>
                            <m:r>
                              <w:rPr>
                                <w:rFonts w:ascii="Cambria Math" w:hAnsi="Cambria Math"/>
                                <w:color w:val="000000" w:themeColor="text1"/>
                              </w:rPr>
                              <m:t>3</m:t>
                            </m:r>
                          </m:num>
                          <m:den>
                            <m:r>
                              <w:rPr>
                                <w:rFonts w:ascii="Cambria Math" w:hAnsi="Cambria Math"/>
                                <w:color w:val="000000" w:themeColor="text1"/>
                              </w:rPr>
                              <m:t>2</m:t>
                            </m:r>
                          </m:den>
                        </m:f>
                      </m:sup>
                    </m:sSup>
                  </m:num>
                  <m:den>
                    <m:r>
                      <w:rPr>
                        <w:rFonts w:ascii="Cambria Math" w:hAnsi="Cambria Math"/>
                        <w:color w:val="000000" w:themeColor="text1"/>
                      </w:rPr>
                      <m:t>g∙</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o</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i</m:t>
                            </m:r>
                          </m:sub>
                        </m:sSub>
                      </m:e>
                    </m:d>
                  </m:den>
                </m:f>
              </m:oMath>
            </m:oMathPara>
          </w:p>
        </w:tc>
        <w:tc>
          <w:tcPr>
            <w:tcW w:w="810" w:type="dxa"/>
            <w:vAlign w:val="center"/>
            <w:hideMark/>
          </w:tcPr>
          <w:p w14:paraId="6A4497AB" w14:textId="44CA98DB" w:rsidR="00145196" w:rsidRPr="00FC3AEC" w:rsidRDefault="00145196" w:rsidP="00AF56BB">
            <w:pPr>
              <w:pStyle w:val="aff0"/>
              <w:ind w:firstLine="210"/>
              <w:rPr>
                <w:color w:val="000000" w:themeColor="text1"/>
              </w:rPr>
            </w:pPr>
            <w:bookmarkStart w:id="12" w:name="_Ref22579423"/>
            <w:r w:rsidRPr="00FC3AEC">
              <w:rPr>
                <w:rFonts w:hint="eastAsia"/>
                <w:color w:val="000000" w:themeColor="text1"/>
              </w:rPr>
              <w:t>（</w:t>
            </w:r>
            <w:r w:rsidRPr="00FC3AEC">
              <w:rPr>
                <w:color w:val="000000" w:themeColor="text1"/>
              </w:rPr>
              <w:fldChar w:fldCharType="begin"/>
            </w:r>
            <w:r w:rsidRPr="00FC3AEC">
              <w:rPr>
                <w:color w:val="000000" w:themeColor="text1"/>
              </w:rPr>
              <w:instrText xml:space="preserve"> SEQ </w:instrText>
            </w:r>
            <w:r w:rsidRPr="00FC3AEC">
              <w:rPr>
                <w:rFonts w:hint="eastAsia"/>
                <w:color w:val="000000" w:themeColor="text1"/>
              </w:rPr>
              <w:instrText>（</w:instrText>
            </w:r>
            <w:r w:rsidRPr="00FC3AEC">
              <w:rPr>
                <w:color w:val="000000" w:themeColor="text1"/>
              </w:rPr>
              <w:instrText xml:space="preserve"> \* ARABIC </w:instrText>
            </w:r>
            <w:r w:rsidRPr="00FC3AEC">
              <w:rPr>
                <w:color w:val="000000" w:themeColor="text1"/>
              </w:rPr>
              <w:fldChar w:fldCharType="separate"/>
            </w:r>
            <w:r>
              <w:rPr>
                <w:noProof/>
                <w:color w:val="000000" w:themeColor="text1"/>
              </w:rPr>
              <w:t>8</w:t>
            </w:r>
            <w:r w:rsidRPr="00FC3AEC">
              <w:rPr>
                <w:color w:val="000000" w:themeColor="text1"/>
              </w:rPr>
              <w:fldChar w:fldCharType="end"/>
            </w:r>
            <w:r w:rsidRPr="00FC3AEC">
              <w:rPr>
                <w:rFonts w:hint="eastAsia"/>
                <w:color w:val="000000" w:themeColor="text1"/>
              </w:rPr>
              <w:t>）</w:t>
            </w:r>
            <w:bookmarkEnd w:id="12"/>
          </w:p>
        </w:tc>
      </w:tr>
    </w:tbl>
    <w:p w14:paraId="6AED0DBC" w14:textId="77777777" w:rsidR="00145196" w:rsidRDefault="00145196" w:rsidP="00145196">
      <w:pPr>
        <w:rPr>
          <w:color w:val="000000" w:themeColor="text1"/>
        </w:rPr>
      </w:pPr>
    </w:p>
    <w:p w14:paraId="2334D58B" w14:textId="77777777" w:rsidR="00145196" w:rsidRDefault="00145196" w:rsidP="00145196">
      <w:pPr>
        <w:pStyle w:val="3"/>
      </w:pPr>
      <w:r>
        <w:rPr>
          <w:rFonts w:hint="eastAsia"/>
        </w:rPr>
        <w:t>給排気口</w:t>
      </w:r>
    </w:p>
    <w:p w14:paraId="3CF0ECDE" w14:textId="2086BF61" w:rsidR="00145196" w:rsidRPr="00FC3AEC" w:rsidRDefault="00145196" w:rsidP="00145196">
      <w:pPr>
        <w:pStyle w:val="afe"/>
        <w:rPr>
          <w:color w:val="000000" w:themeColor="text1"/>
        </w:rPr>
      </w:pPr>
      <w:r>
        <w:rPr>
          <w:rFonts w:hint="eastAsia"/>
          <w:color w:val="000000" w:themeColor="text1"/>
        </w:rPr>
        <w:t>給排気口</w:t>
      </w:r>
      <w:r w:rsidRPr="00FC3AEC">
        <w:rPr>
          <w:rFonts w:hint="eastAsia"/>
          <w:color w:val="000000" w:themeColor="text1"/>
        </w:rPr>
        <w:t>からの</w:t>
      </w:r>
      <w:r>
        <w:rPr>
          <w:rFonts w:hint="eastAsia"/>
          <w:color w:val="000000" w:themeColor="text1"/>
        </w:rPr>
        <w:t>流出入</w:t>
      </w:r>
      <w:r w:rsidRPr="00FC3AEC">
        <w:rPr>
          <w:rFonts w:hint="eastAsia"/>
          <w:color w:val="000000" w:themeColor="text1"/>
        </w:rPr>
        <w:t>風量</w:t>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p</m:t>
            </m:r>
          </m:sub>
        </m:sSub>
      </m:oMath>
      <w:r w:rsidRPr="00FC3AEC">
        <w:rPr>
          <w:rFonts w:hint="eastAsia"/>
          <w:color w:val="000000" w:themeColor="text1"/>
        </w:rPr>
        <w:t>は</w:t>
      </w:r>
      <w:r w:rsidRPr="00FC3AEC">
        <w:rPr>
          <w:color w:val="000000" w:themeColor="text1"/>
        </w:rPr>
        <w:fldChar w:fldCharType="begin"/>
      </w:r>
      <w:r w:rsidRPr="00FC3AEC">
        <w:rPr>
          <w:color w:val="000000" w:themeColor="text1"/>
        </w:rPr>
        <w:instrText xml:space="preserve"> REF _Ref22577325 \h </w:instrText>
      </w:r>
      <w:r w:rsidRPr="00FC3AEC">
        <w:rPr>
          <w:color w:val="000000" w:themeColor="text1"/>
        </w:rPr>
      </w:r>
      <w:r w:rsidRPr="00FC3AEC">
        <w:rPr>
          <w:color w:val="000000" w:themeColor="text1"/>
        </w:rPr>
        <w:fldChar w:fldCharType="separate"/>
      </w:r>
      <w:r w:rsidRPr="00FC3AEC">
        <w:rPr>
          <w:rFonts w:hint="eastAsia"/>
          <w:color w:val="000000" w:themeColor="text1"/>
        </w:rPr>
        <w:t>（</w:t>
      </w:r>
      <w:r>
        <w:rPr>
          <w:noProof/>
          <w:color w:val="000000" w:themeColor="text1"/>
        </w:rPr>
        <w:t>1</w:t>
      </w:r>
      <w:r w:rsidRPr="00FC3AEC">
        <w:rPr>
          <w:rFonts w:hint="eastAsia"/>
          <w:color w:val="000000" w:themeColor="text1"/>
        </w:rPr>
        <w:t>）</w:t>
      </w:r>
      <w:r w:rsidRPr="00FC3AEC">
        <w:rPr>
          <w:color w:val="000000" w:themeColor="text1"/>
        </w:rPr>
        <w:fldChar w:fldCharType="end"/>
      </w:r>
      <w:r w:rsidRPr="00FC3AEC">
        <w:rPr>
          <w:rFonts w:hint="eastAsia"/>
          <w:color w:val="000000" w:themeColor="text1"/>
        </w:rPr>
        <w:t>式における</w:t>
      </w:r>
      <w:r>
        <w:rPr>
          <w:rFonts w:hint="eastAsia"/>
          <w:color w:val="000000" w:themeColor="text1"/>
        </w:rPr>
        <w:t>給排気口位置の内外圧力差によって、</w:t>
      </w:r>
      <w:r>
        <w:rPr>
          <w:color w:val="000000" w:themeColor="text1"/>
        </w:rPr>
        <w:fldChar w:fldCharType="begin"/>
      </w:r>
      <w:r>
        <w:rPr>
          <w:color w:val="000000" w:themeColor="text1"/>
        </w:rPr>
        <w:instrText xml:space="preserve"> </w:instrText>
      </w:r>
      <w:r>
        <w:rPr>
          <w:rFonts w:hint="eastAsia"/>
          <w:color w:val="000000" w:themeColor="text1"/>
        </w:rPr>
        <w:instrText>REF _Ref29989094 \h</w:instrText>
      </w:r>
      <w:r>
        <w:rPr>
          <w:color w:val="000000" w:themeColor="text1"/>
        </w:rPr>
        <w:instrText xml:space="preserve"> </w:instrText>
      </w:r>
      <w:r>
        <w:rPr>
          <w:color w:val="000000" w:themeColor="text1"/>
        </w:rPr>
      </w:r>
      <w:r>
        <w:rPr>
          <w:color w:val="000000" w:themeColor="text1"/>
        </w:rPr>
        <w:fldChar w:fldCharType="separate"/>
      </w:r>
      <w:r w:rsidRPr="00FC3AEC">
        <w:rPr>
          <w:rFonts w:hint="eastAsia"/>
          <w:color w:val="000000" w:themeColor="text1"/>
        </w:rPr>
        <w:t>（</w:t>
      </w:r>
      <w:r>
        <w:rPr>
          <w:noProof/>
          <w:color w:val="000000" w:themeColor="text1"/>
        </w:rPr>
        <w:t>9</w:t>
      </w:r>
      <w:r w:rsidRPr="00FC3AEC">
        <w:rPr>
          <w:rFonts w:hint="eastAsia"/>
          <w:color w:val="000000" w:themeColor="text1"/>
        </w:rPr>
        <w:t>）</w:t>
      </w:r>
      <w:r>
        <w:rPr>
          <w:color w:val="000000" w:themeColor="text1"/>
        </w:rPr>
        <w:fldChar w:fldCharType="end"/>
      </w:r>
      <w:r>
        <w:rPr>
          <w:rFonts w:hint="eastAsia"/>
          <w:color w:val="000000" w:themeColor="text1"/>
        </w:rPr>
        <w:t>、</w:t>
      </w:r>
      <w:r>
        <w:rPr>
          <w:color w:val="000000" w:themeColor="text1"/>
        </w:rPr>
        <w:fldChar w:fldCharType="begin"/>
      </w:r>
      <w:r>
        <w:rPr>
          <w:color w:val="000000" w:themeColor="text1"/>
        </w:rPr>
        <w:instrText xml:space="preserve"> </w:instrText>
      </w:r>
      <w:r>
        <w:rPr>
          <w:rFonts w:hint="eastAsia"/>
          <w:color w:val="000000" w:themeColor="text1"/>
        </w:rPr>
        <w:instrText>REF _Ref29989098 \h</w:instrText>
      </w:r>
      <w:r>
        <w:rPr>
          <w:color w:val="000000" w:themeColor="text1"/>
        </w:rPr>
        <w:instrText xml:space="preserve"> </w:instrText>
      </w:r>
      <w:r>
        <w:rPr>
          <w:color w:val="000000" w:themeColor="text1"/>
        </w:rPr>
      </w:r>
      <w:r>
        <w:rPr>
          <w:color w:val="000000" w:themeColor="text1"/>
        </w:rPr>
        <w:fldChar w:fldCharType="separate"/>
      </w:r>
      <w:r w:rsidRPr="00FC3AEC">
        <w:rPr>
          <w:rFonts w:hint="eastAsia"/>
          <w:color w:val="000000" w:themeColor="text1"/>
        </w:rPr>
        <w:t>（</w:t>
      </w:r>
      <w:r>
        <w:rPr>
          <w:noProof/>
          <w:color w:val="000000" w:themeColor="text1"/>
        </w:rPr>
        <w:t>10</w:t>
      </w:r>
      <w:r w:rsidRPr="00FC3AEC">
        <w:rPr>
          <w:rFonts w:hint="eastAsia"/>
          <w:color w:val="000000" w:themeColor="text1"/>
        </w:rPr>
        <w:t>）</w:t>
      </w:r>
      <w:r>
        <w:rPr>
          <w:color w:val="000000" w:themeColor="text1"/>
        </w:rPr>
        <w:fldChar w:fldCharType="end"/>
      </w:r>
      <w:r>
        <w:rPr>
          <w:rFonts w:hint="eastAsia"/>
          <w:color w:val="000000" w:themeColor="text1"/>
        </w:rPr>
        <w:t>式となる</w:t>
      </w:r>
      <w:r w:rsidRPr="00FC3AEC">
        <w:rPr>
          <w:rFonts w:hint="eastAsia"/>
          <w:color w:val="000000" w:themeColor="text1"/>
        </w:rPr>
        <w:t>。</w:t>
      </w:r>
    </w:p>
    <w:tbl>
      <w:tblPr>
        <w:tblW w:w="0" w:type="auto"/>
        <w:tblLook w:val="04A0" w:firstRow="1" w:lastRow="0" w:firstColumn="1" w:lastColumn="0" w:noHBand="0" w:noVBand="1"/>
      </w:tblPr>
      <w:tblGrid>
        <w:gridCol w:w="985"/>
        <w:gridCol w:w="850"/>
        <w:gridCol w:w="851"/>
        <w:gridCol w:w="6214"/>
        <w:gridCol w:w="846"/>
      </w:tblGrid>
      <w:tr w:rsidR="00145196" w:rsidRPr="00FC3AEC" w14:paraId="199F9B03" w14:textId="77777777" w:rsidTr="00AF56BB">
        <w:trPr>
          <w:cantSplit/>
        </w:trPr>
        <w:tc>
          <w:tcPr>
            <w:tcW w:w="8926" w:type="dxa"/>
            <w:gridSpan w:val="4"/>
            <w:hideMark/>
          </w:tcPr>
          <w:p w14:paraId="01BBE368" w14:textId="77777777" w:rsidR="00145196" w:rsidRPr="00FC3AEC" w:rsidRDefault="00145196" w:rsidP="00AF56BB">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p,outflow</m:t>
                    </m:r>
                  </m:sub>
                </m:sSub>
                <m:r>
                  <m:rPr>
                    <m:aln/>
                  </m:rPr>
                  <w:rPr>
                    <w:rFonts w:ascii="Cambria Math" w:hAnsi="Cambria Math"/>
                    <w:color w:val="000000" w:themeColor="text1"/>
                  </w:rPr>
                  <m:t>=-α</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p</m:t>
                    </m:r>
                  </m:sub>
                </m:sSub>
                <m:r>
                  <w:rPr>
                    <w:rFonts w:ascii="Cambria Math" w:hAnsi="Cambria Math"/>
                    <w:color w:val="000000" w:themeColor="text1"/>
                  </w:rPr>
                  <m:t>∙</m:t>
                </m:r>
                <m:rad>
                  <m:radPr>
                    <m:degHide m:val="1"/>
                    <m:ctrlPr>
                      <w:rPr>
                        <w:rFonts w:ascii="Cambria Math" w:hAnsi="Cambria Math"/>
                        <w:i/>
                        <w:color w:val="000000" w:themeColor="text1"/>
                      </w:rPr>
                    </m:ctrlPr>
                  </m:radPr>
                  <m:deg/>
                  <m:e>
                    <m:f>
                      <m:fPr>
                        <m:ctrlPr>
                          <w:rPr>
                            <w:rFonts w:ascii="Cambria Math" w:hAnsi="Cambria Math"/>
                            <w:i/>
                            <w:color w:val="000000" w:themeColor="text1"/>
                          </w:rPr>
                        </m:ctrlPr>
                      </m:fPr>
                      <m:num>
                        <m:r>
                          <w:rPr>
                            <w:rFonts w:ascii="Cambria Math" w:hAnsi="Cambria Math"/>
                            <w:color w:val="000000" w:themeColor="text1"/>
                          </w:rPr>
                          <m:t>2</m:t>
                        </m:r>
                      </m:num>
                      <m:den>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i</m:t>
                            </m:r>
                          </m:sub>
                        </m:sSub>
                      </m:den>
                    </m:f>
                    <m:r>
                      <w:rPr>
                        <w:rFonts w:ascii="Cambria Math" w:hAnsi="Cambria Math"/>
                        <w:color w:val="000000" w:themeColor="text1"/>
                      </w:rPr>
                      <m:t>∙</m:t>
                    </m:r>
                    <m:r>
                      <m:rPr>
                        <m:sty m:val="p"/>
                      </m:rPr>
                      <w:rPr>
                        <w:rFonts w:ascii="Cambria Math" w:hAnsi="Cambria Math"/>
                        <w:color w:val="000000" w:themeColor="text1"/>
                      </w:rPr>
                      <m:t>Δ</m:t>
                    </m:r>
                    <m:r>
                      <w:rPr>
                        <w:rFonts w:ascii="Cambria Math" w:hAnsi="Cambria Math"/>
                        <w:color w:val="000000" w:themeColor="text1"/>
                      </w:rPr>
                      <m:t>P</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p</m:t>
                            </m:r>
                          </m:sub>
                        </m:sSub>
                      </m:e>
                    </m:d>
                  </m:e>
                </m:rad>
                <m:r>
                  <m:rPr>
                    <m:sty m:val="p"/>
                  </m:rPr>
                  <w:rPr>
                    <w:rFonts w:ascii="Cambria Math" w:hAnsi="Cambria Math"/>
                    <w:color w:val="000000" w:themeColor="text1"/>
                  </w:rPr>
                  <w:br/>
                </m:r>
              </m:oMath>
              <m:oMath>
                <m:r>
                  <m:rPr>
                    <m:aln/>
                  </m:rPr>
                  <w:rPr>
                    <w:rFonts w:ascii="Cambria Math" w:hAnsi="Cambria Math"/>
                    <w:color w:val="000000" w:themeColor="text1"/>
                  </w:rPr>
                  <m:t>=-α</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p</m:t>
                    </m:r>
                  </m:sub>
                </m:sSub>
                <m:r>
                  <w:rPr>
                    <w:rFonts w:ascii="Cambria Math" w:hAnsi="Cambria Math"/>
                    <w:color w:val="000000" w:themeColor="text1"/>
                  </w:rPr>
                  <m:t>∙</m:t>
                </m:r>
                <m:rad>
                  <m:radPr>
                    <m:degHide m:val="1"/>
                    <m:ctrlPr>
                      <w:rPr>
                        <w:rFonts w:ascii="Cambria Math" w:hAnsi="Cambria Math"/>
                        <w:i/>
                        <w:color w:val="000000" w:themeColor="text1"/>
                      </w:rPr>
                    </m:ctrlPr>
                  </m:radPr>
                  <m:deg/>
                  <m:e>
                    <m:f>
                      <m:fPr>
                        <m:ctrlPr>
                          <w:rPr>
                            <w:rFonts w:ascii="Cambria Math" w:hAnsi="Cambria Math"/>
                            <w:i/>
                            <w:color w:val="000000" w:themeColor="text1"/>
                          </w:rPr>
                        </m:ctrlPr>
                      </m:fPr>
                      <m:num>
                        <m:r>
                          <w:rPr>
                            <w:rFonts w:ascii="Cambria Math" w:hAnsi="Cambria Math"/>
                            <w:color w:val="000000" w:themeColor="text1"/>
                          </w:rPr>
                          <m:t>2</m:t>
                        </m:r>
                      </m:num>
                      <m:den>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i</m:t>
                            </m:r>
                          </m:sub>
                        </m:sSub>
                      </m:den>
                    </m:f>
                    <m:r>
                      <w:rPr>
                        <w:rFonts w:ascii="Cambria Math" w:hAnsi="Cambria Math"/>
                        <w:color w:val="000000" w:themeColor="text1"/>
                      </w:rPr>
                      <m:t>∙</m:t>
                    </m:r>
                    <m:d>
                      <m:dPr>
                        <m:begChr m:val="["/>
                        <m:endChr m:val="]"/>
                        <m:ctrlPr>
                          <w:rPr>
                            <w:rFonts w:ascii="Cambria Math" w:hAnsi="Cambria Math"/>
                            <w:i/>
                            <w:color w:val="000000" w:themeColor="text1"/>
                          </w:rPr>
                        </m:ctrlPr>
                      </m:dPr>
                      <m:e>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0</m:t>
                            </m:r>
                          </m:sub>
                        </m:sSub>
                        <m:r>
                          <w:rPr>
                            <w:rFonts w:ascii="Cambria Math" w:hAnsi="Cambria Math"/>
                            <w:color w:val="000000" w:themeColor="text1"/>
                          </w:rPr>
                          <m:t>+g∙</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p</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o</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i</m:t>
                                </m:r>
                              </m:sub>
                            </m:sSub>
                          </m:e>
                        </m:d>
                      </m:e>
                    </m:d>
                  </m:e>
                </m:rad>
              </m:oMath>
            </m:oMathPara>
          </w:p>
        </w:tc>
        <w:tc>
          <w:tcPr>
            <w:tcW w:w="810" w:type="dxa"/>
            <w:vAlign w:val="center"/>
            <w:hideMark/>
          </w:tcPr>
          <w:p w14:paraId="200FCFB2" w14:textId="70DFA5CC" w:rsidR="00145196" w:rsidRPr="00FC3AEC" w:rsidRDefault="00145196" w:rsidP="00AF56BB">
            <w:pPr>
              <w:pStyle w:val="aff0"/>
              <w:ind w:firstLine="210"/>
              <w:rPr>
                <w:color w:val="000000" w:themeColor="text1"/>
              </w:rPr>
            </w:pPr>
            <w:bookmarkStart w:id="13" w:name="_Ref29989094"/>
            <w:r w:rsidRPr="00FC3AEC">
              <w:rPr>
                <w:rFonts w:hint="eastAsia"/>
                <w:color w:val="000000" w:themeColor="text1"/>
              </w:rPr>
              <w:t>（</w:t>
            </w:r>
            <w:r w:rsidRPr="00FC3AEC">
              <w:rPr>
                <w:color w:val="000000" w:themeColor="text1"/>
              </w:rPr>
              <w:fldChar w:fldCharType="begin"/>
            </w:r>
            <w:r w:rsidRPr="00FC3AEC">
              <w:rPr>
                <w:color w:val="000000" w:themeColor="text1"/>
              </w:rPr>
              <w:instrText xml:space="preserve"> SEQ </w:instrText>
            </w:r>
            <w:r w:rsidRPr="00FC3AEC">
              <w:rPr>
                <w:rFonts w:hint="eastAsia"/>
                <w:color w:val="000000" w:themeColor="text1"/>
              </w:rPr>
              <w:instrText>（</w:instrText>
            </w:r>
            <w:r w:rsidRPr="00FC3AEC">
              <w:rPr>
                <w:color w:val="000000" w:themeColor="text1"/>
              </w:rPr>
              <w:instrText xml:space="preserve"> \* ARABIC </w:instrText>
            </w:r>
            <w:r w:rsidRPr="00FC3AEC">
              <w:rPr>
                <w:color w:val="000000" w:themeColor="text1"/>
              </w:rPr>
              <w:fldChar w:fldCharType="separate"/>
            </w:r>
            <w:r>
              <w:rPr>
                <w:noProof/>
                <w:color w:val="000000" w:themeColor="text1"/>
              </w:rPr>
              <w:t>9</w:t>
            </w:r>
            <w:r w:rsidRPr="00FC3AEC">
              <w:rPr>
                <w:color w:val="000000" w:themeColor="text1"/>
              </w:rPr>
              <w:fldChar w:fldCharType="end"/>
            </w:r>
            <w:r w:rsidRPr="00FC3AEC">
              <w:rPr>
                <w:rFonts w:hint="eastAsia"/>
                <w:color w:val="000000" w:themeColor="text1"/>
              </w:rPr>
              <w:t>）</w:t>
            </w:r>
            <w:bookmarkEnd w:id="13"/>
          </w:p>
        </w:tc>
      </w:tr>
      <w:tr w:rsidR="00145196" w:rsidRPr="00FC3AEC" w14:paraId="10A91D08" w14:textId="77777777" w:rsidTr="00AF56BB">
        <w:trPr>
          <w:cantSplit/>
        </w:trPr>
        <w:tc>
          <w:tcPr>
            <w:tcW w:w="8926" w:type="dxa"/>
            <w:gridSpan w:val="4"/>
          </w:tcPr>
          <w:p w14:paraId="1B0A872D" w14:textId="77777777" w:rsidR="00145196" w:rsidRPr="00FC3AEC" w:rsidRDefault="00145196" w:rsidP="00AF56BB">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p,inflow</m:t>
                    </m:r>
                  </m:sub>
                </m:sSub>
                <m:r>
                  <m:rPr>
                    <m:aln/>
                  </m:rPr>
                  <w:rPr>
                    <w:rFonts w:ascii="Cambria Math" w:hAnsi="Cambria Math"/>
                    <w:color w:val="000000" w:themeColor="text1"/>
                  </w:rPr>
                  <m:t>=α</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p</m:t>
                    </m:r>
                  </m:sub>
                </m:sSub>
                <m:r>
                  <w:rPr>
                    <w:rFonts w:ascii="Cambria Math" w:hAnsi="Cambria Math"/>
                    <w:color w:val="000000" w:themeColor="text1"/>
                  </w:rPr>
                  <m:t>∙</m:t>
                </m:r>
                <m:rad>
                  <m:radPr>
                    <m:degHide m:val="1"/>
                    <m:ctrlPr>
                      <w:rPr>
                        <w:rFonts w:ascii="Cambria Math" w:hAnsi="Cambria Math"/>
                        <w:i/>
                        <w:color w:val="000000" w:themeColor="text1"/>
                      </w:rPr>
                    </m:ctrlPr>
                  </m:radPr>
                  <m:deg/>
                  <m:e>
                    <m:f>
                      <m:fPr>
                        <m:ctrlPr>
                          <w:rPr>
                            <w:rFonts w:ascii="Cambria Math" w:hAnsi="Cambria Math"/>
                            <w:i/>
                            <w:color w:val="000000" w:themeColor="text1"/>
                          </w:rPr>
                        </m:ctrlPr>
                      </m:fPr>
                      <m:num>
                        <m:r>
                          <w:rPr>
                            <w:rFonts w:ascii="Cambria Math" w:hAnsi="Cambria Math"/>
                            <w:color w:val="000000" w:themeColor="text1"/>
                          </w:rPr>
                          <m:t>2</m:t>
                        </m:r>
                      </m:num>
                      <m:den>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o</m:t>
                            </m:r>
                          </m:sub>
                        </m:sSub>
                      </m:den>
                    </m:f>
                    <m:r>
                      <w:rPr>
                        <w:rFonts w:ascii="Cambria Math" w:hAnsi="Cambria Math"/>
                        <w:color w:val="000000" w:themeColor="text1"/>
                      </w:rPr>
                      <m:t>∙</m:t>
                    </m:r>
                    <m:r>
                      <m:rPr>
                        <m:sty m:val="p"/>
                      </m:rPr>
                      <w:rPr>
                        <w:rFonts w:ascii="Cambria Math" w:hAnsi="Cambria Math"/>
                        <w:color w:val="000000" w:themeColor="text1"/>
                      </w:rPr>
                      <m:t>Δ</m:t>
                    </m:r>
                    <m:r>
                      <w:rPr>
                        <w:rFonts w:ascii="Cambria Math" w:hAnsi="Cambria Math"/>
                        <w:color w:val="000000" w:themeColor="text1"/>
                      </w:rPr>
                      <m:t>P</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p</m:t>
                            </m:r>
                          </m:sub>
                        </m:sSub>
                      </m:e>
                    </m:d>
                  </m:e>
                </m:rad>
                <m:r>
                  <m:rPr>
                    <m:sty m:val="p"/>
                  </m:rPr>
                  <w:rPr>
                    <w:rFonts w:ascii="Cambria Math" w:hAnsi="Cambria Math"/>
                    <w:color w:val="000000" w:themeColor="text1"/>
                  </w:rPr>
                  <w:br/>
                </m:r>
              </m:oMath>
              <m:oMath>
                <m:r>
                  <m:rPr>
                    <m:aln/>
                  </m:rPr>
                  <w:rPr>
                    <w:rFonts w:ascii="Cambria Math" w:hAnsi="Cambria Math"/>
                    <w:color w:val="000000" w:themeColor="text1"/>
                  </w:rPr>
                  <m:t>=α</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p</m:t>
                    </m:r>
                  </m:sub>
                </m:sSub>
                <m:r>
                  <w:rPr>
                    <w:rFonts w:ascii="Cambria Math" w:hAnsi="Cambria Math"/>
                    <w:color w:val="000000" w:themeColor="text1"/>
                  </w:rPr>
                  <m:t>∙</m:t>
                </m:r>
                <m:rad>
                  <m:radPr>
                    <m:degHide m:val="1"/>
                    <m:ctrlPr>
                      <w:rPr>
                        <w:rFonts w:ascii="Cambria Math" w:hAnsi="Cambria Math"/>
                        <w:i/>
                        <w:color w:val="000000" w:themeColor="text1"/>
                      </w:rPr>
                    </m:ctrlPr>
                  </m:radPr>
                  <m:deg/>
                  <m:e>
                    <m:f>
                      <m:fPr>
                        <m:ctrlPr>
                          <w:rPr>
                            <w:rFonts w:ascii="Cambria Math" w:hAnsi="Cambria Math"/>
                            <w:i/>
                            <w:color w:val="000000" w:themeColor="text1"/>
                          </w:rPr>
                        </m:ctrlPr>
                      </m:fPr>
                      <m:num>
                        <m:r>
                          <w:rPr>
                            <w:rFonts w:ascii="Cambria Math" w:hAnsi="Cambria Math"/>
                            <w:color w:val="000000" w:themeColor="text1"/>
                          </w:rPr>
                          <m:t>2</m:t>
                        </m:r>
                      </m:num>
                      <m:den>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o</m:t>
                            </m:r>
                          </m:sub>
                        </m:sSub>
                      </m:den>
                    </m:f>
                    <m:r>
                      <w:rPr>
                        <w:rFonts w:ascii="Cambria Math" w:hAnsi="Cambria Math"/>
                        <w:color w:val="000000" w:themeColor="text1"/>
                      </w:rPr>
                      <m:t>∙</m:t>
                    </m:r>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0</m:t>
                            </m:r>
                          </m:sub>
                        </m:sSub>
                        <m:r>
                          <w:rPr>
                            <w:rFonts w:ascii="Cambria Math" w:hAnsi="Cambria Math"/>
                            <w:color w:val="000000" w:themeColor="text1"/>
                          </w:rPr>
                          <m:t>-g∙h∙</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o</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i</m:t>
                                </m:r>
                              </m:sub>
                            </m:sSub>
                          </m:e>
                        </m:d>
                      </m:e>
                    </m:d>
                  </m:e>
                </m:rad>
              </m:oMath>
            </m:oMathPara>
          </w:p>
        </w:tc>
        <w:tc>
          <w:tcPr>
            <w:tcW w:w="810" w:type="dxa"/>
            <w:vAlign w:val="center"/>
          </w:tcPr>
          <w:p w14:paraId="7DF08EF4" w14:textId="48A09651" w:rsidR="00145196" w:rsidRPr="00FC3AEC" w:rsidRDefault="00145196" w:rsidP="00AF56BB">
            <w:pPr>
              <w:pStyle w:val="aff0"/>
              <w:ind w:firstLine="210"/>
              <w:rPr>
                <w:color w:val="000000" w:themeColor="text1"/>
              </w:rPr>
            </w:pPr>
            <w:bookmarkStart w:id="14" w:name="_Ref29989098"/>
            <w:r w:rsidRPr="00FC3AEC">
              <w:rPr>
                <w:rFonts w:hint="eastAsia"/>
                <w:color w:val="000000" w:themeColor="text1"/>
              </w:rPr>
              <w:t>（</w:t>
            </w:r>
            <w:r w:rsidRPr="00FC3AEC">
              <w:rPr>
                <w:color w:val="000000" w:themeColor="text1"/>
              </w:rPr>
              <w:fldChar w:fldCharType="begin"/>
            </w:r>
            <w:r w:rsidRPr="00FC3AEC">
              <w:rPr>
                <w:color w:val="000000" w:themeColor="text1"/>
              </w:rPr>
              <w:instrText xml:space="preserve"> SEQ </w:instrText>
            </w:r>
            <w:r w:rsidRPr="00FC3AEC">
              <w:rPr>
                <w:rFonts w:hint="eastAsia"/>
                <w:color w:val="000000" w:themeColor="text1"/>
              </w:rPr>
              <w:instrText>（</w:instrText>
            </w:r>
            <w:r w:rsidRPr="00FC3AEC">
              <w:rPr>
                <w:color w:val="000000" w:themeColor="text1"/>
              </w:rPr>
              <w:instrText xml:space="preserve"> \* ARABIC </w:instrText>
            </w:r>
            <w:r w:rsidRPr="00FC3AEC">
              <w:rPr>
                <w:color w:val="000000" w:themeColor="text1"/>
              </w:rPr>
              <w:fldChar w:fldCharType="separate"/>
            </w:r>
            <w:r>
              <w:rPr>
                <w:noProof/>
                <w:color w:val="000000" w:themeColor="text1"/>
              </w:rPr>
              <w:t>10</w:t>
            </w:r>
            <w:r w:rsidRPr="00FC3AEC">
              <w:rPr>
                <w:color w:val="000000" w:themeColor="text1"/>
              </w:rPr>
              <w:fldChar w:fldCharType="end"/>
            </w:r>
            <w:r w:rsidRPr="00FC3AEC">
              <w:rPr>
                <w:rFonts w:hint="eastAsia"/>
                <w:color w:val="000000" w:themeColor="text1"/>
              </w:rPr>
              <w:t>）</w:t>
            </w:r>
            <w:bookmarkEnd w:id="14"/>
          </w:p>
        </w:tc>
      </w:tr>
      <w:tr w:rsidR="00145196" w:rsidRPr="00FC3AEC" w14:paraId="6BBFB7B3" w14:textId="77777777" w:rsidTr="00AF56BB">
        <w:trPr>
          <w:gridBefore w:val="1"/>
          <w:wBefore w:w="988" w:type="dxa"/>
          <w:cantSplit/>
        </w:trPr>
        <w:tc>
          <w:tcPr>
            <w:tcW w:w="850" w:type="dxa"/>
            <w:hideMark/>
          </w:tcPr>
          <w:p w14:paraId="42CB6F15" w14:textId="77777777" w:rsidR="00145196" w:rsidRPr="00FC3AEC" w:rsidRDefault="00145196" w:rsidP="00AF56BB">
            <w:pPr>
              <w:rPr>
                <w:color w:val="000000" w:themeColor="text1"/>
              </w:rPr>
            </w:pPr>
            <w:r w:rsidRPr="00FC3AEC">
              <w:rPr>
                <w:rFonts w:hint="eastAsia"/>
                <w:color w:val="000000" w:themeColor="text1"/>
              </w:rPr>
              <w:t>ここで、</w:t>
            </w:r>
          </w:p>
        </w:tc>
        <w:tc>
          <w:tcPr>
            <w:tcW w:w="851" w:type="dxa"/>
            <w:hideMark/>
          </w:tcPr>
          <w:p w14:paraId="117154CB" w14:textId="77777777" w:rsidR="00145196" w:rsidRPr="00FC3AEC" w:rsidRDefault="00145196" w:rsidP="00AF56BB">
            <w:pPr>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p</m:t>
                  </m:r>
                </m:sub>
              </m:sSub>
            </m:oMath>
            <w:r w:rsidRPr="00FC3AEC">
              <w:rPr>
                <w:rFonts w:hint="eastAsia"/>
                <w:color w:val="000000" w:themeColor="text1"/>
              </w:rPr>
              <w:t>：</w:t>
            </w:r>
          </w:p>
        </w:tc>
        <w:tc>
          <w:tcPr>
            <w:tcW w:w="7047" w:type="dxa"/>
            <w:gridSpan w:val="2"/>
            <w:hideMark/>
          </w:tcPr>
          <w:p w14:paraId="43CEB342" w14:textId="77777777" w:rsidR="00145196" w:rsidRPr="00FC3AEC" w:rsidRDefault="00145196" w:rsidP="00AF56BB">
            <w:pPr>
              <w:rPr>
                <w:color w:val="000000" w:themeColor="text1"/>
              </w:rPr>
            </w:pPr>
            <w:r>
              <w:rPr>
                <w:rFonts w:hint="eastAsia"/>
                <w:color w:val="000000" w:themeColor="text1"/>
              </w:rPr>
              <w:t>給排気口</w:t>
            </w:r>
            <w:r w:rsidRPr="00FC3AEC">
              <w:rPr>
                <w:rFonts w:hint="eastAsia"/>
                <w:color w:val="000000" w:themeColor="text1"/>
              </w:rPr>
              <w:t>の風量</w:t>
            </w:r>
            <w:r w:rsidRPr="00FC3AEC">
              <w:rPr>
                <w:color w:val="000000" w:themeColor="text1"/>
              </w:rPr>
              <w:t>[m3/s]</w:t>
            </w:r>
          </w:p>
        </w:tc>
      </w:tr>
      <w:tr w:rsidR="00145196" w:rsidRPr="00FC3AEC" w14:paraId="410744A5" w14:textId="77777777" w:rsidTr="00AF56BB">
        <w:trPr>
          <w:gridBefore w:val="1"/>
          <w:wBefore w:w="988" w:type="dxa"/>
          <w:cantSplit/>
        </w:trPr>
        <w:tc>
          <w:tcPr>
            <w:tcW w:w="850" w:type="dxa"/>
          </w:tcPr>
          <w:p w14:paraId="34F74E3B" w14:textId="77777777" w:rsidR="00145196" w:rsidRPr="00FC3AEC" w:rsidRDefault="00145196" w:rsidP="00AF56BB">
            <w:pPr>
              <w:rPr>
                <w:color w:val="000000" w:themeColor="text1"/>
              </w:rPr>
            </w:pPr>
          </w:p>
        </w:tc>
        <w:tc>
          <w:tcPr>
            <w:tcW w:w="851" w:type="dxa"/>
            <w:hideMark/>
          </w:tcPr>
          <w:p w14:paraId="0E80FF2F" w14:textId="77777777" w:rsidR="00145196" w:rsidRPr="00FC3AEC" w:rsidRDefault="00145196" w:rsidP="00AF56BB">
            <w:pPr>
              <w:rPr>
                <w:color w:val="000000" w:themeColor="text1"/>
              </w:rPr>
            </w:pPr>
            <m:oMath>
              <m:r>
                <w:rPr>
                  <w:rFonts w:ascii="Cambria Math" w:hAnsi="Cambria Math"/>
                  <w:color w:val="000000" w:themeColor="text1"/>
                </w:rPr>
                <m:t>α</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p</m:t>
                  </m:r>
                </m:sub>
              </m:sSub>
            </m:oMath>
            <w:r w:rsidRPr="00FC3AEC">
              <w:rPr>
                <w:rFonts w:hint="eastAsia"/>
                <w:color w:val="000000" w:themeColor="text1"/>
              </w:rPr>
              <w:t>：</w:t>
            </w:r>
          </w:p>
        </w:tc>
        <w:tc>
          <w:tcPr>
            <w:tcW w:w="7047" w:type="dxa"/>
            <w:gridSpan w:val="2"/>
            <w:hideMark/>
          </w:tcPr>
          <w:p w14:paraId="05CA6813" w14:textId="77777777" w:rsidR="00145196" w:rsidRPr="00FC3AEC" w:rsidRDefault="00145196" w:rsidP="00AF56BB">
            <w:pPr>
              <w:rPr>
                <w:color w:val="000000" w:themeColor="text1"/>
              </w:rPr>
            </w:pPr>
            <w:r>
              <w:rPr>
                <w:rFonts w:hint="eastAsia"/>
                <w:color w:val="000000" w:themeColor="text1"/>
              </w:rPr>
              <w:t>給排気口</w:t>
            </w:r>
            <w:r w:rsidRPr="00FC3AEC">
              <w:rPr>
                <w:rFonts w:hint="eastAsia"/>
                <w:color w:val="000000" w:themeColor="text1"/>
              </w:rPr>
              <w:t>の相当隙間面積</w:t>
            </w:r>
            <w:r w:rsidRPr="00FC3AEC">
              <w:rPr>
                <w:color w:val="000000" w:themeColor="text1"/>
              </w:rPr>
              <w:t>[m2]</w:t>
            </w:r>
          </w:p>
        </w:tc>
      </w:tr>
      <w:tr w:rsidR="00145196" w:rsidRPr="00FC3AEC" w14:paraId="0EF28D67" w14:textId="77777777" w:rsidTr="00AF56BB">
        <w:trPr>
          <w:gridBefore w:val="1"/>
          <w:wBefore w:w="988" w:type="dxa"/>
          <w:cantSplit/>
        </w:trPr>
        <w:tc>
          <w:tcPr>
            <w:tcW w:w="850" w:type="dxa"/>
          </w:tcPr>
          <w:p w14:paraId="4EE13A11" w14:textId="77777777" w:rsidR="00145196" w:rsidRPr="00FC3AEC" w:rsidRDefault="00145196" w:rsidP="00AF56BB">
            <w:pPr>
              <w:rPr>
                <w:color w:val="000000" w:themeColor="text1"/>
              </w:rPr>
            </w:pPr>
          </w:p>
        </w:tc>
        <w:tc>
          <w:tcPr>
            <w:tcW w:w="851" w:type="dxa"/>
          </w:tcPr>
          <w:p w14:paraId="317D8CFF" w14:textId="77777777" w:rsidR="00145196" w:rsidRPr="00FC3AEC" w:rsidRDefault="00145196" w:rsidP="00AF56BB">
            <w:pPr>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p</m:t>
                  </m:r>
                </m:sub>
              </m:sSub>
            </m:oMath>
            <w:r>
              <w:rPr>
                <w:rFonts w:hint="eastAsia"/>
                <w:color w:val="000000" w:themeColor="text1"/>
              </w:rPr>
              <w:t>：</w:t>
            </w:r>
          </w:p>
        </w:tc>
        <w:tc>
          <w:tcPr>
            <w:tcW w:w="7047" w:type="dxa"/>
            <w:gridSpan w:val="2"/>
          </w:tcPr>
          <w:p w14:paraId="3896DEEA" w14:textId="77777777" w:rsidR="00145196" w:rsidRDefault="00145196" w:rsidP="00AF56BB">
            <w:pPr>
              <w:rPr>
                <w:color w:val="000000" w:themeColor="text1"/>
              </w:rPr>
            </w:pPr>
            <w:r>
              <w:rPr>
                <w:rFonts w:hint="eastAsia"/>
                <w:color w:val="000000" w:themeColor="text1"/>
              </w:rPr>
              <w:t>給排気口の高さ</w:t>
            </w:r>
            <w:r>
              <w:rPr>
                <w:rFonts w:hint="eastAsia"/>
                <w:color w:val="000000" w:themeColor="text1"/>
              </w:rPr>
              <w:t>[m]</w:t>
            </w:r>
          </w:p>
        </w:tc>
      </w:tr>
    </w:tbl>
    <w:p w14:paraId="0A276C75" w14:textId="77777777" w:rsidR="00145196" w:rsidRPr="00FC3AEC" w:rsidRDefault="00145196" w:rsidP="00145196">
      <w:pPr>
        <w:rPr>
          <w:color w:val="000000" w:themeColor="text1"/>
        </w:rPr>
      </w:pPr>
    </w:p>
    <w:p w14:paraId="25787549" w14:textId="77777777" w:rsidR="00145196" w:rsidRPr="00FC3AEC" w:rsidRDefault="00145196" w:rsidP="00145196">
      <w:pPr>
        <w:pStyle w:val="2"/>
      </w:pPr>
      <w:r w:rsidRPr="00FC3AEC">
        <w:rPr>
          <w:rFonts w:hint="eastAsia"/>
        </w:rPr>
        <w:t>連続の式</w:t>
      </w:r>
    </w:p>
    <w:p w14:paraId="19382E84" w14:textId="3FCBCAD6" w:rsidR="00145196" w:rsidRPr="00FC3AEC" w:rsidRDefault="00145196" w:rsidP="00145196">
      <w:pPr>
        <w:pStyle w:val="afe"/>
        <w:rPr>
          <w:color w:val="000000" w:themeColor="text1"/>
        </w:rPr>
      </w:pPr>
      <w:r w:rsidRPr="00FC3AEC">
        <w:rPr>
          <w:rFonts w:hint="eastAsia"/>
          <w:color w:val="000000" w:themeColor="text1"/>
        </w:rPr>
        <w:t>流入空気と流出空気の合計は</w:t>
      </w:r>
      <w:r w:rsidRPr="00FC3AEC">
        <w:rPr>
          <w:color w:val="000000" w:themeColor="text1"/>
        </w:rPr>
        <w:t>0</w:t>
      </w:r>
      <w:r w:rsidRPr="00FC3AEC">
        <w:rPr>
          <w:rFonts w:hint="eastAsia"/>
          <w:color w:val="000000" w:themeColor="text1"/>
        </w:rPr>
        <w:t>となることから、連続の式は</w:t>
      </w:r>
      <w:r w:rsidRPr="00FC3AEC">
        <w:rPr>
          <w:color w:val="000000" w:themeColor="text1"/>
        </w:rPr>
        <w:fldChar w:fldCharType="begin"/>
      </w:r>
      <w:r w:rsidRPr="00FC3AEC">
        <w:rPr>
          <w:color w:val="000000" w:themeColor="text1"/>
        </w:rPr>
        <w:instrText xml:space="preserve"> REF _Ref22579341 \h </w:instrText>
      </w:r>
      <w:r w:rsidRPr="00FC3AEC">
        <w:rPr>
          <w:color w:val="000000" w:themeColor="text1"/>
        </w:rPr>
      </w:r>
      <w:r w:rsidRPr="00FC3AEC">
        <w:rPr>
          <w:color w:val="000000" w:themeColor="text1"/>
        </w:rPr>
        <w:fldChar w:fldCharType="separate"/>
      </w:r>
      <w:r w:rsidRPr="00FC3AEC">
        <w:rPr>
          <w:rFonts w:hint="eastAsia"/>
          <w:color w:val="000000" w:themeColor="text1"/>
        </w:rPr>
        <w:t>（</w:t>
      </w:r>
      <w:r>
        <w:rPr>
          <w:noProof/>
          <w:color w:val="000000" w:themeColor="text1"/>
        </w:rPr>
        <w:t>11</w:t>
      </w:r>
      <w:r w:rsidRPr="00FC3AEC">
        <w:rPr>
          <w:rFonts w:hint="eastAsia"/>
          <w:color w:val="000000" w:themeColor="text1"/>
        </w:rPr>
        <w:t>）</w:t>
      </w:r>
      <w:r w:rsidRPr="00FC3AEC">
        <w:rPr>
          <w:color w:val="000000" w:themeColor="text1"/>
        </w:rPr>
        <w:fldChar w:fldCharType="end"/>
      </w:r>
      <w:r w:rsidRPr="00FC3AEC">
        <w:rPr>
          <w:rFonts w:hint="eastAsia"/>
          <w:color w:val="000000" w:themeColor="text1"/>
        </w:rPr>
        <w:t>式となる。</w:t>
      </w:r>
    </w:p>
    <w:tbl>
      <w:tblPr>
        <w:tblW w:w="0" w:type="auto"/>
        <w:tblLook w:val="04A0" w:firstRow="1" w:lastRow="0" w:firstColumn="1" w:lastColumn="0" w:noHBand="0" w:noVBand="1"/>
      </w:tblPr>
      <w:tblGrid>
        <w:gridCol w:w="8907"/>
        <w:gridCol w:w="839"/>
      </w:tblGrid>
      <w:tr w:rsidR="00145196" w:rsidRPr="00FC3AEC" w14:paraId="4635F655" w14:textId="77777777" w:rsidTr="00AF56BB">
        <w:tc>
          <w:tcPr>
            <w:tcW w:w="8926" w:type="dxa"/>
            <w:hideMark/>
          </w:tcPr>
          <w:p w14:paraId="1B5D2BE3" w14:textId="77777777" w:rsidR="00145196" w:rsidRPr="00FC3AEC" w:rsidRDefault="00145196" w:rsidP="00AF56BB">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c</m:t>
                    </m:r>
                  </m:sub>
                </m:sSub>
                <m:r>
                  <m:rPr>
                    <m:sty m:val="p"/>
                  </m:rP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Q</m:t>
                    </m:r>
                  </m:e>
                  <m:sub>
                    <m:r>
                      <w:rPr>
                        <w:rFonts w:ascii="Cambria Math" w:hAnsi="Cambria Math"/>
                        <w:color w:val="000000" w:themeColor="text1"/>
                      </w:rPr>
                      <m:t>f</m:t>
                    </m:r>
                  </m:sub>
                </m:sSub>
                <m:r>
                  <m:rPr>
                    <m:sty m:val="p"/>
                  </m:rP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Q</m:t>
                    </m:r>
                  </m:e>
                  <m:sub>
                    <m:r>
                      <w:rPr>
                        <w:rFonts w:ascii="Cambria Math" w:hAnsi="Cambria Math"/>
                        <w:color w:val="000000" w:themeColor="text1"/>
                      </w:rPr>
                      <m:t>v,inflow</m:t>
                    </m:r>
                  </m:sub>
                </m:sSub>
                <m:r>
                  <m:rPr>
                    <m:sty m:val="p"/>
                  </m:rP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Q</m:t>
                    </m:r>
                  </m:e>
                  <m:sub>
                    <m:r>
                      <w:rPr>
                        <w:rFonts w:ascii="Cambria Math" w:hAnsi="Cambria Math"/>
                        <w:color w:val="000000" w:themeColor="text1"/>
                      </w:rPr>
                      <m:t>v,outflow</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p,inflow</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p,outflow</m:t>
                    </m:r>
                  </m:sub>
                </m:sSub>
                <m:r>
                  <m:rPr>
                    <m:sty m:val="p"/>
                  </m:rPr>
                  <w:rPr>
                    <w:rFonts w:ascii="Cambria Math" w:hAnsi="Cambria Math"/>
                    <w:color w:val="000000" w:themeColor="text1"/>
                  </w:rPr>
                  <m:t>=0</m:t>
                </m:r>
              </m:oMath>
            </m:oMathPara>
          </w:p>
        </w:tc>
        <w:tc>
          <w:tcPr>
            <w:tcW w:w="810" w:type="dxa"/>
            <w:vAlign w:val="center"/>
            <w:hideMark/>
          </w:tcPr>
          <w:p w14:paraId="60696434" w14:textId="28F694AC" w:rsidR="00145196" w:rsidRPr="00FC3AEC" w:rsidRDefault="00145196" w:rsidP="00AF56BB">
            <w:pPr>
              <w:pStyle w:val="aff0"/>
              <w:ind w:firstLine="210"/>
              <w:rPr>
                <w:color w:val="000000" w:themeColor="text1"/>
              </w:rPr>
            </w:pPr>
            <w:bookmarkStart w:id="15" w:name="_Ref22579341"/>
            <w:r w:rsidRPr="00FC3AEC">
              <w:rPr>
                <w:rFonts w:hint="eastAsia"/>
                <w:color w:val="000000" w:themeColor="text1"/>
              </w:rPr>
              <w:t>（</w:t>
            </w:r>
            <w:r w:rsidRPr="00FC3AEC">
              <w:rPr>
                <w:color w:val="000000" w:themeColor="text1"/>
              </w:rPr>
              <w:fldChar w:fldCharType="begin"/>
            </w:r>
            <w:r w:rsidRPr="00FC3AEC">
              <w:rPr>
                <w:color w:val="000000" w:themeColor="text1"/>
              </w:rPr>
              <w:instrText xml:space="preserve"> SEQ </w:instrText>
            </w:r>
            <w:r w:rsidRPr="00FC3AEC">
              <w:rPr>
                <w:rFonts w:hint="eastAsia"/>
                <w:color w:val="000000" w:themeColor="text1"/>
              </w:rPr>
              <w:instrText>（</w:instrText>
            </w:r>
            <w:r w:rsidRPr="00FC3AEC">
              <w:rPr>
                <w:color w:val="000000" w:themeColor="text1"/>
              </w:rPr>
              <w:instrText xml:space="preserve"> \* ARABIC </w:instrText>
            </w:r>
            <w:r w:rsidRPr="00FC3AEC">
              <w:rPr>
                <w:color w:val="000000" w:themeColor="text1"/>
              </w:rPr>
              <w:fldChar w:fldCharType="separate"/>
            </w:r>
            <w:r>
              <w:rPr>
                <w:noProof/>
                <w:color w:val="000000" w:themeColor="text1"/>
              </w:rPr>
              <w:t>11</w:t>
            </w:r>
            <w:r w:rsidRPr="00FC3AEC">
              <w:rPr>
                <w:color w:val="000000" w:themeColor="text1"/>
              </w:rPr>
              <w:fldChar w:fldCharType="end"/>
            </w:r>
            <w:r w:rsidRPr="00FC3AEC">
              <w:rPr>
                <w:rFonts w:hint="eastAsia"/>
                <w:color w:val="000000" w:themeColor="text1"/>
              </w:rPr>
              <w:t>）</w:t>
            </w:r>
            <w:bookmarkEnd w:id="15"/>
          </w:p>
        </w:tc>
      </w:tr>
    </w:tbl>
    <w:p w14:paraId="1F37F3BF" w14:textId="73457A09" w:rsidR="00145196" w:rsidRPr="00FC3AEC" w:rsidRDefault="00145196" w:rsidP="00145196">
      <w:pPr>
        <w:pStyle w:val="afe"/>
        <w:rPr>
          <w:color w:val="000000" w:themeColor="text1"/>
        </w:rPr>
      </w:pPr>
      <w:r w:rsidRPr="00FC3AEC">
        <w:rPr>
          <w:color w:val="000000" w:themeColor="text1"/>
        </w:rPr>
        <w:fldChar w:fldCharType="begin"/>
      </w:r>
      <w:r w:rsidRPr="00FC3AEC">
        <w:rPr>
          <w:color w:val="000000" w:themeColor="text1"/>
        </w:rPr>
        <w:instrText xml:space="preserve"> REF _Ref22579341 \h </w:instrText>
      </w:r>
      <w:r w:rsidRPr="00FC3AEC">
        <w:rPr>
          <w:color w:val="000000" w:themeColor="text1"/>
        </w:rPr>
      </w:r>
      <w:r w:rsidRPr="00FC3AEC">
        <w:rPr>
          <w:color w:val="000000" w:themeColor="text1"/>
        </w:rPr>
        <w:fldChar w:fldCharType="separate"/>
      </w:r>
      <w:r w:rsidRPr="00FC3AEC">
        <w:rPr>
          <w:rFonts w:hint="eastAsia"/>
          <w:color w:val="000000" w:themeColor="text1"/>
        </w:rPr>
        <w:t>（</w:t>
      </w:r>
      <w:r>
        <w:rPr>
          <w:noProof/>
          <w:color w:val="000000" w:themeColor="text1"/>
        </w:rPr>
        <w:t>11</w:t>
      </w:r>
      <w:r w:rsidRPr="00FC3AEC">
        <w:rPr>
          <w:rFonts w:hint="eastAsia"/>
          <w:color w:val="000000" w:themeColor="text1"/>
        </w:rPr>
        <w:t>）</w:t>
      </w:r>
      <w:r w:rsidRPr="00FC3AEC">
        <w:rPr>
          <w:color w:val="000000" w:themeColor="text1"/>
        </w:rPr>
        <w:fldChar w:fldCharType="end"/>
      </w:r>
      <w:r w:rsidRPr="00FC3AEC">
        <w:rPr>
          <w:rFonts w:hint="eastAsia"/>
          <w:color w:val="000000" w:themeColor="text1"/>
        </w:rPr>
        <w:t>式の非線形方程式を床面の内外圧力差</w:t>
      </w: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0</m:t>
            </m:r>
          </m:sub>
        </m:sSub>
      </m:oMath>
      <w:r w:rsidRPr="00FC3AEC">
        <w:rPr>
          <w:rFonts w:hint="eastAsia"/>
          <w:color w:val="000000" w:themeColor="text1"/>
        </w:rPr>
        <w:t>について解くことで、</w:t>
      </w:r>
      <w:r w:rsidRPr="00FC3AEC">
        <w:rPr>
          <w:color w:val="000000" w:themeColor="text1"/>
        </w:rPr>
        <w:fldChar w:fldCharType="begin"/>
      </w:r>
      <w:r w:rsidRPr="00FC3AEC">
        <w:rPr>
          <w:color w:val="000000" w:themeColor="text1"/>
        </w:rPr>
        <w:instrText xml:space="preserve"> REF _Ref22577439 \h </w:instrText>
      </w:r>
      <w:r w:rsidRPr="00FC3AEC">
        <w:rPr>
          <w:color w:val="000000" w:themeColor="text1"/>
        </w:rPr>
      </w:r>
      <w:r w:rsidRPr="00FC3AEC">
        <w:rPr>
          <w:color w:val="000000" w:themeColor="text1"/>
        </w:rPr>
        <w:fldChar w:fldCharType="separate"/>
      </w:r>
      <w:r w:rsidRPr="00FC3AEC">
        <w:rPr>
          <w:rFonts w:hint="eastAsia"/>
          <w:color w:val="000000" w:themeColor="text1"/>
        </w:rPr>
        <w:t>（</w:t>
      </w:r>
      <w:r>
        <w:rPr>
          <w:noProof/>
          <w:color w:val="000000" w:themeColor="text1"/>
        </w:rPr>
        <w:t>4</w:t>
      </w:r>
      <w:r w:rsidRPr="00FC3AEC">
        <w:rPr>
          <w:rFonts w:hint="eastAsia"/>
          <w:color w:val="000000" w:themeColor="text1"/>
        </w:rPr>
        <w:t>）</w:t>
      </w:r>
      <w:r w:rsidRPr="00FC3AEC">
        <w:rPr>
          <w:color w:val="000000" w:themeColor="text1"/>
        </w:rPr>
        <w:fldChar w:fldCharType="end"/>
      </w:r>
      <w:r w:rsidRPr="00FC3AEC">
        <w:rPr>
          <w:rFonts w:hint="eastAsia"/>
          <w:color w:val="000000" w:themeColor="text1"/>
        </w:rPr>
        <w:t>、</w:t>
      </w:r>
      <w:r w:rsidRPr="00FC3AEC">
        <w:rPr>
          <w:color w:val="000000" w:themeColor="text1"/>
        </w:rPr>
        <w:fldChar w:fldCharType="begin"/>
      </w:r>
      <w:r w:rsidRPr="00FC3AEC">
        <w:rPr>
          <w:color w:val="000000" w:themeColor="text1"/>
        </w:rPr>
        <w:instrText xml:space="preserve"> REF _Ref22577554 \h </w:instrText>
      </w:r>
      <w:r w:rsidRPr="00FC3AEC">
        <w:rPr>
          <w:color w:val="000000" w:themeColor="text1"/>
        </w:rPr>
      </w:r>
      <w:r w:rsidRPr="00FC3AEC">
        <w:rPr>
          <w:color w:val="000000" w:themeColor="text1"/>
        </w:rPr>
        <w:fldChar w:fldCharType="separate"/>
      </w:r>
      <w:r w:rsidRPr="00FC3AEC">
        <w:rPr>
          <w:rFonts w:hint="eastAsia"/>
          <w:color w:val="000000" w:themeColor="text1"/>
        </w:rPr>
        <w:t>（</w:t>
      </w:r>
      <w:r>
        <w:rPr>
          <w:noProof/>
          <w:color w:val="000000" w:themeColor="text1"/>
        </w:rPr>
        <w:t>5</w:t>
      </w:r>
      <w:r w:rsidRPr="00FC3AEC">
        <w:rPr>
          <w:rFonts w:hint="eastAsia"/>
          <w:color w:val="000000" w:themeColor="text1"/>
        </w:rPr>
        <w:t>）</w:t>
      </w:r>
      <w:r w:rsidRPr="00FC3AEC">
        <w:rPr>
          <w:color w:val="000000" w:themeColor="text1"/>
        </w:rPr>
        <w:fldChar w:fldCharType="end"/>
      </w:r>
      <w:r w:rsidRPr="00FC3AEC">
        <w:rPr>
          <w:rFonts w:hint="eastAsia"/>
          <w:color w:val="000000" w:themeColor="text1"/>
        </w:rPr>
        <w:t>、</w:t>
      </w:r>
      <w:r w:rsidRPr="00FC3AEC">
        <w:rPr>
          <w:color w:val="000000" w:themeColor="text1"/>
        </w:rPr>
        <w:fldChar w:fldCharType="begin"/>
      </w:r>
      <w:r w:rsidRPr="00FC3AEC">
        <w:rPr>
          <w:color w:val="000000" w:themeColor="text1"/>
        </w:rPr>
        <w:instrText xml:space="preserve"> REF _Ref22579421 \h </w:instrText>
      </w:r>
      <w:r w:rsidRPr="00FC3AEC">
        <w:rPr>
          <w:color w:val="000000" w:themeColor="text1"/>
        </w:rPr>
      </w:r>
      <w:r w:rsidRPr="00FC3AEC">
        <w:rPr>
          <w:color w:val="000000" w:themeColor="text1"/>
        </w:rPr>
        <w:fldChar w:fldCharType="separate"/>
      </w:r>
      <w:r w:rsidRPr="00FC3AEC">
        <w:rPr>
          <w:rFonts w:hint="eastAsia"/>
          <w:color w:val="000000" w:themeColor="text1"/>
        </w:rPr>
        <w:t>（</w:t>
      </w:r>
      <w:r>
        <w:rPr>
          <w:noProof/>
          <w:color w:val="000000" w:themeColor="text1"/>
        </w:rPr>
        <w:t>7</w:t>
      </w:r>
      <w:r w:rsidRPr="00FC3AEC">
        <w:rPr>
          <w:rFonts w:hint="eastAsia"/>
          <w:color w:val="000000" w:themeColor="text1"/>
        </w:rPr>
        <w:t>）</w:t>
      </w:r>
      <w:r w:rsidRPr="00FC3AEC">
        <w:rPr>
          <w:color w:val="000000" w:themeColor="text1"/>
        </w:rPr>
        <w:fldChar w:fldCharType="end"/>
      </w:r>
      <w:r w:rsidRPr="00FC3AEC">
        <w:rPr>
          <w:rFonts w:hint="eastAsia"/>
          <w:color w:val="000000" w:themeColor="text1"/>
        </w:rPr>
        <w:t>、</w:t>
      </w:r>
      <w:r w:rsidRPr="00FC3AEC">
        <w:rPr>
          <w:color w:val="000000" w:themeColor="text1"/>
        </w:rPr>
        <w:fldChar w:fldCharType="begin"/>
      </w:r>
      <w:r w:rsidRPr="00FC3AEC">
        <w:rPr>
          <w:color w:val="000000" w:themeColor="text1"/>
        </w:rPr>
        <w:instrText xml:space="preserve"> REF _Ref22579423 \h </w:instrText>
      </w:r>
      <w:r w:rsidRPr="00FC3AEC">
        <w:rPr>
          <w:color w:val="000000" w:themeColor="text1"/>
        </w:rPr>
      </w:r>
      <w:r w:rsidRPr="00FC3AEC">
        <w:rPr>
          <w:color w:val="000000" w:themeColor="text1"/>
        </w:rPr>
        <w:fldChar w:fldCharType="separate"/>
      </w:r>
      <w:r w:rsidRPr="00FC3AEC">
        <w:rPr>
          <w:rFonts w:hint="eastAsia"/>
          <w:color w:val="000000" w:themeColor="text1"/>
        </w:rPr>
        <w:t>（</w:t>
      </w:r>
      <w:r>
        <w:rPr>
          <w:noProof/>
          <w:color w:val="000000" w:themeColor="text1"/>
        </w:rPr>
        <w:t>8</w:t>
      </w:r>
      <w:r w:rsidRPr="00FC3AEC">
        <w:rPr>
          <w:rFonts w:hint="eastAsia"/>
          <w:color w:val="000000" w:themeColor="text1"/>
        </w:rPr>
        <w:t>）</w:t>
      </w:r>
      <w:r w:rsidRPr="00FC3AEC">
        <w:rPr>
          <w:color w:val="000000" w:themeColor="text1"/>
        </w:rPr>
        <w:fldChar w:fldCharType="end"/>
      </w:r>
      <w:r>
        <w:rPr>
          <w:rFonts w:hint="eastAsia"/>
          <w:color w:val="000000" w:themeColor="text1"/>
        </w:rPr>
        <w:t>、</w:t>
      </w:r>
      <w:r>
        <w:rPr>
          <w:color w:val="000000" w:themeColor="text1"/>
        </w:rPr>
        <w:fldChar w:fldCharType="begin"/>
      </w:r>
      <w:r>
        <w:rPr>
          <w:color w:val="000000" w:themeColor="text1"/>
        </w:rPr>
        <w:instrText xml:space="preserve"> </w:instrText>
      </w:r>
      <w:r>
        <w:rPr>
          <w:rFonts w:hint="eastAsia"/>
          <w:color w:val="000000" w:themeColor="text1"/>
        </w:rPr>
        <w:instrText>REF _Ref29989094 \h</w:instrText>
      </w:r>
      <w:r>
        <w:rPr>
          <w:color w:val="000000" w:themeColor="text1"/>
        </w:rPr>
        <w:instrText xml:space="preserve"> </w:instrText>
      </w:r>
      <w:r>
        <w:rPr>
          <w:color w:val="000000" w:themeColor="text1"/>
        </w:rPr>
      </w:r>
      <w:r>
        <w:rPr>
          <w:color w:val="000000" w:themeColor="text1"/>
        </w:rPr>
        <w:fldChar w:fldCharType="separate"/>
      </w:r>
      <w:r w:rsidRPr="00FC3AEC">
        <w:rPr>
          <w:rFonts w:hint="eastAsia"/>
          <w:color w:val="000000" w:themeColor="text1"/>
        </w:rPr>
        <w:t>（</w:t>
      </w:r>
      <w:r>
        <w:rPr>
          <w:noProof/>
          <w:color w:val="000000" w:themeColor="text1"/>
        </w:rPr>
        <w:t>9</w:t>
      </w:r>
      <w:r w:rsidRPr="00FC3AEC">
        <w:rPr>
          <w:rFonts w:hint="eastAsia"/>
          <w:color w:val="000000" w:themeColor="text1"/>
        </w:rPr>
        <w:t>）</w:t>
      </w:r>
      <w:r>
        <w:rPr>
          <w:color w:val="000000" w:themeColor="text1"/>
        </w:rPr>
        <w:fldChar w:fldCharType="end"/>
      </w:r>
      <w:r>
        <w:rPr>
          <w:rFonts w:hint="eastAsia"/>
          <w:color w:val="000000" w:themeColor="text1"/>
        </w:rPr>
        <w:t>、</w:t>
      </w:r>
      <w:r>
        <w:rPr>
          <w:color w:val="000000" w:themeColor="text1"/>
        </w:rPr>
        <w:fldChar w:fldCharType="begin"/>
      </w:r>
      <w:r>
        <w:rPr>
          <w:color w:val="000000" w:themeColor="text1"/>
        </w:rPr>
        <w:instrText xml:space="preserve"> </w:instrText>
      </w:r>
      <w:r>
        <w:rPr>
          <w:rFonts w:hint="eastAsia"/>
          <w:color w:val="000000" w:themeColor="text1"/>
        </w:rPr>
        <w:instrText>REF _Ref29989098 \h</w:instrText>
      </w:r>
      <w:r>
        <w:rPr>
          <w:color w:val="000000" w:themeColor="text1"/>
        </w:rPr>
        <w:instrText xml:space="preserve"> </w:instrText>
      </w:r>
      <w:r>
        <w:rPr>
          <w:color w:val="000000" w:themeColor="text1"/>
        </w:rPr>
      </w:r>
      <w:r>
        <w:rPr>
          <w:color w:val="000000" w:themeColor="text1"/>
        </w:rPr>
        <w:fldChar w:fldCharType="separate"/>
      </w:r>
      <w:r w:rsidRPr="00FC3AEC">
        <w:rPr>
          <w:rFonts w:hint="eastAsia"/>
          <w:color w:val="000000" w:themeColor="text1"/>
        </w:rPr>
        <w:t>（</w:t>
      </w:r>
      <w:r>
        <w:rPr>
          <w:noProof/>
          <w:color w:val="000000" w:themeColor="text1"/>
        </w:rPr>
        <w:t>10</w:t>
      </w:r>
      <w:r w:rsidRPr="00FC3AEC">
        <w:rPr>
          <w:rFonts w:hint="eastAsia"/>
          <w:color w:val="000000" w:themeColor="text1"/>
        </w:rPr>
        <w:t>）</w:t>
      </w:r>
      <w:r>
        <w:rPr>
          <w:color w:val="000000" w:themeColor="text1"/>
        </w:rPr>
        <w:fldChar w:fldCharType="end"/>
      </w:r>
      <w:r w:rsidRPr="00FC3AEC">
        <w:rPr>
          <w:rFonts w:hint="eastAsia"/>
          <w:color w:val="000000" w:themeColor="text1"/>
        </w:rPr>
        <w:t>式から各部</w:t>
      </w:r>
      <w:r>
        <w:rPr>
          <w:rFonts w:hint="eastAsia"/>
          <w:color w:val="000000" w:themeColor="text1"/>
        </w:rPr>
        <w:t>の</w:t>
      </w:r>
      <w:r w:rsidRPr="00FC3AEC">
        <w:rPr>
          <w:rFonts w:hint="eastAsia"/>
          <w:color w:val="000000" w:themeColor="text1"/>
        </w:rPr>
        <w:t>すきま風量を求めることができる。</w:t>
      </w:r>
    </w:p>
    <w:p w14:paraId="408EAA32" w14:textId="77777777" w:rsidR="00145196" w:rsidRPr="00FC3AEC" w:rsidRDefault="00145196" w:rsidP="00145196">
      <w:pPr>
        <w:rPr>
          <w:color w:val="000000" w:themeColor="text1"/>
        </w:rPr>
      </w:pPr>
    </w:p>
    <w:p w14:paraId="3C2428C4" w14:textId="77777777" w:rsidR="00145196" w:rsidRDefault="00145196" w:rsidP="00145196">
      <w:pPr>
        <w:pStyle w:val="1"/>
      </w:pPr>
      <w:bookmarkStart w:id="16" w:name="_Toc30237340"/>
      <w:r>
        <w:rPr>
          <w:rFonts w:hint="eastAsia"/>
        </w:rPr>
        <w:t>計算条件</w:t>
      </w:r>
      <w:bookmarkEnd w:id="16"/>
    </w:p>
    <w:p w14:paraId="523CB08F" w14:textId="77777777" w:rsidR="00145196" w:rsidRPr="008F62D4" w:rsidRDefault="00145196" w:rsidP="00145196">
      <w:pPr>
        <w:pStyle w:val="2"/>
      </w:pPr>
      <w:r>
        <w:rPr>
          <w:rFonts w:hint="eastAsia"/>
        </w:rPr>
        <w:t>概要</w:t>
      </w:r>
    </w:p>
    <w:p w14:paraId="7D4E311E" w14:textId="7250791C" w:rsidR="00145196" w:rsidRDefault="00145196" w:rsidP="00145196">
      <w:pPr>
        <w:pStyle w:val="afe"/>
        <w:rPr>
          <w:color w:val="000000" w:themeColor="text1"/>
        </w:rPr>
      </w:pPr>
      <w:r>
        <w:fldChar w:fldCharType="begin"/>
      </w:r>
      <w:r>
        <w:instrText xml:space="preserve"> REF _Ref29990526 \r \h </w:instrText>
      </w:r>
      <w:r>
        <w:fldChar w:fldCharType="separate"/>
      </w:r>
      <w:r>
        <w:rPr>
          <w:rFonts w:hint="eastAsia"/>
        </w:rPr>
        <w:t>2</w:t>
      </w:r>
      <w:r>
        <w:rPr>
          <w:rFonts w:hint="eastAsia"/>
        </w:rPr>
        <w:t>．</w:t>
      </w:r>
      <w:r>
        <w:fldChar w:fldCharType="end"/>
      </w:r>
      <w:r>
        <w:rPr>
          <w:rFonts w:hint="eastAsia"/>
        </w:rPr>
        <w:t>で述べた方法を簡易負荷計算に実装するには、毎計算ステップで</w:t>
      </w:r>
      <w:r w:rsidRPr="00FC3AEC">
        <w:rPr>
          <w:color w:val="000000" w:themeColor="text1"/>
        </w:rPr>
        <w:fldChar w:fldCharType="begin"/>
      </w:r>
      <w:r w:rsidRPr="00FC3AEC">
        <w:rPr>
          <w:color w:val="000000" w:themeColor="text1"/>
        </w:rPr>
        <w:instrText xml:space="preserve"> REF _Ref22579341 \h </w:instrText>
      </w:r>
      <w:r w:rsidRPr="00FC3AEC">
        <w:rPr>
          <w:color w:val="000000" w:themeColor="text1"/>
        </w:rPr>
      </w:r>
      <w:r w:rsidRPr="00FC3AEC">
        <w:rPr>
          <w:color w:val="000000" w:themeColor="text1"/>
        </w:rPr>
        <w:fldChar w:fldCharType="separate"/>
      </w:r>
      <w:r w:rsidRPr="00FC3AEC">
        <w:rPr>
          <w:rFonts w:hint="eastAsia"/>
          <w:color w:val="000000" w:themeColor="text1"/>
        </w:rPr>
        <w:t>（</w:t>
      </w:r>
      <w:r>
        <w:rPr>
          <w:noProof/>
          <w:color w:val="000000" w:themeColor="text1"/>
        </w:rPr>
        <w:t>11</w:t>
      </w:r>
      <w:r w:rsidRPr="00FC3AEC">
        <w:rPr>
          <w:rFonts w:hint="eastAsia"/>
          <w:color w:val="000000" w:themeColor="text1"/>
        </w:rPr>
        <w:t>）</w:t>
      </w:r>
      <w:r w:rsidRPr="00FC3AEC">
        <w:rPr>
          <w:color w:val="000000" w:themeColor="text1"/>
        </w:rPr>
        <w:fldChar w:fldCharType="end"/>
      </w:r>
      <w:r w:rsidRPr="00FC3AEC">
        <w:rPr>
          <w:rFonts w:hint="eastAsia"/>
          <w:color w:val="000000" w:themeColor="text1"/>
        </w:rPr>
        <w:t>式</w:t>
      </w:r>
      <w:r>
        <w:rPr>
          <w:rFonts w:hint="eastAsia"/>
          <w:color w:val="000000" w:themeColor="text1"/>
        </w:rPr>
        <w:t>の非線形方程式を解く必要があり、安定・高速性が求められる省エネ基準</w:t>
      </w:r>
      <w:r>
        <w:rPr>
          <w:rFonts w:hint="eastAsia"/>
          <w:color w:val="000000" w:themeColor="text1"/>
        </w:rPr>
        <w:t>Web</w:t>
      </w:r>
      <w:r>
        <w:rPr>
          <w:rFonts w:hint="eastAsia"/>
          <w:color w:val="000000" w:themeColor="text1"/>
        </w:rPr>
        <w:t>プログラムには不向きである。ここでは、簡易的にすきま風量を計算する方法について述べる。</w:t>
      </w:r>
    </w:p>
    <w:p w14:paraId="3BBF3D91" w14:textId="77777777" w:rsidR="00145196" w:rsidRDefault="00145196" w:rsidP="00145196">
      <w:pPr>
        <w:pStyle w:val="afe"/>
        <w:rPr>
          <w:color w:val="000000" w:themeColor="text1"/>
        </w:rPr>
      </w:pPr>
    </w:p>
    <w:p w14:paraId="32A9AC48" w14:textId="77777777" w:rsidR="00145196" w:rsidRDefault="00145196" w:rsidP="00145196">
      <w:pPr>
        <w:pStyle w:val="2"/>
      </w:pPr>
      <w:r>
        <w:rPr>
          <w:rFonts w:hint="eastAsia"/>
        </w:rPr>
        <w:t>すきまの設定</w:t>
      </w:r>
    </w:p>
    <w:p w14:paraId="3243205F" w14:textId="421D6E40" w:rsidR="00145196" w:rsidRDefault="00145196" w:rsidP="00145196">
      <w:pPr>
        <w:pStyle w:val="afe"/>
      </w:pPr>
      <w:r>
        <w:fldChar w:fldCharType="begin"/>
      </w:r>
      <w:r>
        <w:instrText xml:space="preserve"> REF _Ref29990526 \r \h </w:instrText>
      </w:r>
      <w:r>
        <w:fldChar w:fldCharType="separate"/>
      </w:r>
      <w:r>
        <w:rPr>
          <w:rFonts w:hint="eastAsia"/>
        </w:rPr>
        <w:t>2</w:t>
      </w:r>
      <w:r>
        <w:rPr>
          <w:rFonts w:hint="eastAsia"/>
        </w:rPr>
        <w:t>．</w:t>
      </w:r>
      <w:r>
        <w:fldChar w:fldCharType="end"/>
      </w:r>
      <w:r>
        <w:rPr>
          <w:rFonts w:hint="eastAsia"/>
        </w:rPr>
        <w:t>では一般的なすきま風量の計算法について述べたが、</w:t>
      </w:r>
      <w:r>
        <w:fldChar w:fldCharType="begin"/>
      </w:r>
      <w:r>
        <w:instrText xml:space="preserve"> </w:instrText>
      </w:r>
      <w:r>
        <w:rPr>
          <w:rFonts w:hint="eastAsia"/>
        </w:rPr>
        <w:instrText>REF _Ref29992845 \h</w:instrText>
      </w:r>
      <w:r>
        <w:instrText xml:space="preserve"> </w:instrText>
      </w:r>
      <w:r>
        <w:fldChar w:fldCharType="separate"/>
      </w:r>
      <w:r>
        <w:rPr>
          <w:rFonts w:hint="eastAsia"/>
        </w:rPr>
        <w:t>図</w:t>
      </w:r>
      <w:r>
        <w:rPr>
          <w:rFonts w:hint="eastAsia"/>
        </w:rPr>
        <w:t xml:space="preserve"> </w:t>
      </w:r>
      <w:r>
        <w:rPr>
          <w:noProof/>
        </w:rPr>
        <w:t>1</w:t>
      </w:r>
      <w:r>
        <w:fldChar w:fldCharType="end"/>
      </w:r>
      <w:r>
        <w:rPr>
          <w:rFonts w:hint="eastAsia"/>
        </w:rPr>
        <w:t>に示すように気密性能が低い住宅のすきまの位置は、壁と床の取り合いと壁と天井の取り合いに集中している。ここでは、すきまの位置を</w:t>
      </w:r>
      <w:r>
        <w:fldChar w:fldCharType="begin"/>
      </w:r>
      <w:r>
        <w:instrText xml:space="preserve"> </w:instrText>
      </w:r>
      <w:r>
        <w:rPr>
          <w:rFonts w:hint="eastAsia"/>
        </w:rPr>
        <w:instrText>REF _Ref29992941 \h</w:instrText>
      </w:r>
      <w:r>
        <w:instrText xml:space="preserve"> </w:instrText>
      </w:r>
      <w:r>
        <w:fldChar w:fldCharType="separate"/>
      </w:r>
      <w:r>
        <w:rPr>
          <w:rFonts w:hint="eastAsia"/>
        </w:rPr>
        <w:t>図</w:t>
      </w:r>
      <w:r>
        <w:rPr>
          <w:rFonts w:hint="eastAsia"/>
        </w:rPr>
        <w:t xml:space="preserve"> </w:t>
      </w:r>
      <w:r>
        <w:rPr>
          <w:noProof/>
        </w:rPr>
        <w:t>2</w:t>
      </w:r>
      <w:r>
        <w:fldChar w:fldCharType="end"/>
      </w:r>
      <w:r>
        <w:rPr>
          <w:rFonts w:hint="eastAsia"/>
        </w:rPr>
        <w:t>に示すような壁と床の取り合い、壁と天井の取り合い、給排気口に限定することとした。壁と床の取り合い、壁と天井の取り合いの相当隙間面積は均等を仮定した。</w:t>
      </w:r>
    </w:p>
    <w:p w14:paraId="543DAAA9" w14:textId="77777777" w:rsidR="00145196" w:rsidRDefault="00145196" w:rsidP="00145196">
      <w:pPr>
        <w:pStyle w:val="afe"/>
      </w:pPr>
    </w:p>
    <w:p w14:paraId="5CC9008A" w14:textId="77777777" w:rsidR="00145196" w:rsidRDefault="00145196" w:rsidP="00145196">
      <w:pPr>
        <w:pStyle w:val="aff4"/>
      </w:pPr>
      <w:r w:rsidRPr="003921E6">
        <w:rPr>
          <w:noProof/>
        </w:rPr>
        <w:drawing>
          <wp:inline distT="0" distB="0" distL="0" distR="0" wp14:anchorId="6D3C32B9" wp14:editId="3972D3C1">
            <wp:extent cx="4085686" cy="4597272"/>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00871" cy="4614358"/>
                    </a:xfrm>
                    <a:prstGeom prst="rect">
                      <a:avLst/>
                    </a:prstGeom>
                    <a:noFill/>
                    <a:ln>
                      <a:noFill/>
                    </a:ln>
                  </pic:spPr>
                </pic:pic>
              </a:graphicData>
            </a:graphic>
          </wp:inline>
        </w:drawing>
      </w:r>
    </w:p>
    <w:p w14:paraId="2626A499" w14:textId="44B00B9D" w:rsidR="00145196" w:rsidRDefault="00145196" w:rsidP="00145196">
      <w:pPr>
        <w:pStyle w:val="aff5"/>
      </w:pPr>
      <w:bookmarkStart w:id="17" w:name="_Ref29992845"/>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1</w:t>
      </w:r>
      <w:r>
        <w:fldChar w:fldCharType="end"/>
      </w:r>
      <w:bookmarkEnd w:id="17"/>
      <w:r>
        <w:rPr>
          <w:rFonts w:hint="eastAsia"/>
        </w:rPr>
        <w:t xml:space="preserve">　木造軸組住宅（</w:t>
      </w:r>
      <w:r>
        <w:rPr>
          <w:rFonts w:hint="eastAsia"/>
        </w:rPr>
        <w:t>c</w:t>
      </w:r>
      <w:r>
        <w:rPr>
          <w:rFonts w:hint="eastAsia"/>
        </w:rPr>
        <w:t>値</w:t>
      </w:r>
      <w:r>
        <w:rPr>
          <w:rFonts w:hint="eastAsia"/>
        </w:rPr>
        <w:t>16.0cm2/m2</w:t>
      </w:r>
      <w:r>
        <w:rPr>
          <w:rFonts w:hint="eastAsia"/>
        </w:rPr>
        <w:t>）における</w:t>
      </w:r>
      <w:r>
        <w:rPr>
          <w:rFonts w:hint="eastAsia"/>
        </w:rPr>
        <w:t>LDK</w:t>
      </w:r>
      <w:r>
        <w:rPr>
          <w:rFonts w:hint="eastAsia"/>
        </w:rPr>
        <w:t>のすきまの部位別割合</w:t>
      </w:r>
      <w:r>
        <w:rPr>
          <w:rStyle w:val="af4"/>
        </w:rPr>
        <w:footnoteReference w:id="1"/>
      </w:r>
    </w:p>
    <w:p w14:paraId="33853BBA" w14:textId="77777777" w:rsidR="00145196" w:rsidRPr="003921E6" w:rsidRDefault="00145196" w:rsidP="00145196">
      <w:pPr>
        <w:pStyle w:val="afe"/>
      </w:pPr>
    </w:p>
    <w:p w14:paraId="1951269D" w14:textId="77777777" w:rsidR="00145196" w:rsidRDefault="00145196" w:rsidP="00145196">
      <w:pPr>
        <w:pStyle w:val="aff4"/>
      </w:pPr>
      <w:r w:rsidRPr="00174FF2">
        <w:rPr>
          <w:noProof/>
        </w:rPr>
        <w:lastRenderedPageBreak/>
        <w:drawing>
          <wp:inline distT="0" distB="0" distL="0" distR="0" wp14:anchorId="053256ED" wp14:editId="773D8455">
            <wp:extent cx="4551045" cy="385000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1045" cy="3850005"/>
                    </a:xfrm>
                    <a:prstGeom prst="rect">
                      <a:avLst/>
                    </a:prstGeom>
                    <a:noFill/>
                    <a:ln>
                      <a:noFill/>
                    </a:ln>
                  </pic:spPr>
                </pic:pic>
              </a:graphicData>
            </a:graphic>
          </wp:inline>
        </w:drawing>
      </w:r>
    </w:p>
    <w:p w14:paraId="594318EB" w14:textId="4A1F2066" w:rsidR="00145196" w:rsidRDefault="00145196" w:rsidP="00145196">
      <w:pPr>
        <w:pStyle w:val="aff5"/>
      </w:pPr>
      <w:bookmarkStart w:id="18" w:name="_Ref29992941"/>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2</w:t>
      </w:r>
      <w:r>
        <w:fldChar w:fldCharType="end"/>
      </w:r>
      <w:bookmarkEnd w:id="18"/>
      <w:r>
        <w:rPr>
          <w:rFonts w:hint="eastAsia"/>
        </w:rPr>
        <w:t xml:space="preserve">　想定したすきま、給排気口の位置</w:t>
      </w:r>
    </w:p>
    <w:p w14:paraId="7E1FDEF0" w14:textId="77777777" w:rsidR="00145196" w:rsidRDefault="00145196" w:rsidP="00145196"/>
    <w:p w14:paraId="27B888C9" w14:textId="77777777" w:rsidR="00145196" w:rsidRDefault="00145196" w:rsidP="00145196">
      <w:pPr>
        <w:pStyle w:val="2"/>
      </w:pPr>
      <w:r>
        <w:rPr>
          <w:rFonts w:hint="eastAsia"/>
        </w:rPr>
        <w:t>給排気口面積</w:t>
      </w:r>
    </w:p>
    <w:p w14:paraId="6D645A90" w14:textId="77777777" w:rsidR="00145196" w:rsidRPr="008F62D4" w:rsidRDefault="00145196" w:rsidP="00145196">
      <w:pPr>
        <w:pStyle w:val="3"/>
      </w:pPr>
      <w:r>
        <w:rPr>
          <w:rFonts w:hint="eastAsia"/>
        </w:rPr>
        <w:t>文献調査</w:t>
      </w:r>
    </w:p>
    <w:p w14:paraId="3DF33475" w14:textId="77777777" w:rsidR="00145196" w:rsidRDefault="00145196" w:rsidP="00145196">
      <w:pPr>
        <w:pStyle w:val="4"/>
      </w:pPr>
      <w:r>
        <w:rPr>
          <w:rFonts w:hint="eastAsia"/>
        </w:rPr>
        <w:t>建築設備設計基準（平成</w:t>
      </w:r>
      <w:r>
        <w:rPr>
          <w:rFonts w:hint="eastAsia"/>
        </w:rPr>
        <w:t>30</w:t>
      </w:r>
      <w:r>
        <w:rPr>
          <w:rFonts w:hint="eastAsia"/>
        </w:rPr>
        <w:t>年版）</w:t>
      </w:r>
    </w:p>
    <w:p w14:paraId="363046F1" w14:textId="77777777" w:rsidR="00145196" w:rsidRDefault="00145196" w:rsidP="00145196">
      <w:pPr>
        <w:pStyle w:val="afe"/>
      </w:pPr>
      <w:r>
        <w:rPr>
          <w:rFonts w:hint="eastAsia"/>
        </w:rPr>
        <w:t>建築設備設計基準における自然給気口の開口面積は、有効開口面風速</w:t>
      </w:r>
      <w:r>
        <w:rPr>
          <w:rFonts w:hint="eastAsia"/>
        </w:rPr>
        <w:t>3.0m/s</w:t>
      </w:r>
      <w:r>
        <w:rPr>
          <w:rFonts w:hint="eastAsia"/>
        </w:rPr>
        <w:t>、有効開口率</w:t>
      </w:r>
      <w:r>
        <w:rPr>
          <w:rFonts w:hint="eastAsia"/>
        </w:rPr>
        <w:t>0.3</w:t>
      </w:r>
      <w:r>
        <w:rPr>
          <w:rFonts w:hint="eastAsia"/>
        </w:rPr>
        <w:t>として、次の式で計算することとしている。</w:t>
      </w:r>
    </w:p>
    <w:p w14:paraId="751E6E9A" w14:textId="77777777" w:rsidR="00145196" w:rsidRDefault="00145196" w:rsidP="00145196"/>
    <w:p w14:paraId="2B860F18" w14:textId="77777777" w:rsidR="00145196" w:rsidRDefault="00145196" w:rsidP="00145196">
      <w:pPr>
        <w:pStyle w:val="aff4"/>
      </w:pPr>
      <w:r w:rsidRPr="007972EB">
        <w:rPr>
          <w:noProof/>
        </w:rPr>
        <w:lastRenderedPageBreak/>
        <w:drawing>
          <wp:inline distT="0" distB="0" distL="0" distR="0" wp14:anchorId="0E0AA09A" wp14:editId="48BFE0D4">
            <wp:extent cx="4744415" cy="3788814"/>
            <wp:effectExtent l="0" t="0" r="0" b="254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57959" cy="3799630"/>
                    </a:xfrm>
                    <a:prstGeom prst="rect">
                      <a:avLst/>
                    </a:prstGeom>
                    <a:noFill/>
                    <a:ln>
                      <a:noFill/>
                    </a:ln>
                  </pic:spPr>
                </pic:pic>
              </a:graphicData>
            </a:graphic>
          </wp:inline>
        </w:drawing>
      </w:r>
    </w:p>
    <w:p w14:paraId="50FDDD04" w14:textId="052B0543" w:rsidR="00145196" w:rsidRDefault="00145196" w:rsidP="00145196">
      <w:pPr>
        <w:pStyle w:val="aff5"/>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建築設備設計基準における給気口の設計法</w:t>
      </w:r>
      <w:r>
        <w:rPr>
          <w:rStyle w:val="af4"/>
        </w:rPr>
        <w:footnoteReference w:id="2"/>
      </w:r>
    </w:p>
    <w:p w14:paraId="3614BF5D" w14:textId="77777777" w:rsidR="00145196" w:rsidRDefault="00145196" w:rsidP="00145196"/>
    <w:p w14:paraId="54FE359D" w14:textId="77777777" w:rsidR="00145196" w:rsidRDefault="00145196" w:rsidP="00145196">
      <w:pPr>
        <w:pStyle w:val="4"/>
      </w:pPr>
      <w:r>
        <w:rPr>
          <w:rFonts w:hint="eastAsia"/>
        </w:rPr>
        <w:t>三菱電機カタログ</w:t>
      </w:r>
    </w:p>
    <w:p w14:paraId="375BB847" w14:textId="77777777" w:rsidR="00145196" w:rsidRDefault="00145196" w:rsidP="00145196">
      <w:pPr>
        <w:pStyle w:val="afe"/>
      </w:pPr>
      <w:r>
        <w:rPr>
          <w:rFonts w:hint="eastAsia"/>
        </w:rPr>
        <w:t>三菱電機カタログによると、定性的な記述にとどまり設計者に委ねられている。</w:t>
      </w:r>
    </w:p>
    <w:p w14:paraId="54B95961" w14:textId="77777777" w:rsidR="00145196" w:rsidRDefault="00145196" w:rsidP="00145196"/>
    <w:p w14:paraId="65A6B30E" w14:textId="77777777" w:rsidR="00145196" w:rsidRDefault="00145196" w:rsidP="00145196">
      <w:pPr>
        <w:pStyle w:val="aff4"/>
      </w:pPr>
      <w:r w:rsidRPr="00140515">
        <w:rPr>
          <w:noProof/>
        </w:rPr>
        <w:drawing>
          <wp:inline distT="0" distB="0" distL="0" distR="0" wp14:anchorId="0420F74A" wp14:editId="7FBB964A">
            <wp:extent cx="6188710" cy="2550160"/>
            <wp:effectExtent l="0" t="0" r="2540" b="254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8710" cy="2550160"/>
                    </a:xfrm>
                    <a:prstGeom prst="rect">
                      <a:avLst/>
                    </a:prstGeom>
                    <a:noFill/>
                    <a:ln>
                      <a:noFill/>
                    </a:ln>
                  </pic:spPr>
                </pic:pic>
              </a:graphicData>
            </a:graphic>
          </wp:inline>
        </w:drawing>
      </w:r>
    </w:p>
    <w:p w14:paraId="4730119A" w14:textId="0AA83B27" w:rsidR="00145196" w:rsidRDefault="00145196" w:rsidP="00145196">
      <w:pPr>
        <w:pStyle w:val="aff5"/>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三菱電機カタログ</w:t>
      </w:r>
    </w:p>
    <w:p w14:paraId="1A2021E8" w14:textId="77777777" w:rsidR="00145196" w:rsidRDefault="00145196" w:rsidP="00145196"/>
    <w:p w14:paraId="5DC17667" w14:textId="77777777" w:rsidR="00145196" w:rsidRDefault="00145196" w:rsidP="00145196">
      <w:pPr>
        <w:pStyle w:val="4"/>
      </w:pPr>
      <w:r>
        <w:rPr>
          <w:rFonts w:hint="eastAsia"/>
        </w:rPr>
        <w:lastRenderedPageBreak/>
        <w:t>パナソニックカタログ</w:t>
      </w:r>
    </w:p>
    <w:p w14:paraId="61E8454D" w14:textId="77777777" w:rsidR="00145196" w:rsidRDefault="00145196" w:rsidP="00145196">
      <w:pPr>
        <w:pStyle w:val="afe"/>
      </w:pPr>
      <w:r>
        <w:rPr>
          <w:rFonts w:hint="eastAsia"/>
        </w:rPr>
        <w:t>有効開口面積の計算法が示されている。原典までは追えていない。</w:t>
      </w:r>
    </w:p>
    <w:p w14:paraId="26B78CCA" w14:textId="77777777" w:rsidR="00145196" w:rsidRPr="00966BAD" w:rsidRDefault="00145196" w:rsidP="00145196"/>
    <w:tbl>
      <w:tblPr>
        <w:tblStyle w:val="af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145196" w14:paraId="11D9448D" w14:textId="77777777" w:rsidTr="00AF56BB">
        <w:tc>
          <w:tcPr>
            <w:tcW w:w="4868" w:type="dxa"/>
          </w:tcPr>
          <w:p w14:paraId="6AA0F7D9" w14:textId="77777777" w:rsidR="00145196" w:rsidRDefault="00145196" w:rsidP="00AF56BB">
            <w:pPr>
              <w:pStyle w:val="aff4"/>
            </w:pPr>
            <w:r w:rsidRPr="00205BE4">
              <w:rPr>
                <w:noProof/>
              </w:rPr>
              <w:drawing>
                <wp:inline distT="0" distB="0" distL="0" distR="0" wp14:anchorId="5A818EDD" wp14:editId="3752A966">
                  <wp:extent cx="2710180" cy="3241963"/>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55350"/>
                          <a:stretch/>
                        </pic:blipFill>
                        <pic:spPr bwMode="auto">
                          <a:xfrm>
                            <a:off x="0" y="0"/>
                            <a:ext cx="2710440" cy="324227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68" w:type="dxa"/>
          </w:tcPr>
          <w:p w14:paraId="3C513133" w14:textId="77777777" w:rsidR="00145196" w:rsidRDefault="00145196" w:rsidP="00AF56BB">
            <w:pPr>
              <w:pStyle w:val="aff4"/>
            </w:pPr>
            <w:r w:rsidRPr="00205BE4">
              <w:rPr>
                <w:noProof/>
              </w:rPr>
              <w:drawing>
                <wp:inline distT="0" distB="0" distL="0" distR="0" wp14:anchorId="79398438" wp14:editId="2E925434">
                  <wp:extent cx="2710180" cy="3998118"/>
                  <wp:effectExtent l="0" t="0" r="0" b="254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4936"/>
                          <a:stretch/>
                        </pic:blipFill>
                        <pic:spPr bwMode="auto">
                          <a:xfrm>
                            <a:off x="0" y="0"/>
                            <a:ext cx="2710440" cy="399850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7279296" w14:textId="58294E89" w:rsidR="00145196" w:rsidRDefault="00145196" w:rsidP="00145196">
      <w:pPr>
        <w:pStyle w:val="aff5"/>
      </w:pPr>
      <w:bookmarkStart w:id="19" w:name="_Ref29993880"/>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5</w:t>
      </w:r>
      <w:r>
        <w:fldChar w:fldCharType="end"/>
      </w:r>
      <w:bookmarkEnd w:id="19"/>
      <w:r>
        <w:rPr>
          <w:rFonts w:hint="eastAsia"/>
        </w:rPr>
        <w:t xml:space="preserve">　パナソニックカタログ</w:t>
      </w:r>
    </w:p>
    <w:p w14:paraId="242F7BA1" w14:textId="77777777" w:rsidR="00145196" w:rsidRDefault="00145196" w:rsidP="00145196"/>
    <w:p w14:paraId="4CA6A1FC" w14:textId="77777777" w:rsidR="00145196" w:rsidRDefault="00145196" w:rsidP="00145196">
      <w:pPr>
        <w:pStyle w:val="4"/>
      </w:pPr>
      <w:r w:rsidRPr="001B3DFE">
        <w:rPr>
          <w:rFonts w:hint="eastAsia"/>
        </w:rPr>
        <w:t>換気扇メーカーの高須産業</w:t>
      </w:r>
    </w:p>
    <w:p w14:paraId="2FA119DD" w14:textId="77777777" w:rsidR="00145196" w:rsidRDefault="00145196" w:rsidP="00145196">
      <w:pPr>
        <w:pStyle w:val="afe"/>
      </w:pPr>
      <w:r>
        <w:rPr>
          <w:rFonts w:hint="eastAsia"/>
        </w:rPr>
        <w:t>経験的に</w:t>
      </w:r>
      <w:r>
        <w:rPr>
          <w:rFonts w:hint="eastAsia"/>
        </w:rPr>
        <w:t>20</w:t>
      </w:r>
      <w:r>
        <w:rPr>
          <w:rFonts w:hint="eastAsia"/>
        </w:rPr>
        <w:t>～</w:t>
      </w:r>
      <w:r>
        <w:rPr>
          <w:rFonts w:hint="eastAsia"/>
        </w:rPr>
        <w:t>30m3/h</w:t>
      </w:r>
      <w:r>
        <w:rPr>
          <w:rFonts w:hint="eastAsia"/>
        </w:rPr>
        <w:t>につき</w:t>
      </w:r>
      <w:r>
        <w:rPr>
          <w:rFonts w:hint="eastAsia"/>
        </w:rPr>
        <w:t>1</w:t>
      </w:r>
      <w:r>
        <w:rPr>
          <w:rFonts w:hint="eastAsia"/>
        </w:rPr>
        <w:t>か所。</w:t>
      </w:r>
    </w:p>
    <w:p w14:paraId="5269FA8B" w14:textId="77777777" w:rsidR="00145196" w:rsidRPr="008F62D4" w:rsidRDefault="00145196" w:rsidP="00145196">
      <w:pPr>
        <w:pStyle w:val="afe"/>
      </w:pPr>
    </w:p>
    <w:p w14:paraId="46BD765F" w14:textId="77777777" w:rsidR="00145196" w:rsidRDefault="00145196" w:rsidP="00145196">
      <w:pPr>
        <w:pStyle w:val="3"/>
      </w:pPr>
      <w:r>
        <w:rPr>
          <w:rFonts w:hint="eastAsia"/>
        </w:rPr>
        <w:t>給排気口面積の設定値</w:t>
      </w:r>
    </w:p>
    <w:p w14:paraId="6D72E61D" w14:textId="0E68E4EF" w:rsidR="00145196" w:rsidRDefault="00145196" w:rsidP="00145196">
      <w:pPr>
        <w:pStyle w:val="afe"/>
      </w:pPr>
      <w:r>
        <w:rPr>
          <w:rFonts w:hint="eastAsia"/>
        </w:rPr>
        <w:t>第</w:t>
      </w:r>
      <w:r>
        <w:rPr>
          <w:rFonts w:hint="eastAsia"/>
        </w:rPr>
        <w:t>3</w:t>
      </w:r>
      <w:r>
        <w:rPr>
          <w:rFonts w:hint="eastAsia"/>
        </w:rPr>
        <w:t>種、第</w:t>
      </w:r>
      <w:r>
        <w:rPr>
          <w:rFonts w:hint="eastAsia"/>
        </w:rPr>
        <w:t>2</w:t>
      </w:r>
      <w:r>
        <w:rPr>
          <w:rFonts w:hint="eastAsia"/>
        </w:rPr>
        <w:t>種換気方式の給排気口面積に関する明確な方法は示されていない。ここでは、</w:t>
      </w:r>
      <w:r>
        <w:fldChar w:fldCharType="begin"/>
      </w:r>
      <w:r>
        <w:instrText xml:space="preserve"> </w:instrText>
      </w:r>
      <w:r>
        <w:rPr>
          <w:rFonts w:hint="eastAsia"/>
        </w:rPr>
        <w:instrText>REF _Ref29993880 \h</w:instrText>
      </w:r>
      <w:r>
        <w:instrText xml:space="preserve"> </w:instrText>
      </w:r>
      <w:r>
        <w:fldChar w:fldCharType="separate"/>
      </w:r>
      <w:r>
        <w:rPr>
          <w:rFonts w:hint="eastAsia"/>
        </w:rPr>
        <w:t>図</w:t>
      </w:r>
      <w:r>
        <w:rPr>
          <w:rFonts w:hint="eastAsia"/>
        </w:rPr>
        <w:t xml:space="preserve"> </w:t>
      </w:r>
      <w:r>
        <w:rPr>
          <w:noProof/>
        </w:rPr>
        <w:t>5</w:t>
      </w:r>
      <w:r>
        <w:fldChar w:fldCharType="end"/>
      </w:r>
      <w:r>
        <w:rPr>
          <w:rFonts w:hint="eastAsia"/>
        </w:rPr>
        <w:t>の中段に記載の「住宅の次世代省エネルギー基準と指針」（財団法人住宅・建築省エネルギー機構）に示される</w:t>
      </w:r>
      <w:r>
        <w:fldChar w:fldCharType="begin"/>
      </w:r>
      <w:r>
        <w:instrText xml:space="preserve"> </w:instrText>
      </w:r>
      <w:r>
        <w:rPr>
          <w:rFonts w:hint="eastAsia"/>
        </w:rPr>
        <w:instrText>REF _Ref29993955 \h</w:instrText>
      </w:r>
      <w:r>
        <w:instrText xml:space="preserve"> </w:instrText>
      </w:r>
      <w:r>
        <w:fldChar w:fldCharType="separate"/>
      </w:r>
      <w:r>
        <w:rPr>
          <w:rFonts w:hint="eastAsia"/>
        </w:rPr>
        <w:t>表</w:t>
      </w:r>
      <w:r>
        <w:rPr>
          <w:rFonts w:hint="eastAsia"/>
        </w:rPr>
        <w:t xml:space="preserve"> </w:t>
      </w:r>
      <w:r>
        <w:rPr>
          <w:noProof/>
        </w:rPr>
        <w:t>1</w:t>
      </w:r>
      <w:r>
        <w:fldChar w:fldCharType="end"/>
      </w:r>
      <w:r>
        <w:rPr>
          <w:rFonts w:hint="eastAsia"/>
        </w:rPr>
        <w:t>で設定することとした。</w:t>
      </w:r>
    </w:p>
    <w:p w14:paraId="6BF2CAF0" w14:textId="77777777" w:rsidR="00145196" w:rsidRDefault="00145196" w:rsidP="00145196"/>
    <w:p w14:paraId="5C60424F" w14:textId="4853D96B" w:rsidR="00145196" w:rsidRDefault="00145196" w:rsidP="00145196">
      <w:pPr>
        <w:pStyle w:val="aff5"/>
      </w:pPr>
      <w:bookmarkStart w:id="20" w:name="_Ref2999395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bookmarkEnd w:id="20"/>
      <w:r>
        <w:rPr>
          <w:rFonts w:hint="eastAsia"/>
        </w:rPr>
        <w:t xml:space="preserve">　給気口の有効開口面積の設定</w:t>
      </w:r>
    </w:p>
    <w:tbl>
      <w:tblPr>
        <w:tblStyle w:val="aff8"/>
        <w:tblW w:w="0" w:type="auto"/>
        <w:tblLook w:val="04A0" w:firstRow="1" w:lastRow="0" w:firstColumn="1" w:lastColumn="0" w:noHBand="0" w:noVBand="1"/>
      </w:tblPr>
      <w:tblGrid>
        <w:gridCol w:w="4868"/>
        <w:gridCol w:w="4868"/>
      </w:tblGrid>
      <w:tr w:rsidR="00145196" w14:paraId="3DC70624" w14:textId="77777777" w:rsidTr="00AF56BB">
        <w:tc>
          <w:tcPr>
            <w:tcW w:w="4868" w:type="dxa"/>
          </w:tcPr>
          <w:p w14:paraId="73DCCAE8" w14:textId="77777777" w:rsidR="00145196" w:rsidRDefault="00145196" w:rsidP="00AF56BB">
            <w:pPr>
              <w:pStyle w:val="afc"/>
            </w:pPr>
            <w:r>
              <w:rPr>
                <w:rFonts w:hint="eastAsia"/>
              </w:rPr>
              <w:t>換気方式</w:t>
            </w:r>
          </w:p>
        </w:tc>
        <w:tc>
          <w:tcPr>
            <w:tcW w:w="4868" w:type="dxa"/>
          </w:tcPr>
          <w:p w14:paraId="786109EF" w14:textId="77777777" w:rsidR="00145196" w:rsidRDefault="00145196" w:rsidP="00AF56BB">
            <w:pPr>
              <w:pStyle w:val="afc"/>
            </w:pPr>
            <w:r>
              <w:rPr>
                <w:rFonts w:hint="eastAsia"/>
              </w:rPr>
              <w:t>給気口α</w:t>
            </w:r>
            <w:r>
              <w:rPr>
                <w:rFonts w:hint="eastAsia"/>
              </w:rPr>
              <w:t>A</w:t>
            </w:r>
          </w:p>
        </w:tc>
      </w:tr>
      <w:tr w:rsidR="00145196" w14:paraId="431F20A4" w14:textId="77777777" w:rsidTr="00AF56BB">
        <w:tc>
          <w:tcPr>
            <w:tcW w:w="4868" w:type="dxa"/>
          </w:tcPr>
          <w:p w14:paraId="174377B6" w14:textId="77777777" w:rsidR="00145196" w:rsidRDefault="00145196" w:rsidP="00AF56BB">
            <w:pPr>
              <w:pStyle w:val="C"/>
            </w:pPr>
            <w:r>
              <w:rPr>
                <w:rFonts w:hint="eastAsia"/>
              </w:rPr>
              <w:t>第</w:t>
            </w:r>
            <w:r>
              <w:rPr>
                <w:rFonts w:hint="eastAsia"/>
              </w:rPr>
              <w:t>1</w:t>
            </w:r>
            <w:r>
              <w:rPr>
                <w:rFonts w:hint="eastAsia"/>
              </w:rPr>
              <w:t>種換気</w:t>
            </w:r>
          </w:p>
        </w:tc>
        <w:tc>
          <w:tcPr>
            <w:tcW w:w="4868" w:type="dxa"/>
          </w:tcPr>
          <w:p w14:paraId="1254326C" w14:textId="77777777" w:rsidR="00145196" w:rsidRDefault="00145196" w:rsidP="00AF56BB">
            <w:pPr>
              <w:pStyle w:val="C"/>
            </w:pPr>
            <w:r>
              <w:rPr>
                <w:rFonts w:hint="eastAsia"/>
              </w:rPr>
              <w:t>なし</w:t>
            </w:r>
          </w:p>
        </w:tc>
      </w:tr>
      <w:tr w:rsidR="00145196" w14:paraId="57040117" w14:textId="77777777" w:rsidTr="00AF56BB">
        <w:tc>
          <w:tcPr>
            <w:tcW w:w="4868" w:type="dxa"/>
          </w:tcPr>
          <w:p w14:paraId="1C341164" w14:textId="77777777" w:rsidR="00145196" w:rsidRDefault="00145196" w:rsidP="00AF56BB">
            <w:pPr>
              <w:pStyle w:val="C"/>
            </w:pPr>
            <w:r>
              <w:rPr>
                <w:rFonts w:hint="eastAsia"/>
              </w:rPr>
              <w:t>第</w:t>
            </w:r>
            <w:r>
              <w:rPr>
                <w:rFonts w:hint="eastAsia"/>
              </w:rPr>
              <w:t>2</w:t>
            </w:r>
            <w:r>
              <w:rPr>
                <w:rFonts w:hint="eastAsia"/>
              </w:rPr>
              <w:t>種換気</w:t>
            </w:r>
          </w:p>
        </w:tc>
        <w:tc>
          <w:tcPr>
            <w:tcW w:w="4868" w:type="dxa"/>
          </w:tcPr>
          <w:p w14:paraId="148BECB1" w14:textId="77777777" w:rsidR="00145196" w:rsidRDefault="00145196" w:rsidP="00AF56BB">
            <w:pPr>
              <w:pStyle w:val="C"/>
            </w:pPr>
            <w:r>
              <w:rPr>
                <w:rFonts w:hint="eastAsia"/>
              </w:rPr>
              <w:t>換気風量×</w:t>
            </w:r>
            <w:r>
              <w:rPr>
                <w:rFonts w:hint="eastAsia"/>
              </w:rPr>
              <w:t>0.7</w:t>
            </w:r>
          </w:p>
        </w:tc>
      </w:tr>
      <w:tr w:rsidR="00145196" w14:paraId="7A4CCF1A" w14:textId="77777777" w:rsidTr="00AF56BB">
        <w:tc>
          <w:tcPr>
            <w:tcW w:w="4868" w:type="dxa"/>
          </w:tcPr>
          <w:p w14:paraId="4FAAB170" w14:textId="77777777" w:rsidR="00145196" w:rsidRDefault="00145196" w:rsidP="00AF56BB">
            <w:pPr>
              <w:pStyle w:val="C"/>
            </w:pPr>
            <w:r>
              <w:rPr>
                <w:rFonts w:hint="eastAsia"/>
              </w:rPr>
              <w:t>第</w:t>
            </w:r>
            <w:r>
              <w:rPr>
                <w:rFonts w:hint="eastAsia"/>
              </w:rPr>
              <w:t>3</w:t>
            </w:r>
            <w:r>
              <w:rPr>
                <w:rFonts w:hint="eastAsia"/>
              </w:rPr>
              <w:t>種換気</w:t>
            </w:r>
          </w:p>
        </w:tc>
        <w:tc>
          <w:tcPr>
            <w:tcW w:w="4868" w:type="dxa"/>
          </w:tcPr>
          <w:p w14:paraId="6265E69C" w14:textId="77777777" w:rsidR="00145196" w:rsidRDefault="00145196" w:rsidP="00AF56BB">
            <w:pPr>
              <w:pStyle w:val="C"/>
            </w:pPr>
            <w:r>
              <w:rPr>
                <w:rFonts w:hint="eastAsia"/>
              </w:rPr>
              <w:t>換気風量×</w:t>
            </w:r>
            <w:r>
              <w:rPr>
                <w:rFonts w:hint="eastAsia"/>
              </w:rPr>
              <w:t>0.7</w:t>
            </w:r>
          </w:p>
        </w:tc>
      </w:tr>
    </w:tbl>
    <w:p w14:paraId="6FB20FE1" w14:textId="77777777" w:rsidR="00145196" w:rsidRDefault="00145196" w:rsidP="00145196">
      <w:pPr>
        <w:rPr>
          <w:color w:val="000000" w:themeColor="text1"/>
        </w:rPr>
      </w:pPr>
    </w:p>
    <w:p w14:paraId="1D181943" w14:textId="77777777" w:rsidR="00145196" w:rsidRDefault="00145196" w:rsidP="00145196">
      <w:pPr>
        <w:pStyle w:val="1"/>
      </w:pPr>
      <w:r>
        <w:rPr>
          <w:rFonts w:hint="eastAsia"/>
        </w:rPr>
        <w:t>計算ケース</w:t>
      </w:r>
    </w:p>
    <w:p w14:paraId="408DCFD2" w14:textId="11727D2B" w:rsidR="00145196" w:rsidRDefault="00145196" w:rsidP="00145196">
      <w:pPr>
        <w:pStyle w:val="afe"/>
      </w:pPr>
      <w:r>
        <w:rPr>
          <w:rFonts w:hint="eastAsia"/>
        </w:rPr>
        <w:t>全計算ケースを</w:t>
      </w:r>
      <w:r>
        <w:fldChar w:fldCharType="begin"/>
      </w:r>
      <w:r>
        <w:instrText xml:space="preserve"> </w:instrText>
      </w:r>
      <w:r>
        <w:rPr>
          <w:rFonts w:hint="eastAsia"/>
        </w:rPr>
        <w:instrText>REF _Ref29993012 \h</w:instrText>
      </w:r>
      <w:r>
        <w:instrText xml:space="preserve"> </w:instrText>
      </w:r>
      <w:r>
        <w:fldChar w:fldCharType="separate"/>
      </w:r>
      <w:r>
        <w:rPr>
          <w:rFonts w:hint="eastAsia"/>
        </w:rPr>
        <w:t>表</w:t>
      </w:r>
      <w:r>
        <w:rPr>
          <w:rFonts w:hint="eastAsia"/>
        </w:rPr>
        <w:t xml:space="preserve"> </w:t>
      </w:r>
      <w:r>
        <w:rPr>
          <w:noProof/>
        </w:rPr>
        <w:t>2</w:t>
      </w:r>
      <w:r>
        <w:fldChar w:fldCharType="end"/>
      </w:r>
      <w:r>
        <w:rPr>
          <w:rFonts w:hint="eastAsia"/>
        </w:rPr>
        <w:t>に示す。室内外温度を</w:t>
      </w:r>
      <w:r>
        <w:rPr>
          <w:rFonts w:hint="eastAsia"/>
        </w:rPr>
        <w:t>10</w:t>
      </w:r>
      <w:r>
        <w:rPr>
          <w:rFonts w:hint="eastAsia"/>
        </w:rPr>
        <w:t>ケース、</w:t>
      </w:r>
      <w:r>
        <w:rPr>
          <w:rFonts w:hint="eastAsia"/>
        </w:rPr>
        <w:t>C</w:t>
      </w:r>
      <w:r>
        <w:rPr>
          <w:rFonts w:hint="eastAsia"/>
        </w:rPr>
        <w:t>値を</w:t>
      </w:r>
      <w:r>
        <w:rPr>
          <w:rFonts w:hint="eastAsia"/>
        </w:rPr>
        <w:t>7</w:t>
      </w:r>
      <w:r>
        <w:rPr>
          <w:rFonts w:hint="eastAsia"/>
        </w:rPr>
        <w:t>ケース、階数を</w:t>
      </w:r>
      <w:r>
        <w:rPr>
          <w:rFonts w:hint="eastAsia"/>
        </w:rPr>
        <w:t>2</w:t>
      </w:r>
      <w:r>
        <w:rPr>
          <w:rFonts w:hint="eastAsia"/>
        </w:rPr>
        <w:t>ケース、延床面積を</w:t>
      </w:r>
      <w:r>
        <w:rPr>
          <w:rFonts w:hint="eastAsia"/>
        </w:rPr>
        <w:t>3</w:t>
      </w:r>
      <w:r>
        <w:rPr>
          <w:rFonts w:hint="eastAsia"/>
        </w:rPr>
        <w:t>ケース、換気方式を</w:t>
      </w:r>
      <w:r>
        <w:rPr>
          <w:rFonts w:hint="eastAsia"/>
        </w:rPr>
        <w:t>3</w:t>
      </w:r>
      <w:r>
        <w:rPr>
          <w:rFonts w:hint="eastAsia"/>
        </w:rPr>
        <w:t>ケース想定した。</w:t>
      </w:r>
    </w:p>
    <w:p w14:paraId="1B6A72C6" w14:textId="77777777" w:rsidR="00145196" w:rsidRDefault="00145196" w:rsidP="00145196">
      <w:pPr>
        <w:pStyle w:val="afe"/>
      </w:pPr>
    </w:p>
    <w:p w14:paraId="5DC1D458" w14:textId="7BAE4586" w:rsidR="00145196" w:rsidRDefault="00145196" w:rsidP="00145196">
      <w:pPr>
        <w:pStyle w:val="aff5"/>
      </w:pPr>
      <w:bookmarkStart w:id="21" w:name="_Ref2999301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bookmarkEnd w:id="21"/>
      <w:r>
        <w:rPr>
          <w:rFonts w:hint="eastAsia"/>
        </w:rPr>
        <w:t xml:space="preserve">　計算ケース</w:t>
      </w:r>
    </w:p>
    <w:tbl>
      <w:tblPr>
        <w:tblStyle w:val="aff8"/>
        <w:tblW w:w="0" w:type="auto"/>
        <w:tblLook w:val="04A0" w:firstRow="1" w:lastRow="0" w:firstColumn="1" w:lastColumn="0" w:noHBand="0" w:noVBand="1"/>
      </w:tblPr>
      <w:tblGrid>
        <w:gridCol w:w="2434"/>
        <w:gridCol w:w="2434"/>
        <w:gridCol w:w="2434"/>
        <w:gridCol w:w="2434"/>
      </w:tblGrid>
      <w:tr w:rsidR="00145196" w14:paraId="7EF45C83" w14:textId="77777777" w:rsidTr="00AF56BB">
        <w:tc>
          <w:tcPr>
            <w:tcW w:w="2434" w:type="dxa"/>
          </w:tcPr>
          <w:p w14:paraId="6FFC1992" w14:textId="77777777" w:rsidR="00145196" w:rsidRDefault="00145196" w:rsidP="00AF56BB">
            <w:pPr>
              <w:pStyle w:val="afc"/>
            </w:pPr>
            <w:r>
              <w:rPr>
                <w:rFonts w:hint="eastAsia"/>
              </w:rPr>
              <w:t>室温×外気温</w:t>
            </w:r>
          </w:p>
        </w:tc>
        <w:tc>
          <w:tcPr>
            <w:tcW w:w="2434" w:type="dxa"/>
          </w:tcPr>
          <w:p w14:paraId="356DDB91" w14:textId="77777777" w:rsidR="00145196" w:rsidRDefault="00145196" w:rsidP="00AF56BB">
            <w:pPr>
              <w:pStyle w:val="afc"/>
            </w:pPr>
            <w:r>
              <w:rPr>
                <w:rFonts w:hint="eastAsia"/>
              </w:rPr>
              <w:t>C</w:t>
            </w:r>
            <w:r>
              <w:rPr>
                <w:rFonts w:hint="eastAsia"/>
              </w:rPr>
              <w:t>値</w:t>
            </w:r>
          </w:p>
        </w:tc>
        <w:tc>
          <w:tcPr>
            <w:tcW w:w="2434" w:type="dxa"/>
          </w:tcPr>
          <w:p w14:paraId="528D284F" w14:textId="77777777" w:rsidR="00145196" w:rsidRDefault="00145196" w:rsidP="00AF56BB">
            <w:pPr>
              <w:pStyle w:val="afc"/>
            </w:pPr>
            <w:r>
              <w:rPr>
                <w:rFonts w:hint="eastAsia"/>
              </w:rPr>
              <w:t>階数×延床面積</w:t>
            </w:r>
          </w:p>
        </w:tc>
        <w:tc>
          <w:tcPr>
            <w:tcW w:w="2434" w:type="dxa"/>
          </w:tcPr>
          <w:p w14:paraId="0C50485A" w14:textId="77777777" w:rsidR="00145196" w:rsidRDefault="00145196" w:rsidP="00AF56BB">
            <w:pPr>
              <w:pStyle w:val="afc"/>
            </w:pPr>
            <w:r>
              <w:rPr>
                <w:rFonts w:hint="eastAsia"/>
              </w:rPr>
              <w:t>換気方式</w:t>
            </w:r>
          </w:p>
        </w:tc>
      </w:tr>
      <w:tr w:rsidR="00145196" w14:paraId="4A2C2679" w14:textId="77777777" w:rsidTr="00AF56BB">
        <w:tc>
          <w:tcPr>
            <w:tcW w:w="2434" w:type="dxa"/>
          </w:tcPr>
          <w:p w14:paraId="7F8E1A27" w14:textId="77777777" w:rsidR="00145196" w:rsidRDefault="00145196" w:rsidP="00AF56BB">
            <w:pPr>
              <w:pStyle w:val="C"/>
            </w:pPr>
            <w:r>
              <w:rPr>
                <w:rFonts w:hint="eastAsia"/>
              </w:rPr>
              <w:t>27</w:t>
            </w:r>
            <w:r>
              <w:rPr>
                <w:rFonts w:hint="eastAsia"/>
              </w:rPr>
              <w:t>℃×</w:t>
            </w:r>
            <w:r>
              <w:rPr>
                <w:rFonts w:hint="eastAsia"/>
              </w:rPr>
              <w:t>35</w:t>
            </w:r>
            <w:r>
              <w:rPr>
                <w:rFonts w:hint="eastAsia"/>
              </w:rPr>
              <w:t>℃</w:t>
            </w:r>
          </w:p>
          <w:p w14:paraId="098E4115" w14:textId="77777777" w:rsidR="00145196" w:rsidRDefault="00145196" w:rsidP="00AF56BB">
            <w:pPr>
              <w:pStyle w:val="C"/>
            </w:pPr>
            <w:r>
              <w:rPr>
                <w:rFonts w:hint="eastAsia"/>
              </w:rPr>
              <w:t>27</w:t>
            </w:r>
            <w:r>
              <w:rPr>
                <w:rFonts w:hint="eastAsia"/>
              </w:rPr>
              <w:t>℃×</w:t>
            </w:r>
            <w:r>
              <w:rPr>
                <w:rFonts w:hint="eastAsia"/>
              </w:rPr>
              <w:t>30</w:t>
            </w:r>
            <w:r>
              <w:rPr>
                <w:rFonts w:hint="eastAsia"/>
              </w:rPr>
              <w:t>℃</w:t>
            </w:r>
          </w:p>
          <w:p w14:paraId="3163804C" w14:textId="77777777" w:rsidR="00145196" w:rsidRDefault="00145196" w:rsidP="00AF56BB">
            <w:pPr>
              <w:pStyle w:val="C"/>
            </w:pPr>
            <w:r>
              <w:rPr>
                <w:rFonts w:hint="eastAsia"/>
              </w:rPr>
              <w:t>27</w:t>
            </w:r>
            <w:r>
              <w:rPr>
                <w:rFonts w:hint="eastAsia"/>
              </w:rPr>
              <w:t>℃×</w:t>
            </w:r>
            <w:r>
              <w:rPr>
                <w:rFonts w:hint="eastAsia"/>
              </w:rPr>
              <w:t>25</w:t>
            </w:r>
            <w:r>
              <w:rPr>
                <w:rFonts w:hint="eastAsia"/>
              </w:rPr>
              <w:t>℃</w:t>
            </w:r>
          </w:p>
          <w:p w14:paraId="513DA9E4" w14:textId="77777777" w:rsidR="00145196" w:rsidRDefault="00145196" w:rsidP="00AF56BB">
            <w:pPr>
              <w:pStyle w:val="C"/>
            </w:pPr>
            <w:r>
              <w:rPr>
                <w:rFonts w:hint="eastAsia"/>
              </w:rPr>
              <w:t>24</w:t>
            </w:r>
            <w:r>
              <w:rPr>
                <w:rFonts w:hint="eastAsia"/>
              </w:rPr>
              <w:t>℃×</w:t>
            </w:r>
            <w:r>
              <w:rPr>
                <w:rFonts w:hint="eastAsia"/>
              </w:rPr>
              <w:t>20</w:t>
            </w:r>
            <w:r>
              <w:rPr>
                <w:rFonts w:hint="eastAsia"/>
              </w:rPr>
              <w:t>℃</w:t>
            </w:r>
          </w:p>
          <w:p w14:paraId="45AB7834" w14:textId="77777777" w:rsidR="00145196" w:rsidRDefault="00145196" w:rsidP="00AF56BB">
            <w:pPr>
              <w:pStyle w:val="C"/>
            </w:pPr>
            <w:r>
              <w:rPr>
                <w:rFonts w:hint="eastAsia"/>
              </w:rPr>
              <w:t>24</w:t>
            </w:r>
            <w:r>
              <w:rPr>
                <w:rFonts w:hint="eastAsia"/>
              </w:rPr>
              <w:t>℃×</w:t>
            </w:r>
            <w:r>
              <w:rPr>
                <w:rFonts w:hint="eastAsia"/>
              </w:rPr>
              <w:t>15</w:t>
            </w:r>
            <w:r>
              <w:rPr>
                <w:rFonts w:hint="eastAsia"/>
              </w:rPr>
              <w:t>℃</w:t>
            </w:r>
          </w:p>
          <w:p w14:paraId="5E2F3DB4" w14:textId="77777777" w:rsidR="00145196" w:rsidRDefault="00145196" w:rsidP="00AF56BB">
            <w:pPr>
              <w:pStyle w:val="C"/>
            </w:pPr>
            <w:r>
              <w:rPr>
                <w:rFonts w:hint="eastAsia"/>
              </w:rPr>
              <w:t>20</w:t>
            </w:r>
            <w:r>
              <w:rPr>
                <w:rFonts w:hint="eastAsia"/>
              </w:rPr>
              <w:t>℃×</w:t>
            </w:r>
            <w:r>
              <w:rPr>
                <w:rFonts w:hint="eastAsia"/>
              </w:rPr>
              <w:t>10</w:t>
            </w:r>
            <w:r>
              <w:rPr>
                <w:rFonts w:hint="eastAsia"/>
              </w:rPr>
              <w:t>℃</w:t>
            </w:r>
          </w:p>
          <w:p w14:paraId="555F01EC" w14:textId="77777777" w:rsidR="00145196" w:rsidRDefault="00145196" w:rsidP="00AF56BB">
            <w:pPr>
              <w:pStyle w:val="C"/>
            </w:pPr>
            <w:r>
              <w:rPr>
                <w:rFonts w:hint="eastAsia"/>
              </w:rPr>
              <w:t>20</w:t>
            </w:r>
            <w:r>
              <w:rPr>
                <w:rFonts w:hint="eastAsia"/>
              </w:rPr>
              <w:t>℃×</w:t>
            </w:r>
            <w:r>
              <w:rPr>
                <w:rFonts w:hint="eastAsia"/>
              </w:rPr>
              <w:t>5</w:t>
            </w:r>
            <w:r>
              <w:rPr>
                <w:rFonts w:hint="eastAsia"/>
              </w:rPr>
              <w:t>℃</w:t>
            </w:r>
          </w:p>
          <w:p w14:paraId="38D9AB47" w14:textId="77777777" w:rsidR="00145196" w:rsidRDefault="00145196" w:rsidP="00AF56BB">
            <w:pPr>
              <w:pStyle w:val="C"/>
            </w:pPr>
            <w:r>
              <w:rPr>
                <w:rFonts w:hint="eastAsia"/>
              </w:rPr>
              <w:t>20</w:t>
            </w:r>
            <w:r>
              <w:rPr>
                <w:rFonts w:hint="eastAsia"/>
              </w:rPr>
              <w:t>℃×</w:t>
            </w:r>
            <w:r>
              <w:rPr>
                <w:rFonts w:hint="eastAsia"/>
              </w:rPr>
              <w:t>0</w:t>
            </w:r>
            <w:r>
              <w:rPr>
                <w:rFonts w:hint="eastAsia"/>
              </w:rPr>
              <w:t>℃</w:t>
            </w:r>
          </w:p>
          <w:p w14:paraId="118C95E4" w14:textId="77777777" w:rsidR="00145196" w:rsidRDefault="00145196" w:rsidP="00AF56BB">
            <w:pPr>
              <w:pStyle w:val="C"/>
            </w:pPr>
            <w:r>
              <w:rPr>
                <w:rFonts w:hint="eastAsia"/>
              </w:rPr>
              <w:t>20</w:t>
            </w:r>
            <w:r>
              <w:rPr>
                <w:rFonts w:hint="eastAsia"/>
              </w:rPr>
              <w:t>℃×</w:t>
            </w:r>
            <w:r>
              <w:rPr>
                <w:rFonts w:hint="eastAsia"/>
              </w:rPr>
              <w:t>-5</w:t>
            </w:r>
            <w:r>
              <w:rPr>
                <w:rFonts w:hint="eastAsia"/>
              </w:rPr>
              <w:t>℃</w:t>
            </w:r>
          </w:p>
          <w:p w14:paraId="595F1029" w14:textId="77777777" w:rsidR="00145196" w:rsidRDefault="00145196" w:rsidP="00AF56BB">
            <w:pPr>
              <w:pStyle w:val="C"/>
            </w:pPr>
            <w:r>
              <w:rPr>
                <w:rFonts w:hint="eastAsia"/>
              </w:rPr>
              <w:t>20</w:t>
            </w:r>
            <w:r>
              <w:rPr>
                <w:rFonts w:hint="eastAsia"/>
              </w:rPr>
              <w:t>℃×</w:t>
            </w:r>
            <w:r>
              <w:rPr>
                <w:rFonts w:hint="eastAsia"/>
              </w:rPr>
              <w:t>-10</w:t>
            </w:r>
            <w:r>
              <w:rPr>
                <w:rFonts w:hint="eastAsia"/>
              </w:rPr>
              <w:t>℃</w:t>
            </w:r>
          </w:p>
        </w:tc>
        <w:tc>
          <w:tcPr>
            <w:tcW w:w="2434" w:type="dxa"/>
          </w:tcPr>
          <w:p w14:paraId="2EFBE7E9" w14:textId="77777777" w:rsidR="00145196" w:rsidRDefault="00145196" w:rsidP="00AF56BB">
            <w:pPr>
              <w:pStyle w:val="C"/>
            </w:pPr>
            <w:r>
              <w:rPr>
                <w:rFonts w:hint="eastAsia"/>
              </w:rPr>
              <w:t>0.2cm2/m2</w:t>
            </w:r>
          </w:p>
          <w:p w14:paraId="10FCA885" w14:textId="77777777" w:rsidR="00145196" w:rsidRDefault="00145196" w:rsidP="00AF56BB">
            <w:pPr>
              <w:pStyle w:val="C"/>
            </w:pPr>
            <w:r>
              <w:rPr>
                <w:rFonts w:hint="eastAsia"/>
              </w:rPr>
              <w:t>1.0cm2/m2</w:t>
            </w:r>
          </w:p>
          <w:p w14:paraId="47D9A5BF" w14:textId="77777777" w:rsidR="00145196" w:rsidRDefault="00145196" w:rsidP="00AF56BB">
            <w:pPr>
              <w:pStyle w:val="C"/>
            </w:pPr>
            <w:r>
              <w:rPr>
                <w:rFonts w:hint="eastAsia"/>
              </w:rPr>
              <w:t>5.0cm2/m2</w:t>
            </w:r>
          </w:p>
          <w:p w14:paraId="03B86968" w14:textId="77777777" w:rsidR="00145196" w:rsidRDefault="00145196" w:rsidP="00AF56BB">
            <w:pPr>
              <w:pStyle w:val="C"/>
            </w:pPr>
            <w:r>
              <w:rPr>
                <w:rFonts w:hint="eastAsia"/>
              </w:rPr>
              <w:t>10cm2/m2</w:t>
            </w:r>
          </w:p>
          <w:p w14:paraId="54B0662A" w14:textId="77777777" w:rsidR="00145196" w:rsidRDefault="00145196" w:rsidP="00AF56BB">
            <w:pPr>
              <w:pStyle w:val="C"/>
            </w:pPr>
            <w:r>
              <w:rPr>
                <w:rFonts w:hint="eastAsia"/>
              </w:rPr>
              <w:t>15cm2/m2</w:t>
            </w:r>
          </w:p>
          <w:p w14:paraId="0E4C399E" w14:textId="77777777" w:rsidR="00145196" w:rsidRDefault="00145196" w:rsidP="00AF56BB">
            <w:pPr>
              <w:pStyle w:val="C"/>
            </w:pPr>
            <w:r>
              <w:rPr>
                <w:rFonts w:hint="eastAsia"/>
              </w:rPr>
              <w:t>20cm2/m2</w:t>
            </w:r>
          </w:p>
          <w:p w14:paraId="1D4B2C81" w14:textId="77777777" w:rsidR="00145196" w:rsidRDefault="00145196" w:rsidP="00AF56BB">
            <w:pPr>
              <w:pStyle w:val="C"/>
            </w:pPr>
            <w:r>
              <w:rPr>
                <w:rFonts w:hint="eastAsia"/>
              </w:rPr>
              <w:t>25cm2/m2</w:t>
            </w:r>
          </w:p>
        </w:tc>
        <w:tc>
          <w:tcPr>
            <w:tcW w:w="2434" w:type="dxa"/>
          </w:tcPr>
          <w:p w14:paraId="67F71CFD" w14:textId="77777777" w:rsidR="00145196" w:rsidRDefault="00145196" w:rsidP="00AF56BB">
            <w:pPr>
              <w:pStyle w:val="C"/>
            </w:pPr>
            <w:r>
              <w:rPr>
                <w:rFonts w:hint="eastAsia"/>
              </w:rPr>
              <w:t>1</w:t>
            </w:r>
            <w:r>
              <w:rPr>
                <w:rFonts w:hint="eastAsia"/>
              </w:rPr>
              <w:t>階×</w:t>
            </w:r>
            <w:r>
              <w:rPr>
                <w:rFonts w:hint="eastAsia"/>
              </w:rPr>
              <w:t>60m2</w:t>
            </w:r>
          </w:p>
          <w:p w14:paraId="0E2004BC" w14:textId="77777777" w:rsidR="00145196" w:rsidRDefault="00145196" w:rsidP="00AF56BB">
            <w:pPr>
              <w:pStyle w:val="C"/>
            </w:pPr>
            <w:r>
              <w:rPr>
                <w:rFonts w:hint="eastAsia"/>
              </w:rPr>
              <w:t>1</w:t>
            </w:r>
            <w:r>
              <w:rPr>
                <w:rFonts w:hint="eastAsia"/>
              </w:rPr>
              <w:t>階×</w:t>
            </w:r>
            <w:r>
              <w:rPr>
                <w:rFonts w:hint="eastAsia"/>
              </w:rPr>
              <w:t>80m2</w:t>
            </w:r>
          </w:p>
          <w:p w14:paraId="7D624635" w14:textId="77777777" w:rsidR="00145196" w:rsidRDefault="00145196" w:rsidP="00AF56BB">
            <w:pPr>
              <w:pStyle w:val="C"/>
            </w:pPr>
            <w:r>
              <w:rPr>
                <w:rFonts w:hint="eastAsia"/>
              </w:rPr>
              <w:t>1</w:t>
            </w:r>
            <w:r>
              <w:rPr>
                <w:rFonts w:hint="eastAsia"/>
              </w:rPr>
              <w:t>階×</w:t>
            </w:r>
            <w:r>
              <w:rPr>
                <w:rFonts w:hint="eastAsia"/>
              </w:rPr>
              <w:t>100m2</w:t>
            </w:r>
          </w:p>
          <w:p w14:paraId="3E2C5C03" w14:textId="77777777" w:rsidR="00145196" w:rsidRDefault="00145196" w:rsidP="00AF56BB">
            <w:pPr>
              <w:pStyle w:val="C"/>
            </w:pPr>
            <w:r>
              <w:rPr>
                <w:rFonts w:hint="eastAsia"/>
              </w:rPr>
              <w:t>2</w:t>
            </w:r>
            <w:r>
              <w:rPr>
                <w:rFonts w:hint="eastAsia"/>
              </w:rPr>
              <w:t>階×</w:t>
            </w:r>
            <w:r>
              <w:rPr>
                <w:rFonts w:hint="eastAsia"/>
              </w:rPr>
              <w:t>90m2</w:t>
            </w:r>
          </w:p>
          <w:p w14:paraId="46D2A333" w14:textId="77777777" w:rsidR="00145196" w:rsidRDefault="00145196" w:rsidP="00AF56BB">
            <w:pPr>
              <w:pStyle w:val="C"/>
            </w:pPr>
            <w:r>
              <w:rPr>
                <w:rFonts w:hint="eastAsia"/>
              </w:rPr>
              <w:t>2</w:t>
            </w:r>
            <w:r>
              <w:rPr>
                <w:rFonts w:hint="eastAsia"/>
              </w:rPr>
              <w:t>階×</w:t>
            </w:r>
            <w:r>
              <w:rPr>
                <w:rFonts w:hint="eastAsia"/>
              </w:rPr>
              <w:t>120m2</w:t>
            </w:r>
          </w:p>
          <w:p w14:paraId="19CBB9A4" w14:textId="77777777" w:rsidR="00145196" w:rsidRDefault="00145196" w:rsidP="00AF56BB">
            <w:pPr>
              <w:pStyle w:val="C"/>
            </w:pPr>
            <w:r>
              <w:rPr>
                <w:rFonts w:hint="eastAsia"/>
              </w:rPr>
              <w:t>2</w:t>
            </w:r>
            <w:r>
              <w:rPr>
                <w:rFonts w:hint="eastAsia"/>
              </w:rPr>
              <w:t>階×</w:t>
            </w:r>
            <w:r>
              <w:rPr>
                <w:rFonts w:hint="eastAsia"/>
              </w:rPr>
              <w:t>150m2</w:t>
            </w:r>
          </w:p>
        </w:tc>
        <w:tc>
          <w:tcPr>
            <w:tcW w:w="2434" w:type="dxa"/>
          </w:tcPr>
          <w:p w14:paraId="379D8173" w14:textId="77777777" w:rsidR="00145196" w:rsidRDefault="00145196" w:rsidP="00AF56BB">
            <w:pPr>
              <w:pStyle w:val="C"/>
            </w:pPr>
            <w:r>
              <w:rPr>
                <w:rFonts w:hint="eastAsia"/>
              </w:rPr>
              <w:t>第</w:t>
            </w:r>
            <w:r>
              <w:rPr>
                <w:rFonts w:hint="eastAsia"/>
              </w:rPr>
              <w:t>1</w:t>
            </w:r>
            <w:r>
              <w:rPr>
                <w:rFonts w:hint="eastAsia"/>
              </w:rPr>
              <w:t>種</w:t>
            </w:r>
          </w:p>
          <w:p w14:paraId="307BED73" w14:textId="77777777" w:rsidR="00145196" w:rsidRDefault="00145196" w:rsidP="00AF56BB">
            <w:pPr>
              <w:pStyle w:val="C"/>
            </w:pPr>
            <w:r>
              <w:rPr>
                <w:rFonts w:hint="eastAsia"/>
              </w:rPr>
              <w:t>第</w:t>
            </w:r>
            <w:r>
              <w:rPr>
                <w:rFonts w:hint="eastAsia"/>
              </w:rPr>
              <w:t>2</w:t>
            </w:r>
            <w:r>
              <w:rPr>
                <w:rFonts w:hint="eastAsia"/>
              </w:rPr>
              <w:t>種</w:t>
            </w:r>
          </w:p>
          <w:p w14:paraId="1D5111FF" w14:textId="77777777" w:rsidR="00145196" w:rsidRDefault="00145196" w:rsidP="00AF56BB">
            <w:pPr>
              <w:pStyle w:val="C"/>
            </w:pPr>
            <w:r>
              <w:rPr>
                <w:rFonts w:hint="eastAsia"/>
              </w:rPr>
              <w:t>第</w:t>
            </w:r>
            <w:r>
              <w:rPr>
                <w:rFonts w:hint="eastAsia"/>
              </w:rPr>
              <w:t>3</w:t>
            </w:r>
            <w:r>
              <w:rPr>
                <w:rFonts w:hint="eastAsia"/>
              </w:rPr>
              <w:t>種</w:t>
            </w:r>
          </w:p>
        </w:tc>
      </w:tr>
    </w:tbl>
    <w:p w14:paraId="1ACCCAB3" w14:textId="77777777" w:rsidR="00145196" w:rsidRDefault="00145196" w:rsidP="00145196">
      <w:pPr>
        <w:rPr>
          <w:color w:val="000000" w:themeColor="text1"/>
        </w:rPr>
      </w:pPr>
    </w:p>
    <w:p w14:paraId="3D88E73B" w14:textId="77777777" w:rsidR="00145196" w:rsidRPr="003169F9" w:rsidRDefault="00145196" w:rsidP="00145196">
      <w:pPr>
        <w:pStyle w:val="1"/>
      </w:pPr>
      <w:bookmarkStart w:id="22" w:name="_Toc30237341"/>
      <w:r>
        <w:rPr>
          <w:rFonts w:hint="eastAsia"/>
        </w:rPr>
        <w:t>計算結果と簡易計算法</w:t>
      </w:r>
      <w:bookmarkEnd w:id="22"/>
    </w:p>
    <w:p w14:paraId="481B90BC" w14:textId="55FB15DD" w:rsidR="00145196" w:rsidRDefault="00145196" w:rsidP="00145196">
      <w:pPr>
        <w:pStyle w:val="afe"/>
      </w:pPr>
      <w:r>
        <w:rPr>
          <w:rFonts w:hint="eastAsia"/>
        </w:rPr>
        <w:t>すきま風量は、</w:t>
      </w:r>
      <w:r>
        <w:fldChar w:fldCharType="begin"/>
      </w:r>
      <w:r>
        <w:instrText xml:space="preserve"> </w:instrText>
      </w:r>
      <w:r>
        <w:rPr>
          <w:rFonts w:hint="eastAsia"/>
        </w:rPr>
        <w:instrText>REF _Ref29990526 \r \h</w:instrText>
      </w:r>
      <w:r>
        <w:instrText xml:space="preserve"> </w:instrText>
      </w:r>
      <w:r>
        <w:fldChar w:fldCharType="separate"/>
      </w:r>
      <w:r>
        <w:rPr>
          <w:rFonts w:hint="eastAsia"/>
        </w:rPr>
        <w:t>2</w:t>
      </w:r>
      <w:r>
        <w:rPr>
          <w:rFonts w:hint="eastAsia"/>
        </w:rPr>
        <w:t>．</w:t>
      </w:r>
      <w:r>
        <w:fldChar w:fldCharType="end"/>
      </w:r>
      <w:r>
        <w:rPr>
          <w:rFonts w:hint="eastAsia"/>
        </w:rPr>
        <w:t>に示す方法で計算可能であるが、ここで扱う室温、熱負荷計算に影響するのは流入風である。ここでは、流入風に着目して計算結果を整理する。ただし、第</w:t>
      </w:r>
      <w:r>
        <w:rPr>
          <w:rFonts w:hint="eastAsia"/>
        </w:rPr>
        <w:t>2</w:t>
      </w:r>
      <w:r>
        <w:rPr>
          <w:rFonts w:hint="eastAsia"/>
        </w:rPr>
        <w:t>種、第</w:t>
      </w:r>
      <w:r>
        <w:rPr>
          <w:rFonts w:hint="eastAsia"/>
        </w:rPr>
        <w:t>3</w:t>
      </w:r>
      <w:r>
        <w:rPr>
          <w:rFonts w:hint="eastAsia"/>
        </w:rPr>
        <w:t>種換気については、ここで求めたすきま風量に計画換気の風量が加算されていることになる。そのため、第</w:t>
      </w:r>
      <w:r>
        <w:rPr>
          <w:rFonts w:hint="eastAsia"/>
        </w:rPr>
        <w:t>2</w:t>
      </w:r>
      <w:r>
        <w:rPr>
          <w:rFonts w:hint="eastAsia"/>
        </w:rPr>
        <w:t>種、第</w:t>
      </w:r>
      <w:r>
        <w:rPr>
          <w:rFonts w:hint="eastAsia"/>
        </w:rPr>
        <w:t>3</w:t>
      </w:r>
      <w:r>
        <w:rPr>
          <w:rFonts w:hint="eastAsia"/>
        </w:rPr>
        <w:t>種換気についてはすきま風の流入風量から計画換気の風量を減算し、純粋なすきま風量だけについて検討することとした。</w:t>
      </w:r>
    </w:p>
    <w:p w14:paraId="648C4F04" w14:textId="25977417" w:rsidR="00145196" w:rsidRDefault="00145196" w:rsidP="00145196">
      <w:pPr>
        <w:pStyle w:val="afe"/>
      </w:pPr>
      <w:r>
        <w:rPr>
          <w:rFonts w:hint="eastAsia"/>
        </w:rPr>
        <w:t>冬季を想定した計算結果の例を</w:t>
      </w:r>
      <w:r>
        <w:fldChar w:fldCharType="begin"/>
      </w:r>
      <w:r>
        <w:instrText xml:space="preserve"> </w:instrText>
      </w:r>
      <w:r>
        <w:rPr>
          <w:rFonts w:hint="eastAsia"/>
        </w:rPr>
        <w:instrText>REF _Ref24730419 \h</w:instrText>
      </w:r>
      <w:r>
        <w:instrText xml:space="preserve"> </w:instrText>
      </w:r>
      <w:r>
        <w:fldChar w:fldCharType="separate"/>
      </w:r>
      <w:r>
        <w:rPr>
          <w:rFonts w:hint="eastAsia"/>
        </w:rPr>
        <w:t>図</w:t>
      </w:r>
      <w:r>
        <w:rPr>
          <w:rFonts w:hint="eastAsia"/>
        </w:rPr>
        <w:t xml:space="preserve"> </w:t>
      </w:r>
      <w:r>
        <w:rPr>
          <w:noProof/>
        </w:rPr>
        <w:t>6</w:t>
      </w:r>
      <w:r>
        <w:fldChar w:fldCharType="end"/>
      </w:r>
      <w:r>
        <w:rPr>
          <w:rFonts w:hint="eastAsia"/>
        </w:rPr>
        <w:t>に示す。相当隙間面積</w:t>
      </w:r>
      <w:r>
        <w:rPr>
          <w:rFonts w:hint="eastAsia"/>
        </w:rPr>
        <w:t>C</w:t>
      </w:r>
      <w:r>
        <w:rPr>
          <w:rFonts w:hint="eastAsia"/>
        </w:rPr>
        <w:t>値と換気回数で求めたすきま風量は、おおむね比例関係にあることがわかる。また、内外温度差が大きくなるほどすきま風量が増加する傾向も再現できている。</w:t>
      </w:r>
    </w:p>
    <w:p w14:paraId="75C03AAB" w14:textId="77777777" w:rsidR="00145196" w:rsidRDefault="00145196" w:rsidP="00145196">
      <w:pPr>
        <w:rPr>
          <w:color w:val="000000" w:themeColor="text1"/>
        </w:rPr>
      </w:pPr>
    </w:p>
    <w:p w14:paraId="6A97B9BD" w14:textId="77777777" w:rsidR="00145196" w:rsidRDefault="00145196" w:rsidP="00145196">
      <w:pPr>
        <w:pStyle w:val="aff4"/>
      </w:pPr>
      <w:r w:rsidRPr="00B76ABF">
        <w:rPr>
          <w:noProof/>
        </w:rPr>
        <w:drawing>
          <wp:inline distT="0" distB="0" distL="0" distR="0" wp14:anchorId="3EB50C1C" wp14:editId="429E5102">
            <wp:extent cx="4562475" cy="3724275"/>
            <wp:effectExtent l="0" t="0" r="0" b="952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2153" b="4306"/>
                    <a:stretch/>
                  </pic:blipFill>
                  <pic:spPr bwMode="auto">
                    <a:xfrm>
                      <a:off x="0" y="0"/>
                      <a:ext cx="4562475" cy="3724275"/>
                    </a:xfrm>
                    <a:prstGeom prst="rect">
                      <a:avLst/>
                    </a:prstGeom>
                    <a:noFill/>
                    <a:ln>
                      <a:noFill/>
                    </a:ln>
                    <a:extLst>
                      <a:ext uri="{53640926-AAD7-44D8-BBD7-CCE9431645EC}">
                        <a14:shadowObscured xmlns:a14="http://schemas.microsoft.com/office/drawing/2010/main"/>
                      </a:ext>
                    </a:extLst>
                  </pic:spPr>
                </pic:pic>
              </a:graphicData>
            </a:graphic>
          </wp:inline>
        </w:drawing>
      </w:r>
    </w:p>
    <w:p w14:paraId="59BD7F2B" w14:textId="12A950B2" w:rsidR="00145196" w:rsidRDefault="00145196" w:rsidP="00145196">
      <w:pPr>
        <w:pStyle w:val="aff5"/>
      </w:pPr>
      <w:bookmarkStart w:id="23" w:name="_Ref24730419"/>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6</w:t>
      </w:r>
      <w:r>
        <w:fldChar w:fldCharType="end"/>
      </w:r>
      <w:bookmarkEnd w:id="23"/>
      <w:r>
        <w:rPr>
          <w:rFonts w:hint="eastAsia"/>
        </w:rPr>
        <w:t xml:space="preserve">　冬期（室温</w:t>
      </w:r>
      <w:r>
        <w:rPr>
          <w:rFonts w:hint="eastAsia"/>
        </w:rPr>
        <w:t>20</w:t>
      </w:r>
      <w:r>
        <w:rPr>
          <w:rFonts w:hint="eastAsia"/>
        </w:rPr>
        <w:t>℃）条件での換気方式と気密性能によるすきま風量</w:t>
      </w:r>
    </w:p>
    <w:p w14:paraId="55C489F5" w14:textId="77777777" w:rsidR="00145196" w:rsidRDefault="00145196" w:rsidP="00145196">
      <w:pPr>
        <w:pStyle w:val="a"/>
        <w:numPr>
          <w:ilvl w:val="0"/>
          <w:numId w:val="1"/>
        </w:numPr>
      </w:pPr>
      <w:r>
        <w:rPr>
          <w:rFonts w:hint="eastAsia"/>
        </w:rPr>
        <w:t>相当すきま面積には、給気口の有効開口面積を含まない</w:t>
      </w:r>
    </w:p>
    <w:p w14:paraId="6FED6713" w14:textId="77777777" w:rsidR="00145196" w:rsidRDefault="00145196" w:rsidP="00145196">
      <w:pPr>
        <w:pStyle w:val="a"/>
        <w:numPr>
          <w:ilvl w:val="0"/>
          <w:numId w:val="1"/>
        </w:numPr>
      </w:pPr>
      <w:r>
        <w:rPr>
          <w:rFonts w:hint="eastAsia"/>
        </w:rPr>
        <w:t>延床面積</w:t>
      </w:r>
      <w:r>
        <w:rPr>
          <w:rFonts w:hint="eastAsia"/>
        </w:rPr>
        <w:t>120m2</w:t>
      </w:r>
      <w:r>
        <w:rPr>
          <w:rFonts w:hint="eastAsia"/>
        </w:rPr>
        <w:t>の例</w:t>
      </w:r>
    </w:p>
    <w:p w14:paraId="01983366" w14:textId="77777777" w:rsidR="00145196" w:rsidRDefault="00145196" w:rsidP="00145196">
      <w:pPr>
        <w:rPr>
          <w:color w:val="000000" w:themeColor="text1"/>
        </w:rPr>
      </w:pPr>
    </w:p>
    <w:p w14:paraId="46F88E52" w14:textId="5DFE0496" w:rsidR="00145196" w:rsidRDefault="00145196" w:rsidP="00145196">
      <w:pPr>
        <w:pStyle w:val="afe"/>
      </w:pPr>
      <w:r>
        <w:rPr>
          <w:rFonts w:hint="eastAsia"/>
        </w:rPr>
        <w:lastRenderedPageBreak/>
        <w:t>A</w:t>
      </w:r>
      <w:r>
        <w:t>SHRAE Handbook</w:t>
      </w:r>
      <w:r>
        <w:rPr>
          <w:rStyle w:val="af4"/>
        </w:rPr>
        <w:footnoteReference w:id="3"/>
      </w:r>
      <w:r>
        <w:rPr>
          <w:rFonts w:hint="eastAsia"/>
        </w:rPr>
        <w:t>に示される住宅用換気・すきま風簡易推定モデル（</w:t>
      </w:r>
      <w:r w:rsidRPr="008424D7">
        <w:t xml:space="preserve">Simplified Models </w:t>
      </w:r>
      <w:r>
        <w:t>o</w:t>
      </w:r>
      <w:r w:rsidRPr="008424D7">
        <w:t>f Residential Ventilation And Infiltration</w:t>
      </w:r>
      <w:r>
        <w:rPr>
          <w:rFonts w:hint="eastAsia"/>
        </w:rPr>
        <w:t>）を参考に、</w:t>
      </w:r>
      <w:r>
        <w:fldChar w:fldCharType="begin"/>
      </w:r>
      <w:r>
        <w:instrText xml:space="preserve"> </w:instrText>
      </w:r>
      <w:r>
        <w:rPr>
          <w:rFonts w:hint="eastAsia"/>
        </w:rPr>
        <w:instrText>REF _Ref30072532 \h</w:instrText>
      </w:r>
      <w:r>
        <w:instrText xml:space="preserve"> </w:instrText>
      </w:r>
      <w:r>
        <w:fldChar w:fldCharType="separate"/>
      </w:r>
      <w:r w:rsidRPr="00FC3AEC">
        <w:rPr>
          <w:rFonts w:hint="eastAsia"/>
          <w:color w:val="000000" w:themeColor="text1"/>
        </w:rPr>
        <w:t>（</w:t>
      </w:r>
      <w:r>
        <w:rPr>
          <w:noProof/>
          <w:color w:val="000000" w:themeColor="text1"/>
        </w:rPr>
        <w:t>12</w:t>
      </w:r>
      <w:r w:rsidRPr="00FC3AEC">
        <w:rPr>
          <w:rFonts w:hint="eastAsia"/>
          <w:color w:val="000000" w:themeColor="text1"/>
        </w:rPr>
        <w:t>）</w:t>
      </w:r>
      <w:r>
        <w:fldChar w:fldCharType="end"/>
      </w:r>
      <w:r>
        <w:rPr>
          <w:rFonts w:hint="eastAsia"/>
        </w:rPr>
        <w:t>式を作成した。</w:t>
      </w:r>
    </w:p>
    <w:tbl>
      <w:tblPr>
        <w:tblW w:w="0" w:type="auto"/>
        <w:tblLook w:val="04A0" w:firstRow="1" w:lastRow="0" w:firstColumn="1" w:lastColumn="0" w:noHBand="0" w:noVBand="1"/>
      </w:tblPr>
      <w:tblGrid>
        <w:gridCol w:w="985"/>
        <w:gridCol w:w="850"/>
        <w:gridCol w:w="851"/>
        <w:gridCol w:w="6214"/>
        <w:gridCol w:w="846"/>
      </w:tblGrid>
      <w:tr w:rsidR="00145196" w:rsidRPr="00FC3AEC" w14:paraId="0586F6AC" w14:textId="77777777" w:rsidTr="00AF56BB">
        <w:trPr>
          <w:cantSplit/>
        </w:trPr>
        <w:tc>
          <w:tcPr>
            <w:tcW w:w="8926" w:type="dxa"/>
            <w:gridSpan w:val="4"/>
          </w:tcPr>
          <w:p w14:paraId="4878B775" w14:textId="77777777" w:rsidR="00145196" w:rsidRPr="00FC3AEC" w:rsidRDefault="00145196" w:rsidP="00AF56BB">
            <w:pPr>
              <w:rPr>
                <w:color w:val="000000" w:themeColor="text1"/>
              </w:rPr>
            </w:pPr>
            <m:oMathPara>
              <m:oMath>
                <m:r>
                  <w:rPr>
                    <w:rFonts w:ascii="Cambria Math" w:hAnsi="Cambria Math"/>
                    <w:color w:val="000000" w:themeColor="text1"/>
                  </w:rPr>
                  <m:t>I</m:t>
                </m:r>
                <m:r>
                  <m:rPr>
                    <m:aln/>
                  </m:rPr>
                  <w:rPr>
                    <w:rFonts w:ascii="Cambria Math" w:hAnsi="Cambria Math"/>
                    <w:color w:val="000000" w:themeColor="text1"/>
                  </w:rPr>
                  <m:t>=</m:t>
                </m:r>
                <m:func>
                  <m:funcPr>
                    <m:ctrlPr>
                      <w:rPr>
                        <w:rFonts w:ascii="Cambria Math" w:hAnsi="Cambria Math"/>
                        <w:i/>
                        <w:color w:val="000000" w:themeColor="text1"/>
                      </w:rPr>
                    </m:ctrlPr>
                  </m:funcPr>
                  <m:fName>
                    <m:r>
                      <m:rPr>
                        <m:sty m:val="p"/>
                      </m:rPr>
                      <w:rPr>
                        <w:rFonts w:ascii="Cambria Math" w:hAnsi="Cambria Math"/>
                        <w:color w:val="000000" w:themeColor="text1"/>
                      </w:rPr>
                      <m:t>max</m:t>
                    </m:r>
                  </m:fName>
                  <m:e>
                    <m:d>
                      <m:dPr>
                        <m:begChr m:val="["/>
                        <m:endChr m:val="]"/>
                        <m:ctrlPr>
                          <w:rPr>
                            <w:rFonts w:ascii="Cambria Math" w:hAnsi="Cambria Math"/>
                            <w:i/>
                            <w:color w:val="000000" w:themeColor="text1"/>
                          </w:rPr>
                        </m:ctrlPr>
                      </m:dPr>
                      <m:e>
                        <m:m>
                          <m:mPr>
                            <m:mcs>
                              <m:mc>
                                <m:mcPr>
                                  <m:count m:val="2"/>
                                  <m:mcJc m:val="center"/>
                                </m:mcPr>
                              </m:mc>
                            </m:mcs>
                            <m:ctrlPr>
                              <w:rPr>
                                <w:rFonts w:ascii="Cambria Math" w:hAnsi="Cambria Math"/>
                                <w:i/>
                                <w:color w:val="000000" w:themeColor="text1"/>
                              </w:rPr>
                            </m:ctrlPr>
                          </m:mPr>
                          <m:mr>
                            <m:e>
                              <m:r>
                                <w:rPr>
                                  <w:rFonts w:ascii="Cambria Math" w:hAnsi="Cambria Math"/>
                                  <w:color w:val="000000" w:themeColor="text1"/>
                                </w:rPr>
                                <m:t>a∙</m:t>
                              </m:r>
                              <m:d>
                                <m:dPr>
                                  <m:ctrlPr>
                                    <w:rPr>
                                      <w:rFonts w:ascii="Cambria Math" w:hAnsi="Cambria Math"/>
                                      <w:i/>
                                      <w:color w:val="000000" w:themeColor="text1"/>
                                    </w:rPr>
                                  </m:ctrlPr>
                                </m:dPr>
                                <m:e>
                                  <m:r>
                                    <w:rPr>
                                      <w:rFonts w:ascii="Cambria Math" w:hAnsi="Cambria Math"/>
                                      <w:color w:val="000000" w:themeColor="text1"/>
                                    </w:rPr>
                                    <m:t>C∙</m:t>
                                  </m:r>
                                  <m:rad>
                                    <m:radPr>
                                      <m:degHide m:val="1"/>
                                      <m:ctrlPr>
                                        <w:rPr>
                                          <w:rFonts w:ascii="Cambria Math" w:hAnsi="Cambria Math"/>
                                          <w:i/>
                                          <w:color w:val="000000" w:themeColor="text1"/>
                                        </w:rPr>
                                      </m:ctrlPr>
                                    </m:radPr>
                                    <m:deg/>
                                    <m:e>
                                      <m:d>
                                        <m:dPr>
                                          <m:begChr m:val="|"/>
                                          <m:endChr m:val="|"/>
                                          <m:ctrlPr>
                                            <w:rPr>
                                              <w:rFonts w:ascii="Cambria Math" w:hAnsi="Cambria Math"/>
                                              <w:i/>
                                              <w:color w:val="000000" w:themeColor="text1"/>
                                            </w:rPr>
                                          </m:ctrlPr>
                                        </m:dPr>
                                        <m:e>
                                          <m:r>
                                            <w:rPr>
                                              <w:rFonts w:ascii="Cambria Math" w:hAnsi="Cambria Math"/>
                                              <w:color w:val="000000" w:themeColor="text1"/>
                                            </w:rPr>
                                            <m:t>∆T</m:t>
                                          </m:r>
                                        </m:e>
                                      </m:d>
                                    </m:e>
                                  </m:rad>
                                </m:e>
                              </m:d>
                              <m:r>
                                <w:rPr>
                                  <w:rFonts w:ascii="Cambria Math" w:hAnsi="Cambria Math"/>
                                  <w:color w:val="000000" w:themeColor="text1"/>
                                </w:rPr>
                                <m:t>+b</m:t>
                              </m:r>
                            </m:e>
                            <m:e>
                              <m:r>
                                <w:rPr>
                                  <w:rFonts w:ascii="Cambria Math" w:hAnsi="Cambria Math"/>
                                  <w:color w:val="000000" w:themeColor="text1"/>
                                </w:rPr>
                                <m:t>0.0</m:t>
                              </m:r>
                            </m:e>
                          </m:mr>
                        </m:m>
                      </m:e>
                    </m:d>
                  </m:e>
                </m:func>
              </m:oMath>
            </m:oMathPara>
          </w:p>
        </w:tc>
        <w:tc>
          <w:tcPr>
            <w:tcW w:w="810" w:type="dxa"/>
            <w:vAlign w:val="center"/>
          </w:tcPr>
          <w:p w14:paraId="5A22D660" w14:textId="527764DB" w:rsidR="00145196" w:rsidRPr="00FC3AEC" w:rsidRDefault="00145196" w:rsidP="00AF56BB">
            <w:pPr>
              <w:pStyle w:val="aff0"/>
              <w:ind w:firstLine="210"/>
              <w:rPr>
                <w:color w:val="000000" w:themeColor="text1"/>
              </w:rPr>
            </w:pPr>
            <w:bookmarkStart w:id="24" w:name="_Ref30072532"/>
            <w:r w:rsidRPr="00FC3AEC">
              <w:rPr>
                <w:rFonts w:hint="eastAsia"/>
                <w:color w:val="000000" w:themeColor="text1"/>
              </w:rPr>
              <w:t>（</w:t>
            </w:r>
            <w:r w:rsidRPr="00FC3AEC">
              <w:rPr>
                <w:color w:val="000000" w:themeColor="text1"/>
              </w:rPr>
              <w:fldChar w:fldCharType="begin"/>
            </w:r>
            <w:r w:rsidRPr="00FC3AEC">
              <w:rPr>
                <w:color w:val="000000" w:themeColor="text1"/>
              </w:rPr>
              <w:instrText xml:space="preserve"> SEQ </w:instrText>
            </w:r>
            <w:r w:rsidRPr="00FC3AEC">
              <w:rPr>
                <w:rFonts w:hint="eastAsia"/>
                <w:color w:val="000000" w:themeColor="text1"/>
              </w:rPr>
              <w:instrText>（</w:instrText>
            </w:r>
            <w:r w:rsidRPr="00FC3AEC">
              <w:rPr>
                <w:color w:val="000000" w:themeColor="text1"/>
              </w:rPr>
              <w:instrText xml:space="preserve"> \* ARABIC </w:instrText>
            </w:r>
            <w:r w:rsidRPr="00FC3AEC">
              <w:rPr>
                <w:color w:val="000000" w:themeColor="text1"/>
              </w:rPr>
              <w:fldChar w:fldCharType="separate"/>
            </w:r>
            <w:r>
              <w:rPr>
                <w:noProof/>
                <w:color w:val="000000" w:themeColor="text1"/>
              </w:rPr>
              <w:t>12</w:t>
            </w:r>
            <w:r w:rsidRPr="00FC3AEC">
              <w:rPr>
                <w:color w:val="000000" w:themeColor="text1"/>
              </w:rPr>
              <w:fldChar w:fldCharType="end"/>
            </w:r>
            <w:r w:rsidRPr="00FC3AEC">
              <w:rPr>
                <w:rFonts w:hint="eastAsia"/>
                <w:color w:val="000000" w:themeColor="text1"/>
              </w:rPr>
              <w:t>）</w:t>
            </w:r>
            <w:bookmarkEnd w:id="24"/>
          </w:p>
        </w:tc>
      </w:tr>
      <w:tr w:rsidR="00145196" w:rsidRPr="00FC3AEC" w14:paraId="66D9312C" w14:textId="77777777" w:rsidTr="00AF56BB">
        <w:trPr>
          <w:gridBefore w:val="1"/>
          <w:wBefore w:w="988" w:type="dxa"/>
          <w:cantSplit/>
        </w:trPr>
        <w:tc>
          <w:tcPr>
            <w:tcW w:w="850" w:type="dxa"/>
            <w:hideMark/>
          </w:tcPr>
          <w:p w14:paraId="25B1D723" w14:textId="77777777" w:rsidR="00145196" w:rsidRPr="00FC3AEC" w:rsidRDefault="00145196" w:rsidP="00AF56BB">
            <w:pPr>
              <w:rPr>
                <w:color w:val="000000" w:themeColor="text1"/>
              </w:rPr>
            </w:pPr>
            <w:r w:rsidRPr="00FC3AEC">
              <w:rPr>
                <w:rFonts w:hint="eastAsia"/>
                <w:color w:val="000000" w:themeColor="text1"/>
              </w:rPr>
              <w:t>ここで、</w:t>
            </w:r>
          </w:p>
        </w:tc>
        <w:tc>
          <w:tcPr>
            <w:tcW w:w="851" w:type="dxa"/>
            <w:hideMark/>
          </w:tcPr>
          <w:p w14:paraId="32972B76" w14:textId="77777777" w:rsidR="00145196" w:rsidRPr="00FC3AEC" w:rsidRDefault="00145196" w:rsidP="00AF56BB">
            <w:pPr>
              <w:rPr>
                <w:color w:val="000000" w:themeColor="text1"/>
              </w:rPr>
            </w:pPr>
            <m:oMath>
              <m:r>
                <w:rPr>
                  <w:rFonts w:ascii="Cambria Math" w:hAnsi="Cambria Math"/>
                  <w:color w:val="000000" w:themeColor="text1"/>
                </w:rPr>
                <m:t>I</m:t>
              </m:r>
            </m:oMath>
            <w:r w:rsidRPr="00FC3AEC">
              <w:rPr>
                <w:rFonts w:hint="eastAsia"/>
                <w:color w:val="000000" w:themeColor="text1"/>
              </w:rPr>
              <w:t>：</w:t>
            </w:r>
          </w:p>
        </w:tc>
        <w:tc>
          <w:tcPr>
            <w:tcW w:w="7047" w:type="dxa"/>
            <w:gridSpan w:val="2"/>
            <w:hideMark/>
          </w:tcPr>
          <w:p w14:paraId="6C6B2E39" w14:textId="77777777" w:rsidR="00145196" w:rsidRPr="00FC3AEC" w:rsidRDefault="00145196" w:rsidP="00AF56BB">
            <w:pPr>
              <w:rPr>
                <w:color w:val="000000" w:themeColor="text1"/>
              </w:rPr>
            </w:pPr>
            <w:r>
              <w:rPr>
                <w:rFonts w:hint="eastAsia"/>
                <w:color w:val="000000" w:themeColor="text1"/>
              </w:rPr>
              <w:t>すきま風流入量</w:t>
            </w:r>
            <w:r>
              <w:rPr>
                <w:rFonts w:hint="eastAsia"/>
                <w:color w:val="000000" w:themeColor="text1"/>
              </w:rPr>
              <w:t>[</w:t>
            </w:r>
            <w:r>
              <w:rPr>
                <w:rFonts w:hint="eastAsia"/>
                <w:color w:val="000000" w:themeColor="text1"/>
              </w:rPr>
              <w:t>回</w:t>
            </w:r>
            <w:r>
              <w:rPr>
                <w:rFonts w:hint="eastAsia"/>
                <w:color w:val="000000" w:themeColor="text1"/>
              </w:rPr>
              <w:t>/h]</w:t>
            </w:r>
          </w:p>
        </w:tc>
      </w:tr>
      <w:tr w:rsidR="00145196" w:rsidRPr="00FC3AEC" w14:paraId="7DCBB0A2" w14:textId="77777777" w:rsidTr="00AF56BB">
        <w:trPr>
          <w:gridBefore w:val="1"/>
          <w:wBefore w:w="988" w:type="dxa"/>
          <w:cantSplit/>
        </w:trPr>
        <w:tc>
          <w:tcPr>
            <w:tcW w:w="850" w:type="dxa"/>
          </w:tcPr>
          <w:p w14:paraId="3540578D" w14:textId="77777777" w:rsidR="00145196" w:rsidRPr="00FC3AEC" w:rsidRDefault="00145196" w:rsidP="00AF56BB">
            <w:pPr>
              <w:rPr>
                <w:color w:val="000000" w:themeColor="text1"/>
              </w:rPr>
            </w:pPr>
          </w:p>
        </w:tc>
        <w:tc>
          <w:tcPr>
            <w:tcW w:w="851" w:type="dxa"/>
            <w:hideMark/>
          </w:tcPr>
          <w:p w14:paraId="006B8BA7" w14:textId="77777777" w:rsidR="00145196" w:rsidRPr="00FC3AEC" w:rsidRDefault="00145196" w:rsidP="00AF56BB">
            <w:pPr>
              <w:rPr>
                <w:color w:val="000000" w:themeColor="text1"/>
              </w:rPr>
            </w:pPr>
            <m:oMath>
              <m:r>
                <w:rPr>
                  <w:rFonts w:ascii="Cambria Math" w:hAnsi="Cambria Math"/>
                  <w:color w:val="000000" w:themeColor="text1"/>
                </w:rPr>
                <m:t>C</m:t>
              </m:r>
            </m:oMath>
            <w:r w:rsidRPr="00FC3AEC">
              <w:rPr>
                <w:rFonts w:hint="eastAsia"/>
                <w:color w:val="000000" w:themeColor="text1"/>
              </w:rPr>
              <w:t>：</w:t>
            </w:r>
          </w:p>
        </w:tc>
        <w:tc>
          <w:tcPr>
            <w:tcW w:w="7047" w:type="dxa"/>
            <w:gridSpan w:val="2"/>
            <w:hideMark/>
          </w:tcPr>
          <w:p w14:paraId="38D92776" w14:textId="77777777" w:rsidR="00145196" w:rsidRPr="00FC3AEC" w:rsidRDefault="00145196" w:rsidP="00AF56BB">
            <w:pPr>
              <w:rPr>
                <w:color w:val="000000" w:themeColor="text1"/>
              </w:rPr>
            </w:pPr>
            <w:r>
              <w:rPr>
                <w:rFonts w:hint="eastAsia"/>
                <w:color w:val="000000" w:themeColor="text1"/>
              </w:rPr>
              <w:t>相当隙間面積</w:t>
            </w:r>
            <w:r>
              <w:rPr>
                <w:rFonts w:hint="eastAsia"/>
                <w:color w:val="000000" w:themeColor="text1"/>
              </w:rPr>
              <w:t>[</w:t>
            </w:r>
            <w:r>
              <w:rPr>
                <w:color w:val="000000" w:themeColor="text1"/>
              </w:rPr>
              <w:t>cm2/m2]</w:t>
            </w:r>
          </w:p>
        </w:tc>
      </w:tr>
      <w:tr w:rsidR="00145196" w14:paraId="57761D4B" w14:textId="77777777" w:rsidTr="00AF56BB">
        <w:trPr>
          <w:gridBefore w:val="1"/>
          <w:wBefore w:w="988" w:type="dxa"/>
          <w:cantSplit/>
        </w:trPr>
        <w:tc>
          <w:tcPr>
            <w:tcW w:w="850" w:type="dxa"/>
          </w:tcPr>
          <w:p w14:paraId="0A442932" w14:textId="77777777" w:rsidR="00145196" w:rsidRPr="00FC3AEC" w:rsidRDefault="00145196" w:rsidP="00AF56BB">
            <w:pPr>
              <w:rPr>
                <w:color w:val="000000" w:themeColor="text1"/>
              </w:rPr>
            </w:pPr>
          </w:p>
        </w:tc>
        <w:tc>
          <w:tcPr>
            <w:tcW w:w="851" w:type="dxa"/>
          </w:tcPr>
          <w:p w14:paraId="73ED1DD4" w14:textId="77777777" w:rsidR="00145196" w:rsidRPr="00FC3AEC" w:rsidRDefault="00145196" w:rsidP="00AF56BB">
            <w:pPr>
              <w:rPr>
                <w:color w:val="000000" w:themeColor="text1"/>
              </w:rPr>
            </w:pPr>
            <m:oMath>
              <m:r>
                <w:rPr>
                  <w:rFonts w:ascii="Cambria Math" w:hAnsi="Cambria Math"/>
                  <w:color w:val="000000" w:themeColor="text1"/>
                </w:rPr>
                <m:t>∆T</m:t>
              </m:r>
            </m:oMath>
            <w:r>
              <w:rPr>
                <w:rFonts w:hint="eastAsia"/>
                <w:color w:val="000000" w:themeColor="text1"/>
              </w:rPr>
              <w:t>：</w:t>
            </w:r>
          </w:p>
        </w:tc>
        <w:tc>
          <w:tcPr>
            <w:tcW w:w="7047" w:type="dxa"/>
            <w:gridSpan w:val="2"/>
          </w:tcPr>
          <w:p w14:paraId="6A9E56D5" w14:textId="77777777" w:rsidR="00145196" w:rsidRDefault="00145196" w:rsidP="00AF56BB">
            <w:pPr>
              <w:rPr>
                <w:color w:val="000000" w:themeColor="text1"/>
              </w:rPr>
            </w:pPr>
            <w:r>
              <w:rPr>
                <w:rFonts w:hint="eastAsia"/>
                <w:color w:val="000000" w:themeColor="text1"/>
              </w:rPr>
              <w:t>内外温度差</w:t>
            </w:r>
            <w:r>
              <w:rPr>
                <w:rFonts w:hint="eastAsia"/>
                <w:color w:val="000000" w:themeColor="text1"/>
              </w:rPr>
              <w:t>[</w:t>
            </w:r>
            <w:r>
              <w:rPr>
                <w:rFonts w:hint="eastAsia"/>
                <w:color w:val="000000" w:themeColor="text1"/>
              </w:rPr>
              <w:t>℃</w:t>
            </w:r>
            <w:r>
              <w:rPr>
                <w:rFonts w:hint="eastAsia"/>
                <w:color w:val="000000" w:themeColor="text1"/>
              </w:rPr>
              <w:t>]</w:t>
            </w:r>
          </w:p>
        </w:tc>
      </w:tr>
      <w:tr w:rsidR="00145196" w14:paraId="489D3BD4" w14:textId="77777777" w:rsidTr="00AF56BB">
        <w:trPr>
          <w:gridBefore w:val="1"/>
          <w:wBefore w:w="988" w:type="dxa"/>
          <w:cantSplit/>
        </w:trPr>
        <w:tc>
          <w:tcPr>
            <w:tcW w:w="850" w:type="dxa"/>
          </w:tcPr>
          <w:p w14:paraId="694EA002" w14:textId="77777777" w:rsidR="00145196" w:rsidRPr="00FC3AEC" w:rsidRDefault="00145196" w:rsidP="00AF56BB">
            <w:pPr>
              <w:rPr>
                <w:color w:val="000000" w:themeColor="text1"/>
              </w:rPr>
            </w:pPr>
          </w:p>
        </w:tc>
        <w:tc>
          <w:tcPr>
            <w:tcW w:w="851" w:type="dxa"/>
          </w:tcPr>
          <w:p w14:paraId="085D5DCC" w14:textId="77777777" w:rsidR="00145196" w:rsidRDefault="00145196" w:rsidP="00AF56BB">
            <w:pPr>
              <w:rPr>
                <w:color w:val="000000" w:themeColor="text1"/>
              </w:rPr>
            </w:pPr>
            <m:oMath>
              <m:r>
                <w:rPr>
                  <w:rFonts w:ascii="Cambria Math" w:hAnsi="Cambria Math"/>
                  <w:color w:val="000000" w:themeColor="text1"/>
                </w:rPr>
                <m:t>a</m:t>
              </m:r>
            </m:oMath>
            <w:r>
              <w:rPr>
                <w:rFonts w:hint="eastAsia"/>
                <w:color w:val="000000" w:themeColor="text1"/>
              </w:rPr>
              <w:t>：</w:t>
            </w:r>
          </w:p>
        </w:tc>
        <w:tc>
          <w:tcPr>
            <w:tcW w:w="7047" w:type="dxa"/>
            <w:gridSpan w:val="2"/>
          </w:tcPr>
          <w:p w14:paraId="00E41243" w14:textId="77777777" w:rsidR="00145196" w:rsidRDefault="00145196" w:rsidP="00AF56BB">
            <w:pPr>
              <w:rPr>
                <w:color w:val="000000" w:themeColor="text1"/>
              </w:rPr>
            </w:pPr>
            <w:r>
              <w:rPr>
                <w:rFonts w:hint="eastAsia"/>
                <w:color w:val="000000" w:themeColor="text1"/>
              </w:rPr>
              <w:t>係数</w:t>
            </w:r>
            <w:r>
              <w:rPr>
                <w:rFonts w:hint="eastAsia"/>
                <w:color w:val="000000" w:themeColor="text1"/>
              </w:rPr>
              <w:t>[</w:t>
            </w:r>
            <w:r>
              <w:rPr>
                <w:rFonts w:hint="eastAsia"/>
                <w:color w:val="000000" w:themeColor="text1"/>
              </w:rPr>
              <w:t>回</w:t>
            </w:r>
            <w:r>
              <w:rPr>
                <w:rFonts w:hint="eastAsia"/>
                <w:color w:val="000000" w:themeColor="text1"/>
              </w:rPr>
              <w:t>/</w:t>
            </w:r>
            <w:r>
              <w:rPr>
                <w:color w:val="000000" w:themeColor="text1"/>
              </w:rPr>
              <w:t>(</w:t>
            </w:r>
            <w:r>
              <w:rPr>
                <w:rFonts w:hint="eastAsia"/>
                <w:color w:val="000000" w:themeColor="text1"/>
              </w:rPr>
              <w:t>h</w:t>
            </w:r>
            <w:r>
              <w:rPr>
                <w:rFonts w:hint="eastAsia"/>
                <w:color w:val="000000" w:themeColor="text1"/>
              </w:rPr>
              <w:t>･</w:t>
            </w:r>
            <w:r>
              <w:rPr>
                <w:rFonts w:hint="eastAsia"/>
                <w:color w:val="000000" w:themeColor="text1"/>
              </w:rPr>
              <w:t>(</w:t>
            </w:r>
            <w:r>
              <w:rPr>
                <w:color w:val="000000" w:themeColor="text1"/>
              </w:rPr>
              <w:t>cm</w:t>
            </w:r>
            <w:r w:rsidRPr="00F91103">
              <w:rPr>
                <w:rStyle w:val="aff3"/>
              </w:rPr>
              <w:t>2</w:t>
            </w:r>
            <w:r>
              <w:rPr>
                <w:color w:val="000000" w:themeColor="text1"/>
              </w:rPr>
              <w:t>/m</w:t>
            </w:r>
            <w:r w:rsidRPr="00F91103">
              <w:rPr>
                <w:rStyle w:val="aff3"/>
              </w:rPr>
              <w:t>2</w:t>
            </w:r>
            <w:r>
              <w:rPr>
                <w:rFonts w:hint="eastAsia"/>
                <w:color w:val="000000" w:themeColor="text1"/>
              </w:rPr>
              <w:t>･</w:t>
            </w:r>
            <w:r>
              <w:rPr>
                <w:rFonts w:hint="eastAsia"/>
                <w:color w:val="000000" w:themeColor="text1"/>
              </w:rPr>
              <w:t>K</w:t>
            </w:r>
            <w:r w:rsidRPr="00F91103">
              <w:rPr>
                <w:rStyle w:val="aff3"/>
              </w:rPr>
              <w:t>0.5</w:t>
            </w:r>
            <w:r>
              <w:rPr>
                <w:color w:val="000000" w:themeColor="text1"/>
              </w:rPr>
              <w:t>)]</w:t>
            </w:r>
          </w:p>
        </w:tc>
      </w:tr>
      <w:tr w:rsidR="00145196" w14:paraId="6ECFB58E" w14:textId="77777777" w:rsidTr="00AF56BB">
        <w:trPr>
          <w:gridBefore w:val="1"/>
          <w:wBefore w:w="988" w:type="dxa"/>
          <w:cantSplit/>
        </w:trPr>
        <w:tc>
          <w:tcPr>
            <w:tcW w:w="850" w:type="dxa"/>
          </w:tcPr>
          <w:p w14:paraId="530D034A" w14:textId="77777777" w:rsidR="00145196" w:rsidRPr="00FC3AEC" w:rsidRDefault="00145196" w:rsidP="00AF56BB">
            <w:pPr>
              <w:rPr>
                <w:color w:val="000000" w:themeColor="text1"/>
              </w:rPr>
            </w:pPr>
          </w:p>
        </w:tc>
        <w:tc>
          <w:tcPr>
            <w:tcW w:w="851" w:type="dxa"/>
          </w:tcPr>
          <w:p w14:paraId="354419EE" w14:textId="77777777" w:rsidR="00145196" w:rsidRDefault="00145196" w:rsidP="00AF56BB">
            <w:pPr>
              <w:rPr>
                <w:color w:val="000000" w:themeColor="text1"/>
              </w:rPr>
            </w:pPr>
            <m:oMath>
              <m:r>
                <w:rPr>
                  <w:rFonts w:ascii="Cambria Math" w:hAnsi="Cambria Math"/>
                  <w:color w:val="000000" w:themeColor="text1"/>
                </w:rPr>
                <m:t>b</m:t>
              </m:r>
            </m:oMath>
            <w:r>
              <w:rPr>
                <w:rFonts w:hint="eastAsia"/>
                <w:color w:val="000000" w:themeColor="text1"/>
              </w:rPr>
              <w:t>：</w:t>
            </w:r>
          </w:p>
        </w:tc>
        <w:tc>
          <w:tcPr>
            <w:tcW w:w="7047" w:type="dxa"/>
            <w:gridSpan w:val="2"/>
          </w:tcPr>
          <w:p w14:paraId="10A39675" w14:textId="77777777" w:rsidR="00145196" w:rsidRDefault="00145196" w:rsidP="00AF56BB">
            <w:pPr>
              <w:rPr>
                <w:color w:val="000000" w:themeColor="text1"/>
              </w:rPr>
            </w:pPr>
            <w:r>
              <w:rPr>
                <w:rFonts w:hint="eastAsia"/>
                <w:color w:val="000000" w:themeColor="text1"/>
              </w:rPr>
              <w:t>切片</w:t>
            </w:r>
            <w:r>
              <w:rPr>
                <w:rFonts w:hint="eastAsia"/>
                <w:color w:val="000000" w:themeColor="text1"/>
              </w:rPr>
              <w:t>[</w:t>
            </w:r>
            <w:r>
              <w:rPr>
                <w:rFonts w:hint="eastAsia"/>
                <w:color w:val="000000" w:themeColor="text1"/>
              </w:rPr>
              <w:t>回</w:t>
            </w:r>
            <w:r>
              <w:rPr>
                <w:rFonts w:hint="eastAsia"/>
                <w:color w:val="000000" w:themeColor="text1"/>
              </w:rPr>
              <w:t>/h]</w:t>
            </w:r>
          </w:p>
        </w:tc>
      </w:tr>
    </w:tbl>
    <w:p w14:paraId="31750B7D" w14:textId="351F3568" w:rsidR="00145196" w:rsidRDefault="00145196" w:rsidP="00145196">
      <w:pPr>
        <w:pStyle w:val="afe"/>
      </w:pPr>
      <w:r>
        <w:fldChar w:fldCharType="begin"/>
      </w:r>
      <w:r>
        <w:instrText xml:space="preserve"> REF _Ref30072593 \h </w:instrText>
      </w:r>
      <w:r>
        <w:fldChar w:fldCharType="separate"/>
      </w:r>
      <w:r>
        <w:rPr>
          <w:rFonts w:hint="eastAsia"/>
        </w:rPr>
        <w:t>図</w:t>
      </w:r>
      <w:r>
        <w:rPr>
          <w:rFonts w:hint="eastAsia"/>
        </w:rPr>
        <w:t xml:space="preserve"> </w:t>
      </w:r>
      <w:r>
        <w:rPr>
          <w:noProof/>
        </w:rPr>
        <w:t>7</w:t>
      </w:r>
      <w:r>
        <w:fldChar w:fldCharType="end"/>
      </w:r>
      <w:r>
        <w:rPr>
          <w:rFonts w:hint="eastAsia"/>
        </w:rPr>
        <w:t>に</w:t>
      </w:r>
      <w:r>
        <w:fldChar w:fldCharType="begin"/>
      </w:r>
      <w:r>
        <w:instrText xml:space="preserve"> </w:instrText>
      </w:r>
      <w:r>
        <w:rPr>
          <w:rFonts w:hint="eastAsia"/>
        </w:rPr>
        <w:instrText>REF _Ref30072532 \h</w:instrText>
      </w:r>
      <w:r>
        <w:instrText xml:space="preserve"> </w:instrText>
      </w:r>
      <w:r>
        <w:fldChar w:fldCharType="separate"/>
      </w:r>
      <w:r w:rsidRPr="00FC3AEC">
        <w:rPr>
          <w:rFonts w:hint="eastAsia"/>
          <w:color w:val="000000" w:themeColor="text1"/>
        </w:rPr>
        <w:t>（</w:t>
      </w:r>
      <w:r>
        <w:rPr>
          <w:noProof/>
          <w:color w:val="000000" w:themeColor="text1"/>
        </w:rPr>
        <w:t>12</w:t>
      </w:r>
      <w:r w:rsidRPr="00FC3AEC">
        <w:rPr>
          <w:rFonts w:hint="eastAsia"/>
          <w:color w:val="000000" w:themeColor="text1"/>
        </w:rPr>
        <w:t>）</w:t>
      </w:r>
      <w:r>
        <w:fldChar w:fldCharType="end"/>
      </w:r>
      <w:r>
        <w:rPr>
          <w:rFonts w:hint="eastAsia"/>
        </w:rPr>
        <w:t>式の関係を示す。おおむね横軸、縦軸は線形関係にある。図中の線形回帰式から</w:t>
      </w:r>
      <w:r>
        <w:fldChar w:fldCharType="begin"/>
      </w:r>
      <w:r>
        <w:instrText xml:space="preserve"> </w:instrText>
      </w:r>
      <w:r>
        <w:rPr>
          <w:rFonts w:hint="eastAsia"/>
        </w:rPr>
        <w:instrText>REF _Ref30072532 \h</w:instrText>
      </w:r>
      <w:r>
        <w:instrText xml:space="preserve"> </w:instrText>
      </w:r>
      <w:r>
        <w:fldChar w:fldCharType="separate"/>
      </w:r>
      <w:r w:rsidRPr="00FC3AEC">
        <w:rPr>
          <w:rFonts w:hint="eastAsia"/>
          <w:color w:val="000000" w:themeColor="text1"/>
        </w:rPr>
        <w:t>（</w:t>
      </w:r>
      <w:r>
        <w:rPr>
          <w:noProof/>
          <w:color w:val="000000" w:themeColor="text1"/>
        </w:rPr>
        <w:t>12</w:t>
      </w:r>
      <w:r w:rsidRPr="00FC3AEC">
        <w:rPr>
          <w:rFonts w:hint="eastAsia"/>
          <w:color w:val="000000" w:themeColor="text1"/>
        </w:rPr>
        <w:t>）</w:t>
      </w:r>
      <w:r>
        <w:fldChar w:fldCharType="end"/>
      </w:r>
      <w:r>
        <w:rPr>
          <w:rFonts w:hint="eastAsia"/>
        </w:rPr>
        <w:t>式の係数と切片を求めると</w:t>
      </w:r>
      <w:r>
        <w:fldChar w:fldCharType="begin"/>
      </w:r>
      <w:r>
        <w:instrText xml:space="preserve"> </w:instrText>
      </w:r>
      <w:r>
        <w:rPr>
          <w:rFonts w:hint="eastAsia"/>
        </w:rPr>
        <w:instrText>REF _Ref30072912 \h</w:instrText>
      </w:r>
      <w:r>
        <w:instrText xml:space="preserve"> </w:instrText>
      </w:r>
      <w:r>
        <w:fldChar w:fldCharType="separate"/>
      </w:r>
      <w:r>
        <w:rPr>
          <w:rFonts w:hint="eastAsia"/>
        </w:rPr>
        <w:t>表</w:t>
      </w:r>
      <w:r>
        <w:rPr>
          <w:rFonts w:hint="eastAsia"/>
        </w:rPr>
        <w:t xml:space="preserve"> </w:t>
      </w:r>
      <w:r>
        <w:rPr>
          <w:noProof/>
        </w:rPr>
        <w:t>3</w:t>
      </w:r>
      <w:r>
        <w:fldChar w:fldCharType="end"/>
      </w:r>
      <w:r>
        <w:rPr>
          <w:rFonts w:hint="eastAsia"/>
        </w:rPr>
        <w:t>となり、すきま風量の簡易推定式が完成した。なお、</w:t>
      </w:r>
      <w:r>
        <w:fldChar w:fldCharType="begin"/>
      </w:r>
      <w:r>
        <w:instrText xml:space="preserve"> </w:instrText>
      </w:r>
      <w:r>
        <w:rPr>
          <w:rFonts w:hint="eastAsia"/>
        </w:rPr>
        <w:instrText>REF _Ref30072532 \h</w:instrText>
      </w:r>
      <w:r>
        <w:instrText xml:space="preserve"> </w:instrText>
      </w:r>
      <w:r>
        <w:fldChar w:fldCharType="separate"/>
      </w:r>
      <w:r w:rsidRPr="00FC3AEC">
        <w:rPr>
          <w:rFonts w:hint="eastAsia"/>
          <w:color w:val="000000" w:themeColor="text1"/>
        </w:rPr>
        <w:t>（</w:t>
      </w:r>
      <w:r>
        <w:rPr>
          <w:noProof/>
          <w:color w:val="000000" w:themeColor="text1"/>
        </w:rPr>
        <w:t>12</w:t>
      </w:r>
      <w:r w:rsidRPr="00FC3AEC">
        <w:rPr>
          <w:rFonts w:hint="eastAsia"/>
          <w:color w:val="000000" w:themeColor="text1"/>
        </w:rPr>
        <w:t>）</w:t>
      </w:r>
      <w:r>
        <w:fldChar w:fldCharType="end"/>
      </w:r>
      <w:r>
        <w:rPr>
          <w:rFonts w:hint="eastAsia"/>
        </w:rPr>
        <w:t>式を使用するには室温が必要となるが、ここでは前時刻の室気積加重平均の室温で計算することとする。</w:t>
      </w:r>
    </w:p>
    <w:p w14:paraId="72467A79" w14:textId="77777777" w:rsidR="00145196" w:rsidRDefault="00145196" w:rsidP="00145196">
      <w:pPr>
        <w:rPr>
          <w:color w:val="000000" w:themeColor="text1"/>
        </w:rPr>
      </w:pPr>
    </w:p>
    <w:p w14:paraId="14D5596A" w14:textId="18D888AF" w:rsidR="00145196" w:rsidRDefault="00145196" w:rsidP="00145196">
      <w:pPr>
        <w:pStyle w:val="aff5"/>
        <w:rPr>
          <w:color w:val="000000" w:themeColor="text1"/>
        </w:rPr>
      </w:pPr>
      <w:bookmarkStart w:id="25" w:name="_Ref3007291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bookmarkEnd w:id="25"/>
      <w:r>
        <w:rPr>
          <w:rFonts w:hint="eastAsia"/>
        </w:rPr>
        <w:t xml:space="preserve">　</w:t>
      </w:r>
      <w:r>
        <w:fldChar w:fldCharType="begin"/>
      </w:r>
      <w:r>
        <w:instrText xml:space="preserve"> </w:instrText>
      </w:r>
      <w:r>
        <w:rPr>
          <w:rFonts w:hint="eastAsia"/>
        </w:rPr>
        <w:instrText>REF _Ref30072532 \h</w:instrText>
      </w:r>
      <w:r>
        <w:instrText xml:space="preserve"> </w:instrText>
      </w:r>
      <w:r>
        <w:fldChar w:fldCharType="separate"/>
      </w:r>
      <w:r w:rsidRPr="00FC3AEC">
        <w:rPr>
          <w:rFonts w:hint="eastAsia"/>
          <w:color w:val="000000" w:themeColor="text1"/>
        </w:rPr>
        <w:t>（</w:t>
      </w:r>
      <w:r>
        <w:rPr>
          <w:noProof/>
          <w:color w:val="000000" w:themeColor="text1"/>
        </w:rPr>
        <w:t>12</w:t>
      </w:r>
      <w:r w:rsidRPr="00FC3AEC">
        <w:rPr>
          <w:rFonts w:hint="eastAsia"/>
          <w:color w:val="000000" w:themeColor="text1"/>
        </w:rPr>
        <w:t>）</w:t>
      </w:r>
      <w:r>
        <w:fldChar w:fldCharType="end"/>
      </w:r>
      <w:r>
        <w:rPr>
          <w:rFonts w:hint="eastAsia"/>
        </w:rPr>
        <w:t>式における係数</w:t>
      </w:r>
      <m:oMath>
        <m:r>
          <w:rPr>
            <w:rFonts w:ascii="Cambria Math" w:hAnsi="Cambria Math"/>
            <w:color w:val="000000" w:themeColor="text1"/>
          </w:rPr>
          <m:t>a</m:t>
        </m:r>
      </m:oMath>
      <w:r>
        <w:rPr>
          <w:rFonts w:hint="eastAsia"/>
        </w:rPr>
        <w:t>と切片</w:t>
      </w:r>
      <m:oMath>
        <m:r>
          <w:rPr>
            <w:rFonts w:ascii="Cambria Math" w:hAnsi="Cambria Math"/>
            <w:color w:val="000000" w:themeColor="text1"/>
          </w:rPr>
          <m:t>b</m:t>
        </m:r>
      </m:oMath>
    </w:p>
    <w:tbl>
      <w:tblPr>
        <w:tblStyle w:val="aff8"/>
        <w:tblW w:w="0" w:type="auto"/>
        <w:tblLook w:val="04A0" w:firstRow="1" w:lastRow="0" w:firstColumn="1" w:lastColumn="0" w:noHBand="0" w:noVBand="1"/>
      </w:tblPr>
      <w:tblGrid>
        <w:gridCol w:w="1390"/>
        <w:gridCol w:w="1391"/>
        <w:gridCol w:w="1391"/>
        <w:gridCol w:w="1391"/>
        <w:gridCol w:w="1391"/>
        <w:gridCol w:w="1391"/>
        <w:gridCol w:w="1391"/>
      </w:tblGrid>
      <w:tr w:rsidR="00145196" w14:paraId="3E40ECEB" w14:textId="77777777" w:rsidTr="00AF56BB">
        <w:tc>
          <w:tcPr>
            <w:tcW w:w="1390" w:type="dxa"/>
            <w:vMerge w:val="restart"/>
          </w:tcPr>
          <w:p w14:paraId="57D3E8E2" w14:textId="77777777" w:rsidR="00145196" w:rsidRDefault="00145196" w:rsidP="00AF56BB">
            <w:pPr>
              <w:pStyle w:val="afc"/>
            </w:pPr>
          </w:p>
        </w:tc>
        <w:tc>
          <w:tcPr>
            <w:tcW w:w="4173" w:type="dxa"/>
            <w:gridSpan w:val="3"/>
          </w:tcPr>
          <w:p w14:paraId="779A1AD6" w14:textId="77777777" w:rsidR="00145196" w:rsidRDefault="00145196" w:rsidP="00AF56BB">
            <w:pPr>
              <w:pStyle w:val="afc"/>
            </w:pPr>
            <w:r>
              <w:rPr>
                <w:rFonts w:hint="eastAsia"/>
              </w:rPr>
              <w:t>1</w:t>
            </w:r>
            <w:r>
              <w:rPr>
                <w:rFonts w:hint="eastAsia"/>
              </w:rPr>
              <w:t>階建て</w:t>
            </w:r>
          </w:p>
        </w:tc>
        <w:tc>
          <w:tcPr>
            <w:tcW w:w="4173" w:type="dxa"/>
            <w:gridSpan w:val="3"/>
          </w:tcPr>
          <w:p w14:paraId="6E0483CB" w14:textId="77777777" w:rsidR="00145196" w:rsidRDefault="00145196" w:rsidP="00AF56BB">
            <w:pPr>
              <w:pStyle w:val="afc"/>
            </w:pPr>
            <w:r>
              <w:rPr>
                <w:rFonts w:hint="eastAsia"/>
              </w:rPr>
              <w:t>2</w:t>
            </w:r>
            <w:r>
              <w:rPr>
                <w:rFonts w:hint="eastAsia"/>
              </w:rPr>
              <w:t>階建て</w:t>
            </w:r>
          </w:p>
        </w:tc>
      </w:tr>
      <w:tr w:rsidR="00145196" w14:paraId="33456B9C" w14:textId="77777777" w:rsidTr="00AF56BB">
        <w:tc>
          <w:tcPr>
            <w:tcW w:w="1390" w:type="dxa"/>
            <w:vMerge/>
          </w:tcPr>
          <w:p w14:paraId="5BCDDC0B" w14:textId="77777777" w:rsidR="00145196" w:rsidRDefault="00145196" w:rsidP="00AF56BB">
            <w:pPr>
              <w:pStyle w:val="afc"/>
            </w:pPr>
          </w:p>
        </w:tc>
        <w:tc>
          <w:tcPr>
            <w:tcW w:w="1391" w:type="dxa"/>
          </w:tcPr>
          <w:p w14:paraId="037F88B0" w14:textId="77777777" w:rsidR="00145196" w:rsidRDefault="00145196" w:rsidP="00AF56BB">
            <w:pPr>
              <w:pStyle w:val="afc"/>
            </w:pPr>
            <w:r>
              <w:rPr>
                <w:rFonts w:hint="eastAsia"/>
              </w:rPr>
              <w:t>第</w:t>
            </w:r>
            <w:r>
              <w:rPr>
                <w:rFonts w:hint="eastAsia"/>
              </w:rPr>
              <w:t>1</w:t>
            </w:r>
            <w:r>
              <w:rPr>
                <w:rFonts w:hint="eastAsia"/>
              </w:rPr>
              <w:t>種換気</w:t>
            </w:r>
          </w:p>
        </w:tc>
        <w:tc>
          <w:tcPr>
            <w:tcW w:w="1391" w:type="dxa"/>
          </w:tcPr>
          <w:p w14:paraId="4EAB709F" w14:textId="77777777" w:rsidR="00145196" w:rsidRDefault="00145196" w:rsidP="00AF56BB">
            <w:pPr>
              <w:pStyle w:val="afc"/>
            </w:pPr>
            <w:r>
              <w:rPr>
                <w:rFonts w:hint="eastAsia"/>
              </w:rPr>
              <w:t>第</w:t>
            </w:r>
            <w:r>
              <w:rPr>
                <w:rFonts w:hint="eastAsia"/>
              </w:rPr>
              <w:t>2</w:t>
            </w:r>
            <w:r>
              <w:rPr>
                <w:rFonts w:hint="eastAsia"/>
              </w:rPr>
              <w:t>種換気</w:t>
            </w:r>
          </w:p>
        </w:tc>
        <w:tc>
          <w:tcPr>
            <w:tcW w:w="1391" w:type="dxa"/>
          </w:tcPr>
          <w:p w14:paraId="220C75CE" w14:textId="77777777" w:rsidR="00145196" w:rsidRDefault="00145196" w:rsidP="00AF56BB">
            <w:pPr>
              <w:pStyle w:val="afc"/>
            </w:pPr>
            <w:r>
              <w:rPr>
                <w:rFonts w:hint="eastAsia"/>
              </w:rPr>
              <w:t>第</w:t>
            </w:r>
            <w:r>
              <w:rPr>
                <w:rFonts w:hint="eastAsia"/>
              </w:rPr>
              <w:t>3</w:t>
            </w:r>
            <w:r>
              <w:rPr>
                <w:rFonts w:hint="eastAsia"/>
              </w:rPr>
              <w:t>種換気</w:t>
            </w:r>
          </w:p>
        </w:tc>
        <w:tc>
          <w:tcPr>
            <w:tcW w:w="1391" w:type="dxa"/>
          </w:tcPr>
          <w:p w14:paraId="531024D8" w14:textId="77777777" w:rsidR="00145196" w:rsidRDefault="00145196" w:rsidP="00AF56BB">
            <w:pPr>
              <w:pStyle w:val="afc"/>
            </w:pPr>
            <w:r>
              <w:rPr>
                <w:rFonts w:hint="eastAsia"/>
              </w:rPr>
              <w:t>第</w:t>
            </w:r>
            <w:r>
              <w:rPr>
                <w:rFonts w:hint="eastAsia"/>
              </w:rPr>
              <w:t>1</w:t>
            </w:r>
            <w:r>
              <w:rPr>
                <w:rFonts w:hint="eastAsia"/>
              </w:rPr>
              <w:t>種換気</w:t>
            </w:r>
          </w:p>
        </w:tc>
        <w:tc>
          <w:tcPr>
            <w:tcW w:w="1391" w:type="dxa"/>
          </w:tcPr>
          <w:p w14:paraId="2D625779" w14:textId="77777777" w:rsidR="00145196" w:rsidRDefault="00145196" w:rsidP="00AF56BB">
            <w:pPr>
              <w:pStyle w:val="afc"/>
            </w:pPr>
            <w:r>
              <w:rPr>
                <w:rFonts w:hint="eastAsia"/>
              </w:rPr>
              <w:t>第</w:t>
            </w:r>
            <w:r>
              <w:rPr>
                <w:rFonts w:hint="eastAsia"/>
              </w:rPr>
              <w:t>2</w:t>
            </w:r>
            <w:r>
              <w:rPr>
                <w:rFonts w:hint="eastAsia"/>
              </w:rPr>
              <w:t>種換気</w:t>
            </w:r>
          </w:p>
        </w:tc>
        <w:tc>
          <w:tcPr>
            <w:tcW w:w="1391" w:type="dxa"/>
          </w:tcPr>
          <w:p w14:paraId="30C2911A" w14:textId="77777777" w:rsidR="00145196" w:rsidRDefault="00145196" w:rsidP="00AF56BB">
            <w:pPr>
              <w:pStyle w:val="afc"/>
            </w:pPr>
            <w:r>
              <w:rPr>
                <w:rFonts w:hint="eastAsia"/>
              </w:rPr>
              <w:t>第</w:t>
            </w:r>
            <w:r>
              <w:rPr>
                <w:rFonts w:hint="eastAsia"/>
              </w:rPr>
              <w:t>3</w:t>
            </w:r>
            <w:r>
              <w:rPr>
                <w:rFonts w:hint="eastAsia"/>
              </w:rPr>
              <w:t>種換気</w:t>
            </w:r>
          </w:p>
        </w:tc>
      </w:tr>
      <w:tr w:rsidR="00145196" w14:paraId="348B82FA" w14:textId="77777777" w:rsidTr="00AF56BB">
        <w:tc>
          <w:tcPr>
            <w:tcW w:w="1390" w:type="dxa"/>
          </w:tcPr>
          <w:p w14:paraId="093E1F5C" w14:textId="77777777" w:rsidR="00145196" w:rsidRDefault="00145196" w:rsidP="00AF56BB">
            <w:pPr>
              <w:pStyle w:val="C"/>
            </w:pPr>
            <m:oMathPara>
              <m:oMath>
                <m:r>
                  <w:rPr>
                    <w:rFonts w:ascii="Cambria Math" w:hAnsi="Cambria Math"/>
                  </w:rPr>
                  <m:t>a</m:t>
                </m:r>
              </m:oMath>
            </m:oMathPara>
          </w:p>
        </w:tc>
        <w:tc>
          <w:tcPr>
            <w:tcW w:w="4173" w:type="dxa"/>
            <w:gridSpan w:val="3"/>
          </w:tcPr>
          <w:p w14:paraId="2F45BE2D" w14:textId="77777777" w:rsidR="00145196" w:rsidRDefault="00145196" w:rsidP="00AF56BB">
            <w:pPr>
              <w:pStyle w:val="C"/>
            </w:pPr>
            <w:r>
              <w:rPr>
                <w:rFonts w:hint="eastAsia"/>
              </w:rPr>
              <w:t>0</w:t>
            </w:r>
            <w:r>
              <w:t>.022</w:t>
            </w:r>
          </w:p>
        </w:tc>
        <w:tc>
          <w:tcPr>
            <w:tcW w:w="4173" w:type="dxa"/>
            <w:gridSpan w:val="3"/>
          </w:tcPr>
          <w:p w14:paraId="219D8F34" w14:textId="77777777" w:rsidR="00145196" w:rsidRDefault="00145196" w:rsidP="00AF56BB">
            <w:pPr>
              <w:pStyle w:val="C"/>
            </w:pPr>
            <w:r>
              <w:rPr>
                <w:rFonts w:hint="eastAsia"/>
              </w:rPr>
              <w:t>0</w:t>
            </w:r>
            <w:r>
              <w:t>.020</w:t>
            </w:r>
          </w:p>
        </w:tc>
      </w:tr>
      <w:tr w:rsidR="00145196" w14:paraId="4A595308" w14:textId="77777777" w:rsidTr="00AF56BB">
        <w:tc>
          <w:tcPr>
            <w:tcW w:w="1390" w:type="dxa"/>
          </w:tcPr>
          <w:p w14:paraId="672C766D" w14:textId="77777777" w:rsidR="00145196" w:rsidRDefault="00145196" w:rsidP="00AF56BB">
            <w:pPr>
              <w:pStyle w:val="C"/>
            </w:pPr>
            <m:oMathPara>
              <m:oMath>
                <m:r>
                  <w:rPr>
                    <w:rFonts w:ascii="Cambria Math" w:hAnsi="Cambria Math"/>
                  </w:rPr>
                  <m:t>b</m:t>
                </m:r>
              </m:oMath>
            </m:oMathPara>
          </w:p>
        </w:tc>
        <w:tc>
          <w:tcPr>
            <w:tcW w:w="1391" w:type="dxa"/>
          </w:tcPr>
          <w:p w14:paraId="2FC829FC" w14:textId="77777777" w:rsidR="00145196" w:rsidRDefault="00145196" w:rsidP="00AF56BB">
            <w:pPr>
              <w:pStyle w:val="C"/>
            </w:pPr>
            <w:r>
              <w:rPr>
                <w:rFonts w:hint="eastAsia"/>
              </w:rPr>
              <w:t>0</w:t>
            </w:r>
            <w:r>
              <w:t>.0</w:t>
            </w:r>
          </w:p>
        </w:tc>
        <w:tc>
          <w:tcPr>
            <w:tcW w:w="1391" w:type="dxa"/>
          </w:tcPr>
          <w:p w14:paraId="2CFF8216" w14:textId="77777777" w:rsidR="00145196" w:rsidRDefault="00145196" w:rsidP="00AF56BB">
            <w:pPr>
              <w:pStyle w:val="C"/>
            </w:pPr>
            <w:r>
              <w:rPr>
                <w:rFonts w:hint="eastAsia"/>
              </w:rPr>
              <w:t>0</w:t>
            </w:r>
            <w:r>
              <w:t>.26</w:t>
            </w:r>
          </w:p>
        </w:tc>
        <w:tc>
          <w:tcPr>
            <w:tcW w:w="1391" w:type="dxa"/>
          </w:tcPr>
          <w:p w14:paraId="612E6227" w14:textId="77777777" w:rsidR="00145196" w:rsidRDefault="00145196" w:rsidP="00AF56BB">
            <w:pPr>
              <w:pStyle w:val="C"/>
            </w:pPr>
            <w:r>
              <w:rPr>
                <w:rFonts w:hint="eastAsia"/>
              </w:rPr>
              <w:t>0</w:t>
            </w:r>
            <w:r>
              <w:t>.28</w:t>
            </w:r>
          </w:p>
        </w:tc>
        <w:tc>
          <w:tcPr>
            <w:tcW w:w="1391" w:type="dxa"/>
          </w:tcPr>
          <w:p w14:paraId="4B785C0B" w14:textId="77777777" w:rsidR="00145196" w:rsidRDefault="00145196" w:rsidP="00AF56BB">
            <w:pPr>
              <w:pStyle w:val="C"/>
            </w:pPr>
            <w:r>
              <w:rPr>
                <w:rFonts w:hint="eastAsia"/>
              </w:rPr>
              <w:t>0</w:t>
            </w:r>
            <w:r>
              <w:t>.0</w:t>
            </w:r>
          </w:p>
        </w:tc>
        <w:tc>
          <w:tcPr>
            <w:tcW w:w="1391" w:type="dxa"/>
          </w:tcPr>
          <w:p w14:paraId="636FDEB9" w14:textId="77777777" w:rsidR="00145196" w:rsidRDefault="00145196" w:rsidP="00AF56BB">
            <w:pPr>
              <w:pStyle w:val="C"/>
            </w:pPr>
            <w:r>
              <w:rPr>
                <w:rFonts w:hint="eastAsia"/>
              </w:rPr>
              <w:t>0</w:t>
            </w:r>
            <w:r>
              <w:t>.14</w:t>
            </w:r>
          </w:p>
        </w:tc>
        <w:tc>
          <w:tcPr>
            <w:tcW w:w="1391" w:type="dxa"/>
          </w:tcPr>
          <w:p w14:paraId="55C0390C" w14:textId="77777777" w:rsidR="00145196" w:rsidRDefault="00145196" w:rsidP="00AF56BB">
            <w:pPr>
              <w:pStyle w:val="C"/>
            </w:pPr>
            <w:r>
              <w:rPr>
                <w:rFonts w:hint="eastAsia"/>
              </w:rPr>
              <w:t>0</w:t>
            </w:r>
            <w:r>
              <w:t>.13</w:t>
            </w:r>
          </w:p>
        </w:tc>
      </w:tr>
    </w:tbl>
    <w:p w14:paraId="5FD3334B" w14:textId="77777777" w:rsidR="00145196" w:rsidRDefault="00145196" w:rsidP="00145196">
      <w:pPr>
        <w:rPr>
          <w:color w:val="000000" w:themeColor="text1"/>
        </w:rPr>
      </w:pPr>
    </w:p>
    <w:p w14:paraId="4463B8D6" w14:textId="77777777" w:rsidR="00145196" w:rsidRDefault="00145196" w:rsidP="00145196">
      <w:pPr>
        <w:pStyle w:val="aff4"/>
        <w:rPr>
          <w:color w:val="000000" w:themeColor="text1"/>
        </w:rPr>
      </w:pPr>
      <w:r w:rsidRPr="00F91103">
        <w:rPr>
          <w:rFonts w:hint="eastAsia"/>
          <w:noProof/>
        </w:rPr>
        <w:lastRenderedPageBreak/>
        <w:drawing>
          <wp:inline distT="0" distB="0" distL="0" distR="0" wp14:anchorId="4E969477" wp14:editId="01CA71CD">
            <wp:extent cx="6188710" cy="6983044"/>
            <wp:effectExtent l="0" t="0" r="0" b="889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t="5354"/>
                    <a:stretch/>
                  </pic:blipFill>
                  <pic:spPr bwMode="auto">
                    <a:xfrm>
                      <a:off x="0" y="0"/>
                      <a:ext cx="6188710" cy="6983044"/>
                    </a:xfrm>
                    <a:prstGeom prst="rect">
                      <a:avLst/>
                    </a:prstGeom>
                    <a:noFill/>
                    <a:ln>
                      <a:noFill/>
                    </a:ln>
                    <a:extLst>
                      <a:ext uri="{53640926-AAD7-44D8-BBD7-CCE9431645EC}">
                        <a14:shadowObscured xmlns:a14="http://schemas.microsoft.com/office/drawing/2010/main"/>
                      </a:ext>
                    </a:extLst>
                  </pic:spPr>
                </pic:pic>
              </a:graphicData>
            </a:graphic>
          </wp:inline>
        </w:drawing>
      </w:r>
    </w:p>
    <w:p w14:paraId="40B6B57F" w14:textId="3E27FACF" w:rsidR="00145196" w:rsidRDefault="00145196" w:rsidP="00145196">
      <w:pPr>
        <w:pStyle w:val="aff5"/>
        <w:rPr>
          <w:color w:val="000000" w:themeColor="text1"/>
        </w:rPr>
      </w:pPr>
      <w:bookmarkStart w:id="26" w:name="_Ref30072593"/>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7</w:t>
      </w:r>
      <w:r>
        <w:fldChar w:fldCharType="end"/>
      </w:r>
      <w:bookmarkEnd w:id="26"/>
      <w:r>
        <w:rPr>
          <w:rFonts w:hint="eastAsia"/>
        </w:rPr>
        <w:t xml:space="preserve">　すきま風量の簡易計算式の係数と切片</w:t>
      </w:r>
    </w:p>
    <w:p w14:paraId="3C5D951D" w14:textId="77777777" w:rsidR="00D9146A" w:rsidRPr="00145196" w:rsidRDefault="00D9146A"/>
    <w:sectPr w:rsidR="00D9146A" w:rsidRPr="00145196" w:rsidSect="00145196">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9B7818" w14:textId="77777777" w:rsidR="00B83B19" w:rsidRDefault="00B83B19" w:rsidP="00145196">
      <w:r>
        <w:separator/>
      </w:r>
    </w:p>
  </w:endnote>
  <w:endnote w:type="continuationSeparator" w:id="0">
    <w:p w14:paraId="21DE8889" w14:textId="77777777" w:rsidR="00B83B19" w:rsidRDefault="00B83B19" w:rsidP="001451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ＭＳ Ｐ明朝">
    <w:panose1 w:val="02020600040205080304"/>
    <w:charset w:val="80"/>
    <w:family w:val="roman"/>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Arial Black">
    <w:panose1 w:val="020B0A04020102020204"/>
    <w:charset w:val="00"/>
    <w:family w:val="swiss"/>
    <w:pitch w:val="variable"/>
    <w:sig w:usb0="A00002AF" w:usb1="400078FB" w:usb2="00000000" w:usb3="00000000" w:csb0="0000009F" w:csb1="00000000"/>
  </w:font>
  <w:font w:name="HGP創英角ｺﾞｼｯｸUB">
    <w:panose1 w:val="020B0900000000000000"/>
    <w:charset w:val="80"/>
    <w:family w:val="modern"/>
    <w:pitch w:val="variable"/>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995789" w14:textId="77777777" w:rsidR="00B83B19" w:rsidRDefault="00B83B19" w:rsidP="00145196">
      <w:r>
        <w:separator/>
      </w:r>
    </w:p>
  </w:footnote>
  <w:footnote w:type="continuationSeparator" w:id="0">
    <w:p w14:paraId="2944A7A9" w14:textId="77777777" w:rsidR="00B83B19" w:rsidRDefault="00B83B19" w:rsidP="00145196">
      <w:r>
        <w:continuationSeparator/>
      </w:r>
    </w:p>
  </w:footnote>
  <w:footnote w:id="1">
    <w:p w14:paraId="541AC0F7" w14:textId="77777777" w:rsidR="00145196" w:rsidRDefault="00145196" w:rsidP="00145196">
      <w:pPr>
        <w:pStyle w:val="af5"/>
      </w:pPr>
      <w:r>
        <w:rPr>
          <w:rStyle w:val="af4"/>
        </w:rPr>
        <w:footnoteRef/>
      </w:r>
      <w:r>
        <w:t xml:space="preserve"> </w:t>
      </w:r>
      <w:r>
        <w:tab/>
      </w:r>
      <w:r>
        <w:rPr>
          <w:rFonts w:hint="eastAsia"/>
        </w:rPr>
        <w:t>国土交通省国土技術政策総合研究所、国立研究開発法人建築研究所　監修：改修版　自立循環型住宅への設計ガイドライン　エネルギー消費</w:t>
      </w:r>
      <w:r>
        <w:rPr>
          <w:rFonts w:hint="eastAsia"/>
        </w:rPr>
        <w:t>50%</w:t>
      </w:r>
      <w:r>
        <w:rPr>
          <w:rFonts w:hint="eastAsia"/>
        </w:rPr>
        <w:t>削減を目指す住宅設計、一般社団法人日本サステナブル建築協会、</w:t>
      </w:r>
      <w:r>
        <w:t xml:space="preserve">pp. </w:t>
      </w:r>
      <w:r>
        <w:rPr>
          <w:rFonts w:hint="eastAsia"/>
        </w:rPr>
        <w:t>60</w:t>
      </w:r>
      <w:r>
        <w:rPr>
          <w:rFonts w:hint="eastAsia"/>
        </w:rPr>
        <w:t>、</w:t>
      </w:r>
      <w:r>
        <w:rPr>
          <w:rFonts w:hint="eastAsia"/>
        </w:rPr>
        <w:t>2018.3</w:t>
      </w:r>
    </w:p>
  </w:footnote>
  <w:footnote w:id="2">
    <w:p w14:paraId="2169952E" w14:textId="77777777" w:rsidR="00145196" w:rsidRDefault="00145196" w:rsidP="00145196">
      <w:pPr>
        <w:pStyle w:val="af5"/>
      </w:pPr>
      <w:r>
        <w:rPr>
          <w:rStyle w:val="af4"/>
        </w:rPr>
        <w:footnoteRef/>
      </w:r>
      <w:r>
        <w:t xml:space="preserve"> </w:t>
      </w:r>
      <w:r>
        <w:tab/>
      </w:r>
      <w:r>
        <w:rPr>
          <w:rFonts w:hint="eastAsia"/>
        </w:rPr>
        <w:t>一般社団法人公共建築協会：国土交通省大臣官房官庁営繕部設備・環境課監修　建築設備設計基準　平成</w:t>
      </w:r>
      <w:r>
        <w:rPr>
          <w:rFonts w:hint="eastAsia"/>
        </w:rPr>
        <w:t>30</w:t>
      </w:r>
      <w:r>
        <w:rPr>
          <w:rFonts w:hint="eastAsia"/>
        </w:rPr>
        <w:t>年版、</w:t>
      </w:r>
      <w:r>
        <w:rPr>
          <w:rFonts w:hint="eastAsia"/>
        </w:rPr>
        <w:t>p</w:t>
      </w:r>
      <w:r>
        <w:t>p. 536</w:t>
      </w:r>
      <w:r>
        <w:rPr>
          <w:rFonts w:hint="eastAsia"/>
        </w:rPr>
        <w:t>、</w:t>
      </w:r>
      <w:r>
        <w:rPr>
          <w:rFonts w:hint="eastAsia"/>
        </w:rPr>
        <w:t>2018.7</w:t>
      </w:r>
    </w:p>
  </w:footnote>
  <w:footnote w:id="3">
    <w:p w14:paraId="6A8CCA31" w14:textId="77777777" w:rsidR="00145196" w:rsidRPr="008424D7" w:rsidRDefault="00145196" w:rsidP="00145196">
      <w:pPr>
        <w:pStyle w:val="af5"/>
      </w:pPr>
      <w:r>
        <w:rPr>
          <w:rStyle w:val="af4"/>
        </w:rPr>
        <w:footnoteRef/>
      </w:r>
      <w:r>
        <w:t xml:space="preserve"> </w:t>
      </w:r>
      <w:r>
        <w:tab/>
      </w:r>
      <w:r w:rsidRPr="008424D7">
        <w:t>2013 ASHRAE Handbook—Fundamentals</w:t>
      </w:r>
      <w:r>
        <w:t xml:space="preserve">, </w:t>
      </w:r>
      <w:r w:rsidRPr="008424D7">
        <w:t xml:space="preserve">Chapter 16  Ventilation </w:t>
      </w:r>
      <w:r>
        <w:t>a</w:t>
      </w:r>
      <w:r w:rsidRPr="008424D7">
        <w:t>nd Infiltration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2" type="#_x0000_t75" style="width:9.65pt;height:9.65pt" o:bullet="t">
        <v:imagedata r:id="rId1" o:title="BD10268_"/>
      </v:shape>
    </w:pict>
  </w:numPicBullet>
  <w:abstractNum w:abstractNumId="0" w15:restartNumberingAfterBreak="0">
    <w:nsid w:val="FFFFFF89"/>
    <w:multiLevelType w:val="singleLevel"/>
    <w:tmpl w:val="3758B796"/>
    <w:lvl w:ilvl="0">
      <w:start w:val="1"/>
      <w:numFmt w:val="bullet"/>
      <w:pStyle w:val="a"/>
      <w:lvlText w:val="※"/>
      <w:lvlJc w:val="left"/>
      <w:pPr>
        <w:ind w:left="420" w:hanging="420"/>
      </w:pPr>
      <w:rPr>
        <w:rFonts w:ascii="ＭＳ Ｐ明朝" w:eastAsia="ＭＳ Ｐ明朝" w:hAnsi="ＭＳ Ｐ明朝" w:hint="eastAsia"/>
        <w:color w:val="auto"/>
      </w:rPr>
    </w:lvl>
  </w:abstractNum>
  <w:abstractNum w:abstractNumId="1" w15:restartNumberingAfterBreak="0">
    <w:nsid w:val="067C0237"/>
    <w:multiLevelType w:val="multilevel"/>
    <w:tmpl w:val="C7988C2A"/>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4）"/>
      <w:lvlJc w:val="left"/>
      <w:pPr>
        <w:tabs>
          <w:tab w:val="num" w:pos="1984"/>
        </w:tabs>
        <w:ind w:left="1984" w:hanging="708"/>
      </w:pPr>
      <w:rPr>
        <w:rFonts w:hint="eastAsia"/>
      </w:rPr>
    </w:lvl>
    <w:lvl w:ilvl="4">
      <w:start w:val="1"/>
      <w:numFmt w:val="decimal"/>
      <w:lvlText w:val="%5）"/>
      <w:lvlJc w:val="left"/>
      <w:pPr>
        <w:tabs>
          <w:tab w:val="num" w:pos="2551"/>
        </w:tabs>
        <w:ind w:left="2551" w:hanging="850"/>
      </w:pPr>
      <w:rPr>
        <w:rFonts w:hint="eastAsia"/>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EnclosedCircle"/>
      <w:lvlText w:val="%8"/>
      <w:lvlJc w:val="left"/>
      <w:pPr>
        <w:tabs>
          <w:tab w:val="num" w:pos="6936"/>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2" w15:restartNumberingAfterBreak="0">
    <w:nsid w:val="319A0CEA"/>
    <w:multiLevelType w:val="multilevel"/>
    <w:tmpl w:val="0E74C5C2"/>
    <w:lvl w:ilvl="0">
      <w:start w:val="1"/>
      <w:numFmt w:val="decimal"/>
      <w:lvlText w:val="資料%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4）"/>
      <w:lvlJc w:val="left"/>
      <w:pPr>
        <w:tabs>
          <w:tab w:val="num" w:pos="1984"/>
        </w:tabs>
        <w:ind w:left="1984" w:hanging="708"/>
      </w:pPr>
      <w:rPr>
        <w:rFonts w:hint="eastAsia"/>
      </w:rPr>
    </w:lvl>
    <w:lvl w:ilvl="4">
      <w:start w:val="1"/>
      <w:numFmt w:val="decimal"/>
      <w:lvlText w:val="%5）"/>
      <w:lvlJc w:val="left"/>
      <w:pPr>
        <w:tabs>
          <w:tab w:val="num" w:pos="2551"/>
        </w:tabs>
        <w:ind w:left="2551" w:hanging="850"/>
      </w:pPr>
      <w:rPr>
        <w:rFonts w:hint="eastAsia"/>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EnclosedCircle"/>
      <w:lvlText w:val="%8"/>
      <w:lvlJc w:val="left"/>
      <w:pPr>
        <w:tabs>
          <w:tab w:val="num" w:pos="6936"/>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3" w15:restartNumberingAfterBreak="0">
    <w:nsid w:val="3643768A"/>
    <w:multiLevelType w:val="hybridMultilevel"/>
    <w:tmpl w:val="036A57B6"/>
    <w:lvl w:ilvl="0" w:tplc="5F48A660">
      <w:start w:val="1"/>
      <w:numFmt w:val="bullet"/>
      <w:lvlText w:val="○"/>
      <w:lvlJc w:val="left"/>
      <w:pPr>
        <w:ind w:left="420" w:hanging="420"/>
      </w:pPr>
      <w:rPr>
        <w:rFonts w:ascii="ＭＳ Ｐ明朝" w:eastAsia="ＭＳ Ｐ明朝" w:hAnsi="ＭＳ Ｐ明朝"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36B86267"/>
    <w:multiLevelType w:val="multilevel"/>
    <w:tmpl w:val="6B3EC62E"/>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4）"/>
      <w:lvlJc w:val="left"/>
      <w:pPr>
        <w:tabs>
          <w:tab w:val="num" w:pos="1984"/>
        </w:tabs>
        <w:ind w:left="1984" w:hanging="708"/>
      </w:pPr>
      <w:rPr>
        <w:rFonts w:hint="eastAsia"/>
      </w:rPr>
    </w:lvl>
    <w:lvl w:ilvl="4">
      <w:start w:val="1"/>
      <w:numFmt w:val="decimal"/>
      <w:lvlText w:val="%5）"/>
      <w:lvlJc w:val="left"/>
      <w:pPr>
        <w:tabs>
          <w:tab w:val="num" w:pos="2551"/>
        </w:tabs>
        <w:ind w:left="2551" w:hanging="850"/>
      </w:pPr>
      <w:rPr>
        <w:rFonts w:hint="eastAsia"/>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EnclosedCircle"/>
      <w:lvlText w:val="%8"/>
      <w:lvlJc w:val="left"/>
      <w:pPr>
        <w:tabs>
          <w:tab w:val="num" w:pos="6936"/>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5" w15:restartNumberingAfterBreak="0">
    <w:nsid w:val="3C8B5376"/>
    <w:multiLevelType w:val="hybridMultilevel"/>
    <w:tmpl w:val="F036D9F4"/>
    <w:lvl w:ilvl="0" w:tplc="E7982FC6">
      <w:start w:val="1"/>
      <w:numFmt w:val="bullet"/>
      <w:pStyle w:val="a0"/>
      <w:lvlText w:val=""/>
      <w:lvlPicBulletId w:val="0"/>
      <w:lvlJc w:val="left"/>
      <w:pPr>
        <w:ind w:left="420" w:hanging="420"/>
      </w:pPr>
      <w:rPr>
        <w:rFonts w:ascii="Symbol" w:hAnsi="Symbol" w:hint="default"/>
        <w:color w:val="auto"/>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452018F9"/>
    <w:multiLevelType w:val="hybridMultilevel"/>
    <w:tmpl w:val="5484DEBC"/>
    <w:lvl w:ilvl="0" w:tplc="A52290C6">
      <w:start w:val="1"/>
      <w:numFmt w:val="decimal"/>
      <w:lvlText w:val="資料%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4F2D2939"/>
    <w:multiLevelType w:val="hybridMultilevel"/>
    <w:tmpl w:val="FBC08F26"/>
    <w:lvl w:ilvl="0" w:tplc="24FAD3A8">
      <w:start w:val="1"/>
      <w:numFmt w:val="bullet"/>
      <w:pStyle w:val="a1"/>
      <w:lvlText w:val="○"/>
      <w:lvlJc w:val="left"/>
      <w:pPr>
        <w:ind w:left="420" w:hanging="420"/>
      </w:pPr>
      <w:rPr>
        <w:rFonts w:ascii="ＭＳ Ｐ明朝" w:eastAsia="ＭＳ Ｐ明朝" w:hAnsi="ＭＳ Ｐ明朝"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4F9E1BC3"/>
    <w:multiLevelType w:val="multilevel"/>
    <w:tmpl w:val="DEB08D8E"/>
    <w:lvl w:ilvl="0">
      <w:start w:val="1"/>
      <w:numFmt w:val="decimal"/>
      <w:pStyle w:val="a2"/>
      <w:lvlText w:val="資料%1．"/>
      <w:lvlJc w:val="left"/>
      <w:pPr>
        <w:tabs>
          <w:tab w:val="num" w:pos="425"/>
        </w:tabs>
        <w:ind w:left="425" w:hanging="425"/>
      </w:pPr>
      <w:rPr>
        <w:rFonts w:hint="eastAsia"/>
      </w:rPr>
    </w:lvl>
    <w:lvl w:ilvl="1">
      <w:start w:val="1"/>
      <w:numFmt w:val="decimal"/>
      <w:pStyle w:val="a3"/>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4）"/>
      <w:lvlJc w:val="left"/>
      <w:pPr>
        <w:tabs>
          <w:tab w:val="num" w:pos="1984"/>
        </w:tabs>
        <w:ind w:left="1984" w:hanging="708"/>
      </w:pPr>
      <w:rPr>
        <w:rFonts w:hint="eastAsia"/>
      </w:rPr>
    </w:lvl>
    <w:lvl w:ilvl="4">
      <w:start w:val="1"/>
      <w:numFmt w:val="decimal"/>
      <w:lvlText w:val="%5）"/>
      <w:lvlJc w:val="left"/>
      <w:pPr>
        <w:tabs>
          <w:tab w:val="num" w:pos="2551"/>
        </w:tabs>
        <w:ind w:left="2551" w:hanging="850"/>
      </w:pPr>
      <w:rPr>
        <w:rFonts w:hint="eastAsia"/>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EnclosedCircle"/>
      <w:lvlText w:val="%8"/>
      <w:lvlJc w:val="left"/>
      <w:pPr>
        <w:tabs>
          <w:tab w:val="num" w:pos="6936"/>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9" w15:restartNumberingAfterBreak="0">
    <w:nsid w:val="67B8490B"/>
    <w:multiLevelType w:val="multilevel"/>
    <w:tmpl w:val="82AEED1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4）"/>
      <w:lvlJc w:val="left"/>
      <w:pPr>
        <w:tabs>
          <w:tab w:val="num" w:pos="1984"/>
        </w:tabs>
        <w:ind w:left="1984" w:hanging="708"/>
      </w:pPr>
      <w:rPr>
        <w:rFonts w:hint="eastAsia"/>
      </w:rPr>
    </w:lvl>
    <w:lvl w:ilvl="4">
      <w:start w:val="1"/>
      <w:numFmt w:val="decimal"/>
      <w:lvlText w:val="%5）"/>
      <w:lvlJc w:val="left"/>
      <w:pPr>
        <w:tabs>
          <w:tab w:val="num" w:pos="2551"/>
        </w:tabs>
        <w:ind w:left="2551" w:hanging="850"/>
      </w:pPr>
      <w:rPr>
        <w:rFonts w:hint="eastAsia"/>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EnclosedCircle"/>
      <w:lvlText w:val="%8"/>
      <w:lvlJc w:val="left"/>
      <w:pPr>
        <w:tabs>
          <w:tab w:val="num" w:pos="6936"/>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10" w15:restartNumberingAfterBreak="0">
    <w:nsid w:val="6AD66917"/>
    <w:multiLevelType w:val="hybridMultilevel"/>
    <w:tmpl w:val="26248F6A"/>
    <w:lvl w:ilvl="0" w:tplc="4F141466">
      <w:start w:val="1"/>
      <w:numFmt w:val="bullet"/>
      <w:pStyle w:val="a4"/>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76E630F8"/>
    <w:multiLevelType w:val="multilevel"/>
    <w:tmpl w:val="0EA63EB8"/>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992"/>
        </w:tabs>
        <w:ind w:left="992" w:hanging="567"/>
      </w:pPr>
      <w:rPr>
        <w:rFonts w:hint="eastAsia"/>
      </w:rPr>
    </w:lvl>
    <w:lvl w:ilvl="2">
      <w:start w:val="1"/>
      <w:numFmt w:val="decimal"/>
      <w:pStyle w:val="3"/>
      <w:lvlText w:val="%1.%2.%3"/>
      <w:lvlJc w:val="left"/>
      <w:pPr>
        <w:tabs>
          <w:tab w:val="num" w:pos="1418"/>
        </w:tabs>
        <w:ind w:left="1418" w:hanging="567"/>
      </w:pPr>
      <w:rPr>
        <w:rFonts w:hint="eastAsia"/>
      </w:rPr>
    </w:lvl>
    <w:lvl w:ilvl="3">
      <w:start w:val="1"/>
      <w:numFmt w:val="decimal"/>
      <w:pStyle w:val="4"/>
      <w:lvlText w:val="（%4）"/>
      <w:lvlJc w:val="left"/>
      <w:pPr>
        <w:tabs>
          <w:tab w:val="num" w:pos="1984"/>
        </w:tabs>
        <w:ind w:left="1984" w:hanging="708"/>
      </w:pPr>
      <w:rPr>
        <w:rFonts w:hint="eastAsia"/>
      </w:rPr>
    </w:lvl>
    <w:lvl w:ilvl="4">
      <w:start w:val="1"/>
      <w:numFmt w:val="decimal"/>
      <w:pStyle w:val="5"/>
      <w:lvlText w:val="%5）"/>
      <w:lvlJc w:val="left"/>
      <w:pPr>
        <w:tabs>
          <w:tab w:val="num" w:pos="2551"/>
        </w:tabs>
        <w:ind w:left="2551" w:hanging="850"/>
      </w:pPr>
      <w:rPr>
        <w:rFonts w:hint="eastAsia"/>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EnclosedCircle"/>
      <w:pStyle w:val="8"/>
      <w:lvlText w:val="%8"/>
      <w:lvlJc w:val="left"/>
      <w:pPr>
        <w:tabs>
          <w:tab w:val="num" w:pos="6936"/>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num w:numId="1">
    <w:abstractNumId w:val="0"/>
  </w:num>
  <w:num w:numId="2">
    <w:abstractNumId w:val="0"/>
  </w:num>
  <w:num w:numId="3">
    <w:abstractNumId w:val="11"/>
  </w:num>
  <w:num w:numId="4">
    <w:abstractNumId w:val="11"/>
  </w:num>
  <w:num w:numId="5">
    <w:abstractNumId w:val="11"/>
  </w:num>
  <w:num w:numId="6">
    <w:abstractNumId w:val="11"/>
  </w:num>
  <w:num w:numId="7">
    <w:abstractNumId w:val="11"/>
  </w:num>
  <w:num w:numId="8">
    <w:abstractNumId w:val="11"/>
  </w:num>
  <w:num w:numId="9">
    <w:abstractNumId w:val="5"/>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10"/>
  </w:num>
  <w:num w:numId="13">
    <w:abstractNumId w:val="3"/>
  </w:num>
  <w:num w:numId="14">
    <w:abstractNumId w:val="6"/>
  </w:num>
  <w:num w:numId="15">
    <w:abstractNumId w:val="11"/>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2"/>
  </w:num>
  <w:num w:numId="18">
    <w:abstractNumId w:val="4"/>
  </w:num>
  <w:num w:numId="19">
    <w:abstractNumId w:val="4"/>
    <w:lvlOverride w:ilvl="0">
      <w:lvl w:ilvl="0">
        <w:start w:val="1"/>
        <w:numFmt w:val="decimal"/>
        <w:lvlText w:val="%1．"/>
        <w:lvlJc w:val="left"/>
        <w:pPr>
          <w:tabs>
            <w:tab w:val="num" w:pos="425"/>
          </w:tabs>
          <w:ind w:left="425" w:hanging="425"/>
        </w:pPr>
        <w:rPr>
          <w:rFonts w:hint="eastAsia"/>
        </w:rPr>
      </w:lvl>
    </w:lvlOverride>
    <w:lvlOverride w:ilvl="1">
      <w:lvl w:ilvl="1">
        <w:start w:val="1"/>
        <w:numFmt w:val="decimal"/>
        <w:lvlText w:val="%1.%2"/>
        <w:lvlJc w:val="left"/>
        <w:pPr>
          <w:tabs>
            <w:tab w:val="num" w:pos="992"/>
          </w:tabs>
          <w:ind w:left="992" w:hanging="567"/>
        </w:pPr>
        <w:rPr>
          <w:rFonts w:hint="eastAsia"/>
        </w:rPr>
      </w:lvl>
    </w:lvlOverride>
    <w:lvlOverride w:ilvl="2">
      <w:lvl w:ilvl="2">
        <w:start w:val="1"/>
        <w:numFmt w:val="decimal"/>
        <w:lvlText w:val="%1.%2.%3"/>
        <w:lvlJc w:val="left"/>
        <w:pPr>
          <w:tabs>
            <w:tab w:val="num" w:pos="1418"/>
          </w:tabs>
          <w:ind w:left="1418" w:hanging="567"/>
        </w:pPr>
        <w:rPr>
          <w:rFonts w:hint="eastAsia"/>
        </w:rPr>
      </w:lvl>
    </w:lvlOverride>
    <w:lvlOverride w:ilvl="3">
      <w:lvl w:ilvl="3">
        <w:start w:val="1"/>
        <w:numFmt w:val="decimal"/>
        <w:lvlText w:val="（%4）"/>
        <w:lvlJc w:val="left"/>
        <w:pPr>
          <w:tabs>
            <w:tab w:val="num" w:pos="1984"/>
          </w:tabs>
          <w:ind w:left="1984" w:hanging="708"/>
        </w:pPr>
        <w:rPr>
          <w:rFonts w:hint="eastAsia"/>
        </w:rPr>
      </w:lvl>
    </w:lvlOverride>
    <w:lvlOverride w:ilvl="4">
      <w:lvl w:ilvl="4">
        <w:start w:val="1"/>
        <w:numFmt w:val="decimal"/>
        <w:lvlText w:val="%5）"/>
        <w:lvlJc w:val="left"/>
        <w:pPr>
          <w:tabs>
            <w:tab w:val="num" w:pos="2551"/>
          </w:tabs>
          <w:ind w:left="2551" w:hanging="850"/>
        </w:pPr>
        <w:rPr>
          <w:rFonts w:hint="eastAsia"/>
        </w:rPr>
      </w:lvl>
    </w:lvlOverride>
    <w:lvlOverride w:ilvl="5">
      <w:lvl w:ilvl="5">
        <w:start w:val="1"/>
        <w:numFmt w:val="decimal"/>
        <w:lvlText w:val="%1.%2.%3.%4.%5.%6"/>
        <w:lvlJc w:val="left"/>
        <w:pPr>
          <w:tabs>
            <w:tab w:val="num" w:pos="5006"/>
          </w:tabs>
          <w:ind w:left="3260" w:hanging="1134"/>
        </w:pPr>
        <w:rPr>
          <w:rFonts w:hint="eastAsia"/>
        </w:rPr>
      </w:lvl>
    </w:lvlOverride>
    <w:lvlOverride w:ilvl="6">
      <w:lvl w:ilvl="6">
        <w:start w:val="1"/>
        <w:numFmt w:val="decimal"/>
        <w:lvlText w:val="%1.%2.%3.%4.%5.%6.%7"/>
        <w:lvlJc w:val="left"/>
        <w:pPr>
          <w:tabs>
            <w:tab w:val="num" w:pos="6151"/>
          </w:tabs>
          <w:ind w:left="3827" w:hanging="1276"/>
        </w:pPr>
        <w:rPr>
          <w:rFonts w:hint="eastAsia"/>
        </w:rPr>
      </w:lvl>
    </w:lvlOverride>
    <w:lvlOverride w:ilvl="7">
      <w:lvl w:ilvl="7">
        <w:start w:val="1"/>
        <w:numFmt w:val="decimalEnclosedCircle"/>
        <w:lvlText w:val="%8"/>
        <w:lvlJc w:val="left"/>
        <w:pPr>
          <w:tabs>
            <w:tab w:val="num" w:pos="6936"/>
          </w:tabs>
          <w:ind w:left="4394" w:hanging="1418"/>
        </w:pPr>
        <w:rPr>
          <w:rFonts w:hint="eastAsia"/>
        </w:rPr>
      </w:lvl>
    </w:lvlOverride>
    <w:lvlOverride w:ilvl="8">
      <w:lvl w:ilvl="8">
        <w:start w:val="1"/>
        <w:numFmt w:val="decimal"/>
        <w:lvlText w:val="%1.%2.%3.%4.%5.%6.%7.%8.%9"/>
        <w:lvlJc w:val="left"/>
        <w:pPr>
          <w:tabs>
            <w:tab w:val="num" w:pos="7722"/>
          </w:tabs>
          <w:ind w:left="5102" w:hanging="1700"/>
        </w:pPr>
        <w:rPr>
          <w:rFonts w:hint="eastAsia"/>
        </w:rPr>
      </w:lvl>
    </w:lvlOverride>
  </w:num>
  <w:num w:numId="20">
    <w:abstractNumId w:val="9"/>
  </w:num>
  <w:num w:numId="21">
    <w:abstractNumId w:val="11"/>
    <w:lvlOverride w:ilvl="0">
      <w:lvl w:ilvl="0">
        <w:start w:val="1"/>
        <w:numFmt w:val="decimal"/>
        <w:pStyle w:val="1"/>
        <w:lvlText w:val="%1．"/>
        <w:lvlJc w:val="left"/>
        <w:pPr>
          <w:tabs>
            <w:tab w:val="num" w:pos="425"/>
          </w:tabs>
          <w:ind w:left="425" w:hanging="425"/>
        </w:pPr>
        <w:rPr>
          <w:rFonts w:hint="eastAsia"/>
        </w:rPr>
      </w:lvl>
    </w:lvlOverride>
    <w:lvlOverride w:ilvl="1">
      <w:lvl w:ilvl="1">
        <w:start w:val="1"/>
        <w:numFmt w:val="decimal"/>
        <w:pStyle w:val="2"/>
        <w:lvlText w:val="%1.%2"/>
        <w:lvlJc w:val="left"/>
        <w:pPr>
          <w:tabs>
            <w:tab w:val="num" w:pos="992"/>
          </w:tabs>
          <w:ind w:left="992" w:hanging="567"/>
        </w:pPr>
        <w:rPr>
          <w:rFonts w:hint="eastAsia"/>
        </w:rPr>
      </w:lvl>
    </w:lvlOverride>
    <w:lvlOverride w:ilvl="2">
      <w:lvl w:ilvl="2">
        <w:start w:val="1"/>
        <w:numFmt w:val="decimal"/>
        <w:pStyle w:val="3"/>
        <w:lvlText w:val="%1.%2.%3"/>
        <w:lvlJc w:val="left"/>
        <w:pPr>
          <w:tabs>
            <w:tab w:val="num" w:pos="1418"/>
          </w:tabs>
          <w:ind w:left="1418" w:hanging="567"/>
        </w:pPr>
        <w:rPr>
          <w:rFonts w:hint="eastAsia"/>
        </w:rPr>
      </w:lvl>
    </w:lvlOverride>
    <w:lvlOverride w:ilvl="3">
      <w:lvl w:ilvl="3">
        <w:start w:val="1"/>
        <w:numFmt w:val="decimal"/>
        <w:pStyle w:val="4"/>
        <w:lvlText w:val="（%4）"/>
        <w:lvlJc w:val="left"/>
        <w:pPr>
          <w:tabs>
            <w:tab w:val="num" w:pos="1984"/>
          </w:tabs>
          <w:ind w:left="1984" w:hanging="708"/>
        </w:pPr>
        <w:rPr>
          <w:rFonts w:hint="eastAsia"/>
        </w:rPr>
      </w:lvl>
    </w:lvlOverride>
    <w:lvlOverride w:ilvl="4">
      <w:lvl w:ilvl="4">
        <w:start w:val="1"/>
        <w:numFmt w:val="decimal"/>
        <w:pStyle w:val="5"/>
        <w:lvlText w:val="%5）"/>
        <w:lvlJc w:val="left"/>
        <w:pPr>
          <w:tabs>
            <w:tab w:val="num" w:pos="2551"/>
          </w:tabs>
          <w:ind w:left="2551" w:hanging="850"/>
        </w:pPr>
        <w:rPr>
          <w:rFonts w:hint="eastAsia"/>
        </w:rPr>
      </w:lvl>
    </w:lvlOverride>
    <w:lvlOverride w:ilvl="5">
      <w:lvl w:ilvl="5">
        <w:start w:val="1"/>
        <w:numFmt w:val="decimal"/>
        <w:lvlText w:val="%1.%2.%3.%4.%5.%6"/>
        <w:lvlJc w:val="left"/>
        <w:pPr>
          <w:tabs>
            <w:tab w:val="num" w:pos="5006"/>
          </w:tabs>
          <w:ind w:left="3260" w:hanging="1134"/>
        </w:pPr>
        <w:rPr>
          <w:rFonts w:hint="eastAsia"/>
        </w:rPr>
      </w:lvl>
    </w:lvlOverride>
    <w:lvlOverride w:ilvl="6">
      <w:lvl w:ilvl="6">
        <w:start w:val="1"/>
        <w:numFmt w:val="decimal"/>
        <w:lvlText w:val="%1.%2.%3.%4.%5.%6.%7"/>
        <w:lvlJc w:val="left"/>
        <w:pPr>
          <w:tabs>
            <w:tab w:val="num" w:pos="6151"/>
          </w:tabs>
          <w:ind w:left="3827" w:hanging="1276"/>
        </w:pPr>
        <w:rPr>
          <w:rFonts w:hint="eastAsia"/>
        </w:rPr>
      </w:lvl>
    </w:lvlOverride>
    <w:lvlOverride w:ilvl="7">
      <w:lvl w:ilvl="7">
        <w:start w:val="1"/>
        <w:numFmt w:val="decimalEnclosedCircle"/>
        <w:pStyle w:val="8"/>
        <w:lvlText w:val="%8"/>
        <w:lvlJc w:val="left"/>
        <w:pPr>
          <w:tabs>
            <w:tab w:val="num" w:pos="6936"/>
          </w:tabs>
          <w:ind w:left="4394" w:hanging="1418"/>
        </w:pPr>
        <w:rPr>
          <w:rFonts w:hint="eastAsia"/>
        </w:rPr>
      </w:lvl>
    </w:lvlOverride>
    <w:lvlOverride w:ilvl="8">
      <w:lvl w:ilvl="8">
        <w:start w:val="1"/>
        <w:numFmt w:val="decimal"/>
        <w:lvlText w:val="%1.%2.%3.%4.%5.%6.%7.%8.%9"/>
        <w:lvlJc w:val="left"/>
        <w:pPr>
          <w:tabs>
            <w:tab w:val="num" w:pos="7722"/>
          </w:tabs>
          <w:ind w:left="5102" w:hanging="1700"/>
        </w:pPr>
        <w:rPr>
          <w:rFonts w:hint="eastAsia"/>
        </w:rPr>
      </w:lvl>
    </w:lvlOverride>
  </w:num>
  <w:num w:numId="22">
    <w:abstractNumId w:val="8"/>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83"/>
  <w:bordersDoNotSurroundHeader/>
  <w:bordersDoNotSurroundFooter/>
  <w:proofState w:spelling="clean" w:grammar="dirty"/>
  <w:defaultTabStop w:val="840"/>
  <w:drawingGridHorizontalSpacing w:val="1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196"/>
    <w:rsid w:val="00094781"/>
    <w:rsid w:val="00145196"/>
    <w:rsid w:val="00146C62"/>
    <w:rsid w:val="00184A16"/>
    <w:rsid w:val="001E0420"/>
    <w:rsid w:val="001E45D3"/>
    <w:rsid w:val="002261E4"/>
    <w:rsid w:val="00255B28"/>
    <w:rsid w:val="002F46E4"/>
    <w:rsid w:val="002F5FB9"/>
    <w:rsid w:val="00414430"/>
    <w:rsid w:val="0044515E"/>
    <w:rsid w:val="004C33EA"/>
    <w:rsid w:val="00614EDC"/>
    <w:rsid w:val="006203A2"/>
    <w:rsid w:val="00624776"/>
    <w:rsid w:val="0065306F"/>
    <w:rsid w:val="006772F5"/>
    <w:rsid w:val="00697C8E"/>
    <w:rsid w:val="006C42A8"/>
    <w:rsid w:val="00720D96"/>
    <w:rsid w:val="00793F9A"/>
    <w:rsid w:val="007A290A"/>
    <w:rsid w:val="007B2BF7"/>
    <w:rsid w:val="008B23E9"/>
    <w:rsid w:val="00995060"/>
    <w:rsid w:val="009D633E"/>
    <w:rsid w:val="009E6FC5"/>
    <w:rsid w:val="009F1825"/>
    <w:rsid w:val="00A1009C"/>
    <w:rsid w:val="00A135C2"/>
    <w:rsid w:val="00A630DC"/>
    <w:rsid w:val="00A94913"/>
    <w:rsid w:val="00AB2E49"/>
    <w:rsid w:val="00AB40E2"/>
    <w:rsid w:val="00AC3734"/>
    <w:rsid w:val="00AD5A5C"/>
    <w:rsid w:val="00B83B19"/>
    <w:rsid w:val="00C366D4"/>
    <w:rsid w:val="00D914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AACE089"/>
  <w15:chartTrackingRefBased/>
  <w15:docId w15:val="{456D26E1-DE7F-41F8-B0A6-236361C2F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rsid w:val="00145196"/>
    <w:pPr>
      <w:widowControl w:val="0"/>
      <w:jc w:val="both"/>
    </w:pPr>
    <w:rPr>
      <w:rFonts w:ascii="Times New Roman" w:eastAsia="ＭＳ Ｐ明朝" w:hAnsi="Times New Roman" w:cs="Times New Roman"/>
      <w:sz w:val="20"/>
      <w:szCs w:val="24"/>
    </w:rPr>
  </w:style>
  <w:style w:type="paragraph" w:styleId="1">
    <w:name w:val="heading 1"/>
    <w:basedOn w:val="a5"/>
    <w:next w:val="a5"/>
    <w:link w:val="10"/>
    <w:autoRedefine/>
    <w:qFormat/>
    <w:rsid w:val="0044515E"/>
    <w:pPr>
      <w:numPr>
        <w:numId w:val="8"/>
      </w:numPr>
      <w:outlineLvl w:val="0"/>
    </w:pPr>
    <w:rPr>
      <w:rFonts w:ascii="Arial Black" w:eastAsia="HGP創英角ｺﾞｼｯｸUB" w:hAnsi="Arial Black"/>
      <w:sz w:val="22"/>
    </w:rPr>
  </w:style>
  <w:style w:type="paragraph" w:styleId="2">
    <w:name w:val="heading 2"/>
    <w:basedOn w:val="a5"/>
    <w:next w:val="a5"/>
    <w:link w:val="20"/>
    <w:autoRedefine/>
    <w:qFormat/>
    <w:rsid w:val="00145196"/>
    <w:pPr>
      <w:keepNext/>
      <w:numPr>
        <w:ilvl w:val="1"/>
        <w:numId w:val="8"/>
      </w:numPr>
      <w:tabs>
        <w:tab w:val="clear" w:pos="992"/>
      </w:tabs>
      <w:ind w:left="567"/>
      <w:outlineLvl w:val="1"/>
    </w:pPr>
    <w:rPr>
      <w:rFonts w:ascii="Arial Black" w:eastAsia="HGP創英角ｺﾞｼｯｸUB" w:hAnsi="Arial Black"/>
    </w:rPr>
  </w:style>
  <w:style w:type="paragraph" w:styleId="3">
    <w:name w:val="heading 3"/>
    <w:basedOn w:val="a5"/>
    <w:next w:val="a5"/>
    <w:link w:val="30"/>
    <w:autoRedefine/>
    <w:qFormat/>
    <w:rsid w:val="00145196"/>
    <w:pPr>
      <w:keepNext/>
      <w:numPr>
        <w:ilvl w:val="2"/>
        <w:numId w:val="8"/>
      </w:numPr>
      <w:tabs>
        <w:tab w:val="clear" w:pos="1418"/>
      </w:tabs>
      <w:ind w:left="567"/>
      <w:outlineLvl w:val="2"/>
    </w:pPr>
    <w:rPr>
      <w:rFonts w:ascii="Arial" w:eastAsia="ＭＳ Ｐゴシック" w:hAnsi="Arial"/>
    </w:rPr>
  </w:style>
  <w:style w:type="paragraph" w:styleId="4">
    <w:name w:val="heading 4"/>
    <w:basedOn w:val="a5"/>
    <w:next w:val="a5"/>
    <w:link w:val="40"/>
    <w:autoRedefine/>
    <w:qFormat/>
    <w:rsid w:val="00145196"/>
    <w:pPr>
      <w:keepNext/>
      <w:numPr>
        <w:ilvl w:val="3"/>
        <w:numId w:val="8"/>
      </w:numPr>
      <w:tabs>
        <w:tab w:val="clear" w:pos="1984"/>
      </w:tabs>
      <w:ind w:left="426" w:hanging="425"/>
      <w:outlineLvl w:val="3"/>
    </w:pPr>
    <w:rPr>
      <w:rFonts w:ascii="Arial" w:eastAsia="ＭＳ Ｐゴシック" w:hAnsi="Arial"/>
      <w:bCs/>
    </w:rPr>
  </w:style>
  <w:style w:type="paragraph" w:styleId="5">
    <w:name w:val="heading 5"/>
    <w:basedOn w:val="a5"/>
    <w:next w:val="a5"/>
    <w:link w:val="50"/>
    <w:autoRedefine/>
    <w:qFormat/>
    <w:rsid w:val="00145196"/>
    <w:pPr>
      <w:keepNext/>
      <w:numPr>
        <w:ilvl w:val="4"/>
        <w:numId w:val="8"/>
      </w:numPr>
      <w:tabs>
        <w:tab w:val="clear" w:pos="2551"/>
      </w:tabs>
      <w:ind w:left="426" w:hanging="424"/>
      <w:outlineLvl w:val="4"/>
    </w:pPr>
    <w:rPr>
      <w:b/>
    </w:rPr>
  </w:style>
  <w:style w:type="paragraph" w:styleId="6">
    <w:name w:val="heading 6"/>
    <w:basedOn w:val="a5"/>
    <w:next w:val="a5"/>
    <w:link w:val="60"/>
    <w:autoRedefine/>
    <w:uiPriority w:val="9"/>
    <w:unhideWhenUsed/>
    <w:qFormat/>
    <w:rsid w:val="00145196"/>
    <w:pPr>
      <w:keepNext/>
      <w:ind w:leftChars="20" w:left="426" w:hanging="386"/>
      <w:outlineLvl w:val="5"/>
    </w:pPr>
    <w:rPr>
      <w:b/>
      <w:bCs/>
    </w:rPr>
  </w:style>
  <w:style w:type="paragraph" w:styleId="7">
    <w:name w:val="heading 7"/>
    <w:basedOn w:val="a5"/>
    <w:next w:val="a5"/>
    <w:link w:val="70"/>
    <w:autoRedefine/>
    <w:uiPriority w:val="9"/>
    <w:unhideWhenUsed/>
    <w:qFormat/>
    <w:rsid w:val="00145196"/>
    <w:pPr>
      <w:keepNext/>
      <w:tabs>
        <w:tab w:val="num" w:pos="6151"/>
      </w:tabs>
      <w:ind w:leftChars="20" w:left="567" w:hanging="527"/>
      <w:outlineLvl w:val="6"/>
    </w:pPr>
  </w:style>
  <w:style w:type="paragraph" w:styleId="8">
    <w:name w:val="heading 8"/>
    <w:basedOn w:val="a5"/>
    <w:link w:val="80"/>
    <w:autoRedefine/>
    <w:qFormat/>
    <w:rsid w:val="0044515E"/>
    <w:pPr>
      <w:keepNext/>
      <w:numPr>
        <w:ilvl w:val="7"/>
        <w:numId w:val="8"/>
      </w:numPr>
      <w:ind w:left="851" w:hanging="283"/>
      <w:outlineLvl w:val="7"/>
    </w:p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styleId="a9">
    <w:name w:val="annotation reference"/>
    <w:basedOn w:val="a6"/>
    <w:uiPriority w:val="99"/>
    <w:semiHidden/>
    <w:unhideWhenUsed/>
    <w:rsid w:val="0044515E"/>
    <w:rPr>
      <w:sz w:val="18"/>
      <w:szCs w:val="18"/>
    </w:rPr>
  </w:style>
  <w:style w:type="paragraph" w:styleId="aa">
    <w:name w:val="annotation text"/>
    <w:basedOn w:val="a5"/>
    <w:link w:val="ab"/>
    <w:uiPriority w:val="99"/>
    <w:unhideWhenUsed/>
    <w:rsid w:val="0044515E"/>
    <w:pPr>
      <w:jc w:val="left"/>
    </w:pPr>
  </w:style>
  <w:style w:type="character" w:customStyle="1" w:styleId="ab">
    <w:name w:val="コメント文字列 (文字)"/>
    <w:basedOn w:val="a6"/>
    <w:link w:val="aa"/>
    <w:uiPriority w:val="99"/>
    <w:rsid w:val="0044515E"/>
    <w:rPr>
      <w:rFonts w:ascii="Times New Roman" w:eastAsia="ＭＳ Ｐ明朝" w:hAnsi="Times New Roman" w:cs="Times New Roman"/>
      <w:sz w:val="20"/>
      <w:szCs w:val="24"/>
    </w:rPr>
  </w:style>
  <w:style w:type="character" w:styleId="ac">
    <w:name w:val="Hyperlink"/>
    <w:basedOn w:val="a6"/>
    <w:uiPriority w:val="99"/>
    <w:unhideWhenUsed/>
    <w:rsid w:val="0044515E"/>
    <w:rPr>
      <w:color w:val="0563C1" w:themeColor="hyperlink"/>
      <w:u w:val="single"/>
    </w:rPr>
  </w:style>
  <w:style w:type="paragraph" w:styleId="ad">
    <w:name w:val="footer"/>
    <w:basedOn w:val="a5"/>
    <w:link w:val="ae"/>
    <w:uiPriority w:val="99"/>
    <w:unhideWhenUsed/>
    <w:rsid w:val="0044515E"/>
    <w:pPr>
      <w:tabs>
        <w:tab w:val="center" w:pos="4252"/>
        <w:tab w:val="right" w:pos="8504"/>
      </w:tabs>
      <w:snapToGrid w:val="0"/>
    </w:pPr>
  </w:style>
  <w:style w:type="character" w:customStyle="1" w:styleId="ae">
    <w:name w:val="フッター (文字)"/>
    <w:basedOn w:val="a6"/>
    <w:link w:val="ad"/>
    <w:uiPriority w:val="99"/>
    <w:rsid w:val="0044515E"/>
    <w:rPr>
      <w:rFonts w:ascii="Times New Roman" w:eastAsia="ＭＳ Ｐ明朝" w:hAnsi="Times New Roman" w:cs="Times New Roman"/>
      <w:sz w:val="20"/>
      <w:szCs w:val="24"/>
    </w:rPr>
  </w:style>
  <w:style w:type="character" w:styleId="af">
    <w:name w:val="Placeholder Text"/>
    <w:basedOn w:val="a6"/>
    <w:uiPriority w:val="99"/>
    <w:semiHidden/>
    <w:rsid w:val="0044515E"/>
    <w:rPr>
      <w:color w:val="808080"/>
    </w:rPr>
  </w:style>
  <w:style w:type="paragraph" w:customStyle="1" w:styleId="af0">
    <w:name w:val="プログラムリスト"/>
    <w:basedOn w:val="a5"/>
    <w:autoRedefine/>
    <w:qFormat/>
    <w:rsid w:val="0044515E"/>
    <w:pPr>
      <w:tabs>
        <w:tab w:val="left" w:pos="284"/>
        <w:tab w:val="left" w:pos="567"/>
        <w:tab w:val="left" w:pos="851"/>
        <w:tab w:val="left" w:pos="1134"/>
      </w:tabs>
      <w:adjustRightInd w:val="0"/>
      <w:snapToGrid w:val="0"/>
    </w:pPr>
    <w:rPr>
      <w:rFonts w:ascii="Courier New" w:eastAsia="ＭＳ ゴシック" w:hAnsi="Courier New"/>
      <w:sz w:val="16"/>
    </w:rPr>
  </w:style>
  <w:style w:type="paragraph" w:styleId="af1">
    <w:name w:val="header"/>
    <w:basedOn w:val="a5"/>
    <w:link w:val="af2"/>
    <w:uiPriority w:val="99"/>
    <w:unhideWhenUsed/>
    <w:rsid w:val="0044515E"/>
    <w:pPr>
      <w:tabs>
        <w:tab w:val="center" w:pos="4252"/>
        <w:tab w:val="right" w:pos="8504"/>
      </w:tabs>
      <w:snapToGrid w:val="0"/>
    </w:pPr>
  </w:style>
  <w:style w:type="character" w:customStyle="1" w:styleId="af2">
    <w:name w:val="ヘッダー (文字)"/>
    <w:basedOn w:val="a6"/>
    <w:link w:val="af1"/>
    <w:uiPriority w:val="99"/>
    <w:rsid w:val="0044515E"/>
    <w:rPr>
      <w:rFonts w:ascii="Times New Roman" w:eastAsia="ＭＳ Ｐ明朝" w:hAnsi="Times New Roman" w:cs="Times New Roman"/>
      <w:sz w:val="20"/>
      <w:szCs w:val="24"/>
    </w:rPr>
  </w:style>
  <w:style w:type="character" w:customStyle="1" w:styleId="af3">
    <w:name w:val="下付け"/>
    <w:rsid w:val="0044515E"/>
    <w:rPr>
      <w:vertAlign w:val="subscript"/>
    </w:rPr>
  </w:style>
  <w:style w:type="paragraph" w:styleId="a">
    <w:name w:val="List Bullet"/>
    <w:basedOn w:val="a5"/>
    <w:autoRedefine/>
    <w:rsid w:val="0044515E"/>
    <w:pPr>
      <w:numPr>
        <w:numId w:val="2"/>
      </w:numPr>
    </w:pPr>
  </w:style>
  <w:style w:type="character" w:styleId="af4">
    <w:name w:val="footnote reference"/>
    <w:basedOn w:val="a6"/>
    <w:uiPriority w:val="99"/>
    <w:unhideWhenUsed/>
    <w:rsid w:val="0044515E"/>
    <w:rPr>
      <w:vertAlign w:val="superscript"/>
    </w:rPr>
  </w:style>
  <w:style w:type="paragraph" w:styleId="af5">
    <w:name w:val="footnote text"/>
    <w:basedOn w:val="a5"/>
    <w:link w:val="af6"/>
    <w:autoRedefine/>
    <w:uiPriority w:val="99"/>
    <w:unhideWhenUsed/>
    <w:qFormat/>
    <w:rsid w:val="0044515E"/>
    <w:pPr>
      <w:snapToGrid w:val="0"/>
      <w:ind w:left="426" w:hangingChars="213" w:hanging="426"/>
      <w:jc w:val="left"/>
    </w:pPr>
  </w:style>
  <w:style w:type="character" w:customStyle="1" w:styleId="af6">
    <w:name w:val="脚注文字列 (文字)"/>
    <w:basedOn w:val="a6"/>
    <w:link w:val="af5"/>
    <w:uiPriority w:val="99"/>
    <w:rsid w:val="0044515E"/>
    <w:rPr>
      <w:rFonts w:ascii="Times New Roman" w:eastAsia="ＭＳ Ｐ明朝" w:hAnsi="Times New Roman" w:cs="Times New Roman"/>
      <w:sz w:val="20"/>
      <w:szCs w:val="24"/>
    </w:rPr>
  </w:style>
  <w:style w:type="character" w:styleId="af7">
    <w:name w:val="Emphasis"/>
    <w:uiPriority w:val="20"/>
    <w:qFormat/>
    <w:rsid w:val="0044515E"/>
    <w:rPr>
      <w:i/>
      <w:iCs/>
    </w:rPr>
  </w:style>
  <w:style w:type="character" w:customStyle="1" w:styleId="af8">
    <w:name w:val="強調赤字"/>
    <w:rsid w:val="0044515E"/>
    <w:rPr>
      <w:b/>
      <w:color w:val="FF0000"/>
    </w:rPr>
  </w:style>
  <w:style w:type="paragraph" w:styleId="af9">
    <w:name w:val="Closing"/>
    <w:basedOn w:val="a5"/>
    <w:link w:val="afa"/>
    <w:autoRedefine/>
    <w:rsid w:val="0044515E"/>
    <w:pPr>
      <w:jc w:val="right"/>
    </w:pPr>
  </w:style>
  <w:style w:type="character" w:customStyle="1" w:styleId="afa">
    <w:name w:val="結語 (文字)"/>
    <w:link w:val="af9"/>
    <w:rsid w:val="0044515E"/>
    <w:rPr>
      <w:rFonts w:ascii="Times New Roman" w:eastAsia="ＭＳ Ｐ明朝" w:hAnsi="Times New Roman" w:cs="Times New Roman"/>
      <w:sz w:val="20"/>
      <w:szCs w:val="24"/>
    </w:rPr>
  </w:style>
  <w:style w:type="character" w:customStyle="1" w:styleId="10">
    <w:name w:val="見出し 1 (文字)"/>
    <w:link w:val="1"/>
    <w:rsid w:val="0044515E"/>
    <w:rPr>
      <w:rFonts w:ascii="Arial Black" w:eastAsia="HGP創英角ｺﾞｼｯｸUB" w:hAnsi="Arial Black" w:cs="Times New Roman"/>
      <w:sz w:val="22"/>
      <w:szCs w:val="24"/>
    </w:rPr>
  </w:style>
  <w:style w:type="character" w:customStyle="1" w:styleId="20">
    <w:name w:val="見出し 2 (文字)"/>
    <w:link w:val="2"/>
    <w:rsid w:val="00145196"/>
    <w:rPr>
      <w:rFonts w:ascii="Arial Black" w:eastAsia="HGP創英角ｺﾞｼｯｸUB" w:hAnsi="Arial Black" w:cs="Times New Roman"/>
      <w:sz w:val="20"/>
      <w:szCs w:val="24"/>
    </w:rPr>
  </w:style>
  <w:style w:type="character" w:customStyle="1" w:styleId="30">
    <w:name w:val="見出し 3 (文字)"/>
    <w:link w:val="3"/>
    <w:rsid w:val="00145196"/>
    <w:rPr>
      <w:rFonts w:ascii="Arial" w:eastAsia="ＭＳ Ｐゴシック" w:hAnsi="Arial" w:cs="Times New Roman"/>
      <w:sz w:val="20"/>
      <w:szCs w:val="24"/>
    </w:rPr>
  </w:style>
  <w:style w:type="character" w:customStyle="1" w:styleId="40">
    <w:name w:val="見出し 4 (文字)"/>
    <w:link w:val="4"/>
    <w:rsid w:val="00145196"/>
    <w:rPr>
      <w:rFonts w:ascii="Arial" w:eastAsia="ＭＳ Ｐゴシック" w:hAnsi="Arial" w:cs="Times New Roman"/>
      <w:bCs/>
      <w:sz w:val="20"/>
      <w:szCs w:val="24"/>
    </w:rPr>
  </w:style>
  <w:style w:type="character" w:customStyle="1" w:styleId="50">
    <w:name w:val="見出し 5 (文字)"/>
    <w:link w:val="5"/>
    <w:rsid w:val="00145196"/>
    <w:rPr>
      <w:rFonts w:ascii="Times New Roman" w:eastAsia="ＭＳ Ｐ明朝" w:hAnsi="Times New Roman" w:cs="Times New Roman"/>
      <w:b/>
      <w:sz w:val="20"/>
      <w:szCs w:val="24"/>
    </w:rPr>
  </w:style>
  <w:style w:type="character" w:customStyle="1" w:styleId="80">
    <w:name w:val="見出し 8 (文字)"/>
    <w:link w:val="8"/>
    <w:rsid w:val="0044515E"/>
    <w:rPr>
      <w:rFonts w:ascii="Times New Roman" w:eastAsia="ＭＳ Ｐ明朝" w:hAnsi="Times New Roman" w:cs="Times New Roman"/>
      <w:sz w:val="20"/>
      <w:szCs w:val="24"/>
    </w:rPr>
  </w:style>
  <w:style w:type="paragraph" w:styleId="afb">
    <w:name w:val="No Spacing"/>
    <w:basedOn w:val="a5"/>
    <w:autoRedefine/>
    <w:qFormat/>
    <w:rsid w:val="0044515E"/>
    <w:pPr>
      <w:snapToGrid w:val="0"/>
    </w:pPr>
    <w:rPr>
      <w:bCs/>
      <w:sz w:val="18"/>
    </w:rPr>
  </w:style>
  <w:style w:type="paragraph" w:customStyle="1" w:styleId="afc">
    <w:name w:val="行間詰めタイトル"/>
    <w:basedOn w:val="a5"/>
    <w:autoRedefine/>
    <w:rsid w:val="0044515E"/>
    <w:pPr>
      <w:snapToGrid w:val="0"/>
      <w:jc w:val="center"/>
    </w:pPr>
    <w:rPr>
      <w:rFonts w:ascii="Arial" w:eastAsia="ＭＳ Ｐゴシック" w:hAnsi="Arial"/>
      <w:sz w:val="18"/>
    </w:rPr>
  </w:style>
  <w:style w:type="paragraph" w:customStyle="1" w:styleId="C">
    <w:name w:val="行詰めC"/>
    <w:basedOn w:val="afb"/>
    <w:qFormat/>
    <w:rsid w:val="0044515E"/>
    <w:pPr>
      <w:jc w:val="center"/>
    </w:pPr>
  </w:style>
  <w:style w:type="paragraph" w:customStyle="1" w:styleId="R">
    <w:name w:val="行詰めR"/>
    <w:basedOn w:val="afb"/>
    <w:qFormat/>
    <w:rsid w:val="0044515E"/>
    <w:pPr>
      <w:jc w:val="right"/>
    </w:pPr>
  </w:style>
  <w:style w:type="character" w:styleId="afd">
    <w:name w:val="line number"/>
    <w:basedOn w:val="a6"/>
    <w:uiPriority w:val="99"/>
    <w:semiHidden/>
    <w:unhideWhenUsed/>
    <w:rsid w:val="0044515E"/>
  </w:style>
  <w:style w:type="paragraph" w:styleId="afe">
    <w:name w:val="Body Text"/>
    <w:basedOn w:val="a5"/>
    <w:link w:val="aff"/>
    <w:autoRedefine/>
    <w:rsid w:val="0044515E"/>
    <w:pPr>
      <w:ind w:firstLineChars="100" w:firstLine="210"/>
    </w:pPr>
    <w:rPr>
      <w:sz w:val="21"/>
    </w:rPr>
  </w:style>
  <w:style w:type="character" w:customStyle="1" w:styleId="aff">
    <w:name w:val="本文 (文字)"/>
    <w:link w:val="afe"/>
    <w:rsid w:val="0044515E"/>
    <w:rPr>
      <w:rFonts w:ascii="Times New Roman" w:eastAsia="ＭＳ Ｐ明朝" w:hAnsi="Times New Roman" w:cs="Times New Roman"/>
      <w:szCs w:val="24"/>
    </w:rPr>
  </w:style>
  <w:style w:type="paragraph" w:customStyle="1" w:styleId="aff0">
    <w:name w:val="式番号"/>
    <w:basedOn w:val="afe"/>
    <w:next w:val="afe"/>
    <w:autoRedefine/>
    <w:rsid w:val="0044515E"/>
    <w:pPr>
      <w:ind w:firstLine="100"/>
      <w:jc w:val="right"/>
    </w:pPr>
  </w:style>
  <w:style w:type="paragraph" w:styleId="aff1">
    <w:name w:val="Signature"/>
    <w:basedOn w:val="a5"/>
    <w:next w:val="a5"/>
    <w:link w:val="aff2"/>
    <w:autoRedefine/>
    <w:rsid w:val="0044515E"/>
    <w:pPr>
      <w:jc w:val="right"/>
    </w:pPr>
    <w:rPr>
      <w:sz w:val="21"/>
    </w:rPr>
  </w:style>
  <w:style w:type="character" w:customStyle="1" w:styleId="aff2">
    <w:name w:val="署名 (文字)"/>
    <w:link w:val="aff1"/>
    <w:rsid w:val="0044515E"/>
    <w:rPr>
      <w:rFonts w:ascii="Times New Roman" w:eastAsia="ＭＳ Ｐ明朝" w:hAnsi="Times New Roman" w:cs="Times New Roman"/>
      <w:szCs w:val="24"/>
    </w:rPr>
  </w:style>
  <w:style w:type="character" w:customStyle="1" w:styleId="aff3">
    <w:name w:val="上付け"/>
    <w:rsid w:val="0044515E"/>
    <w:rPr>
      <w:vertAlign w:val="superscript"/>
    </w:rPr>
  </w:style>
  <w:style w:type="paragraph" w:customStyle="1" w:styleId="aff4">
    <w:name w:val="図"/>
    <w:basedOn w:val="a5"/>
    <w:autoRedefine/>
    <w:rsid w:val="0044515E"/>
    <w:pPr>
      <w:snapToGrid w:val="0"/>
      <w:jc w:val="center"/>
    </w:pPr>
  </w:style>
  <w:style w:type="paragraph" w:styleId="aff5">
    <w:name w:val="caption"/>
    <w:basedOn w:val="a5"/>
    <w:next w:val="a5"/>
    <w:autoRedefine/>
    <w:qFormat/>
    <w:rsid w:val="0044515E"/>
    <w:pPr>
      <w:jc w:val="center"/>
    </w:pPr>
    <w:rPr>
      <w:rFonts w:ascii="Arial" w:eastAsia="ＭＳ Ｐゴシック" w:hAnsi="Arial"/>
      <w:bCs/>
      <w:szCs w:val="20"/>
    </w:rPr>
  </w:style>
  <w:style w:type="paragraph" w:styleId="aff6">
    <w:name w:val="Balloon Text"/>
    <w:basedOn w:val="a5"/>
    <w:link w:val="aff7"/>
    <w:uiPriority w:val="99"/>
    <w:semiHidden/>
    <w:unhideWhenUsed/>
    <w:rsid w:val="0044515E"/>
    <w:rPr>
      <w:rFonts w:asciiTheme="majorHAnsi" w:eastAsiaTheme="majorEastAsia" w:hAnsiTheme="majorHAnsi" w:cstheme="majorBidi"/>
      <w:sz w:val="18"/>
      <w:szCs w:val="18"/>
    </w:rPr>
  </w:style>
  <w:style w:type="character" w:customStyle="1" w:styleId="aff7">
    <w:name w:val="吹き出し (文字)"/>
    <w:basedOn w:val="a6"/>
    <w:link w:val="aff6"/>
    <w:uiPriority w:val="99"/>
    <w:semiHidden/>
    <w:rsid w:val="0044515E"/>
    <w:rPr>
      <w:rFonts w:asciiTheme="majorHAnsi" w:eastAsiaTheme="majorEastAsia" w:hAnsiTheme="majorHAnsi" w:cstheme="majorBidi"/>
      <w:sz w:val="18"/>
      <w:szCs w:val="18"/>
    </w:rPr>
  </w:style>
  <w:style w:type="table" w:styleId="aff8">
    <w:name w:val="Table Grid"/>
    <w:basedOn w:val="a7"/>
    <w:uiPriority w:val="59"/>
    <w:rsid w:val="004451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9">
    <w:name w:val="表タイトル"/>
    <w:basedOn w:val="afe"/>
    <w:autoRedefine/>
    <w:rsid w:val="0044515E"/>
    <w:pPr>
      <w:ind w:firstLineChars="0" w:firstLine="0"/>
      <w:jc w:val="center"/>
    </w:pPr>
    <w:rPr>
      <w:rFonts w:ascii="Arial" w:eastAsia="ＭＳ Ｐゴシック" w:hAnsi="Arial"/>
      <w:sz w:val="18"/>
    </w:rPr>
  </w:style>
  <w:style w:type="paragraph" w:styleId="affa">
    <w:name w:val="Title"/>
    <w:basedOn w:val="a5"/>
    <w:next w:val="a5"/>
    <w:link w:val="affb"/>
    <w:autoRedefine/>
    <w:qFormat/>
    <w:rsid w:val="0044515E"/>
    <w:pPr>
      <w:jc w:val="center"/>
      <w:outlineLvl w:val="0"/>
    </w:pPr>
    <w:rPr>
      <w:rFonts w:ascii="Arial Black" w:eastAsia="HGP創英角ｺﾞｼｯｸUB" w:hAnsi="Arial Black" w:cs="Arial"/>
      <w:sz w:val="24"/>
      <w:szCs w:val="32"/>
    </w:rPr>
  </w:style>
  <w:style w:type="character" w:customStyle="1" w:styleId="affb">
    <w:name w:val="表題 (文字)"/>
    <w:link w:val="affa"/>
    <w:rsid w:val="0044515E"/>
    <w:rPr>
      <w:rFonts w:ascii="Arial Black" w:eastAsia="HGP創英角ｺﾞｼｯｸUB" w:hAnsi="Arial Black" w:cs="Arial"/>
      <w:sz w:val="24"/>
      <w:szCs w:val="32"/>
    </w:rPr>
  </w:style>
  <w:style w:type="paragraph" w:customStyle="1" w:styleId="C0">
    <w:name w:val="表中文字C"/>
    <w:basedOn w:val="afe"/>
    <w:autoRedefine/>
    <w:rsid w:val="0044515E"/>
    <w:pPr>
      <w:ind w:firstLineChars="0" w:firstLine="0"/>
      <w:jc w:val="center"/>
    </w:pPr>
    <w:rPr>
      <w:sz w:val="18"/>
    </w:rPr>
  </w:style>
  <w:style w:type="paragraph" w:customStyle="1" w:styleId="L">
    <w:name w:val="表中文字L"/>
    <w:basedOn w:val="C0"/>
    <w:autoRedefine/>
    <w:rsid w:val="0044515E"/>
    <w:pPr>
      <w:jc w:val="both"/>
    </w:pPr>
    <w:rPr>
      <w:bCs/>
    </w:rPr>
  </w:style>
  <w:style w:type="paragraph" w:customStyle="1" w:styleId="a0">
    <w:name w:val="表中箇条書き"/>
    <w:basedOn w:val="L"/>
    <w:autoRedefine/>
    <w:rsid w:val="0044515E"/>
    <w:pPr>
      <w:numPr>
        <w:numId w:val="9"/>
      </w:numPr>
      <w:ind w:left="264" w:hanging="264"/>
    </w:pPr>
  </w:style>
  <w:style w:type="paragraph" w:customStyle="1" w:styleId="R0">
    <w:name w:val="表中文字R"/>
    <w:basedOn w:val="C0"/>
    <w:autoRedefine/>
    <w:rsid w:val="0044515E"/>
    <w:pPr>
      <w:jc w:val="right"/>
    </w:pPr>
  </w:style>
  <w:style w:type="paragraph" w:styleId="affc">
    <w:name w:val="Subtitle"/>
    <w:basedOn w:val="a5"/>
    <w:link w:val="affd"/>
    <w:qFormat/>
    <w:rsid w:val="0044515E"/>
    <w:pPr>
      <w:jc w:val="center"/>
      <w:outlineLvl w:val="1"/>
    </w:pPr>
    <w:rPr>
      <w:rFonts w:ascii="Arial" w:eastAsia="ＭＳ ゴシック" w:hAnsi="Arial" w:cs="Arial"/>
      <w:sz w:val="24"/>
    </w:rPr>
  </w:style>
  <w:style w:type="character" w:customStyle="1" w:styleId="affd">
    <w:name w:val="副題 (文字)"/>
    <w:link w:val="affc"/>
    <w:rsid w:val="0044515E"/>
    <w:rPr>
      <w:rFonts w:ascii="Arial" w:eastAsia="ＭＳ ゴシック" w:hAnsi="Arial" w:cs="Arial"/>
      <w:sz w:val="24"/>
      <w:szCs w:val="24"/>
    </w:rPr>
  </w:style>
  <w:style w:type="paragraph" w:styleId="11">
    <w:name w:val="toc 1"/>
    <w:basedOn w:val="a5"/>
    <w:next w:val="a5"/>
    <w:autoRedefine/>
    <w:uiPriority w:val="39"/>
    <w:unhideWhenUsed/>
    <w:rsid w:val="0044515E"/>
  </w:style>
  <w:style w:type="paragraph" w:styleId="21">
    <w:name w:val="toc 2"/>
    <w:basedOn w:val="a5"/>
    <w:next w:val="a5"/>
    <w:autoRedefine/>
    <w:uiPriority w:val="39"/>
    <w:unhideWhenUsed/>
    <w:rsid w:val="0044515E"/>
    <w:pPr>
      <w:ind w:leftChars="100" w:left="200"/>
    </w:pPr>
  </w:style>
  <w:style w:type="paragraph" w:styleId="31">
    <w:name w:val="toc 3"/>
    <w:basedOn w:val="a5"/>
    <w:next w:val="a5"/>
    <w:autoRedefine/>
    <w:uiPriority w:val="39"/>
    <w:unhideWhenUsed/>
    <w:rsid w:val="0044515E"/>
    <w:pPr>
      <w:ind w:leftChars="200" w:left="400"/>
    </w:pPr>
  </w:style>
  <w:style w:type="character" w:customStyle="1" w:styleId="60">
    <w:name w:val="見出し 6 (文字)"/>
    <w:basedOn w:val="a6"/>
    <w:link w:val="6"/>
    <w:uiPriority w:val="9"/>
    <w:rsid w:val="00145196"/>
    <w:rPr>
      <w:rFonts w:ascii="Times New Roman" w:eastAsia="ＭＳ Ｐ明朝" w:hAnsi="Times New Roman" w:cs="Times New Roman"/>
      <w:b/>
      <w:bCs/>
      <w:sz w:val="20"/>
      <w:szCs w:val="24"/>
    </w:rPr>
  </w:style>
  <w:style w:type="character" w:customStyle="1" w:styleId="70">
    <w:name w:val="見出し 7 (文字)"/>
    <w:basedOn w:val="a6"/>
    <w:link w:val="7"/>
    <w:uiPriority w:val="9"/>
    <w:rsid w:val="00145196"/>
    <w:rPr>
      <w:rFonts w:ascii="Times New Roman" w:eastAsia="ＭＳ Ｐ明朝" w:hAnsi="Times New Roman" w:cs="Times New Roman"/>
      <w:sz w:val="20"/>
      <w:szCs w:val="24"/>
    </w:rPr>
  </w:style>
  <w:style w:type="paragraph" w:customStyle="1" w:styleId="affe">
    <w:name w:val="カレンダー"/>
    <w:basedOn w:val="a5"/>
    <w:autoRedefine/>
    <w:qFormat/>
    <w:rsid w:val="00145196"/>
    <w:pPr>
      <w:snapToGrid w:val="0"/>
      <w:jc w:val="center"/>
    </w:pPr>
    <w:rPr>
      <w:sz w:val="16"/>
    </w:rPr>
  </w:style>
  <w:style w:type="paragraph" w:customStyle="1" w:styleId="afff">
    <w:name w:val="数式"/>
    <w:basedOn w:val="afe"/>
    <w:autoRedefine/>
    <w:qFormat/>
    <w:rsid w:val="00145196"/>
    <w:pPr>
      <w:ind w:firstLineChars="0" w:firstLine="0"/>
      <w:jc w:val="center"/>
    </w:pPr>
    <w:rPr>
      <w:rFonts w:ascii="Cambria Math" w:hAnsi="Cambria Math"/>
      <w:i/>
      <w:sz w:val="20"/>
    </w:rPr>
  </w:style>
  <w:style w:type="character" w:styleId="afff0">
    <w:name w:val="Subtle Emphasis"/>
    <w:basedOn w:val="a6"/>
    <w:uiPriority w:val="19"/>
    <w:qFormat/>
    <w:rsid w:val="00145196"/>
    <w:rPr>
      <w:i/>
      <w:iCs/>
      <w:color w:val="404040" w:themeColor="text1" w:themeTint="BF"/>
    </w:rPr>
  </w:style>
  <w:style w:type="paragraph" w:customStyle="1" w:styleId="Spec">
    <w:name w:val="Spec"/>
    <w:basedOn w:val="afb"/>
    <w:autoRedefine/>
    <w:qFormat/>
    <w:rsid w:val="00145196"/>
    <w:pPr>
      <w:adjustRightInd w:val="0"/>
    </w:pPr>
    <w:rPr>
      <w:sz w:val="16"/>
    </w:rPr>
  </w:style>
  <w:style w:type="paragraph" w:customStyle="1" w:styleId="a1">
    <w:name w:val="箇条書き〇"/>
    <w:basedOn w:val="afe"/>
    <w:autoRedefine/>
    <w:qFormat/>
    <w:rsid w:val="00145196"/>
    <w:pPr>
      <w:numPr>
        <w:numId w:val="11"/>
      </w:numPr>
      <w:ind w:leftChars="126" w:left="567" w:hangingChars="150" w:hanging="315"/>
    </w:pPr>
    <w:rPr>
      <w:rFonts w:ascii="Cambria Math" w:hAnsi="Cambria Math"/>
    </w:rPr>
  </w:style>
  <w:style w:type="paragraph" w:styleId="22">
    <w:name w:val="List 2"/>
    <w:basedOn w:val="a5"/>
    <w:uiPriority w:val="99"/>
    <w:unhideWhenUsed/>
    <w:rsid w:val="00145196"/>
    <w:pPr>
      <w:ind w:leftChars="200" w:left="100" w:hangingChars="200" w:hanging="200"/>
      <w:contextualSpacing/>
    </w:pPr>
  </w:style>
  <w:style w:type="paragraph" w:styleId="afff1">
    <w:name w:val="Body Text First Indent"/>
    <w:basedOn w:val="afe"/>
    <w:link w:val="afff2"/>
    <w:uiPriority w:val="99"/>
    <w:unhideWhenUsed/>
    <w:rsid w:val="00145196"/>
    <w:rPr>
      <w:rFonts w:ascii="Cambria Math" w:hAnsi="Cambria Math"/>
      <w:sz w:val="20"/>
    </w:rPr>
  </w:style>
  <w:style w:type="character" w:customStyle="1" w:styleId="afff2">
    <w:name w:val="本文字下げ (文字)"/>
    <w:basedOn w:val="aff"/>
    <w:link w:val="afff1"/>
    <w:uiPriority w:val="99"/>
    <w:rsid w:val="00145196"/>
    <w:rPr>
      <w:rFonts w:ascii="Cambria Math" w:eastAsia="ＭＳ Ｐ明朝" w:hAnsi="Cambria Math" w:cs="Times New Roman"/>
      <w:sz w:val="20"/>
      <w:szCs w:val="24"/>
    </w:rPr>
  </w:style>
  <w:style w:type="character" w:styleId="23">
    <w:name w:val="Intense Emphasis"/>
    <w:basedOn w:val="a6"/>
    <w:uiPriority w:val="21"/>
    <w:qFormat/>
    <w:rsid w:val="00145196"/>
    <w:rPr>
      <w:i/>
      <w:iCs/>
      <w:color w:val="4472C4" w:themeColor="accent1"/>
    </w:rPr>
  </w:style>
  <w:style w:type="paragraph" w:customStyle="1" w:styleId="a4">
    <w:name w:val="行詰め箇条書き"/>
    <w:basedOn w:val="afb"/>
    <w:autoRedefine/>
    <w:qFormat/>
    <w:rsid w:val="00145196"/>
    <w:pPr>
      <w:numPr>
        <w:numId w:val="12"/>
      </w:numPr>
      <w:ind w:left="171" w:hanging="171"/>
    </w:pPr>
  </w:style>
  <w:style w:type="character" w:customStyle="1" w:styleId="afff3">
    <w:name w:val="強調下線"/>
    <w:basedOn w:val="a6"/>
    <w:uiPriority w:val="1"/>
    <w:qFormat/>
    <w:rsid w:val="00145196"/>
    <w:rPr>
      <w:b/>
      <w:u w:val="single"/>
    </w:rPr>
  </w:style>
  <w:style w:type="paragraph" w:styleId="afff4">
    <w:name w:val="Date"/>
    <w:basedOn w:val="a5"/>
    <w:next w:val="a5"/>
    <w:link w:val="afff5"/>
    <w:uiPriority w:val="99"/>
    <w:semiHidden/>
    <w:unhideWhenUsed/>
    <w:rsid w:val="00145196"/>
    <w:rPr>
      <w:rFonts w:asciiTheme="minorHAnsi" w:eastAsiaTheme="minorEastAsia" w:hAnsiTheme="minorHAnsi" w:cstheme="minorBidi"/>
      <w:sz w:val="21"/>
      <w:szCs w:val="21"/>
    </w:rPr>
  </w:style>
  <w:style w:type="character" w:customStyle="1" w:styleId="afff5">
    <w:name w:val="日付 (文字)"/>
    <w:basedOn w:val="a6"/>
    <w:link w:val="afff4"/>
    <w:uiPriority w:val="99"/>
    <w:semiHidden/>
    <w:rsid w:val="00145196"/>
    <w:rPr>
      <w:szCs w:val="21"/>
    </w:rPr>
  </w:style>
  <w:style w:type="character" w:customStyle="1" w:styleId="afff6">
    <w:name w:val="コメント内容 (文字)"/>
    <w:basedOn w:val="ab"/>
    <w:link w:val="afff7"/>
    <w:uiPriority w:val="99"/>
    <w:semiHidden/>
    <w:rsid w:val="00145196"/>
    <w:rPr>
      <w:rFonts w:ascii="Times New Roman" w:eastAsia="ＭＳ Ｐ明朝" w:hAnsi="Times New Roman" w:cs="Times New Roman"/>
      <w:b/>
      <w:bCs/>
      <w:sz w:val="20"/>
      <w:szCs w:val="24"/>
    </w:rPr>
  </w:style>
  <w:style w:type="paragraph" w:styleId="afff7">
    <w:name w:val="annotation subject"/>
    <w:basedOn w:val="aa"/>
    <w:next w:val="aa"/>
    <w:link w:val="afff6"/>
    <w:uiPriority w:val="99"/>
    <w:semiHidden/>
    <w:unhideWhenUsed/>
    <w:rsid w:val="00145196"/>
    <w:rPr>
      <w:b/>
      <w:bCs/>
    </w:rPr>
  </w:style>
  <w:style w:type="character" w:customStyle="1" w:styleId="12">
    <w:name w:val="コメント内容 (文字)1"/>
    <w:basedOn w:val="ab"/>
    <w:uiPriority w:val="99"/>
    <w:semiHidden/>
    <w:rsid w:val="00145196"/>
    <w:rPr>
      <w:rFonts w:ascii="Times New Roman" w:eastAsia="ＭＳ Ｐ明朝" w:hAnsi="Times New Roman" w:cs="Times New Roman"/>
      <w:b/>
      <w:bCs/>
      <w:sz w:val="20"/>
      <w:szCs w:val="24"/>
    </w:rPr>
  </w:style>
  <w:style w:type="paragraph" w:customStyle="1" w:styleId="a2">
    <w:name w:val="資料タイトル"/>
    <w:basedOn w:val="1"/>
    <w:autoRedefine/>
    <w:qFormat/>
    <w:rsid w:val="00145196"/>
    <w:pPr>
      <w:pageBreakBefore/>
      <w:numPr>
        <w:numId w:val="22"/>
      </w:numPr>
    </w:pPr>
    <w:rPr>
      <w:rFonts w:cstheme="minorBidi"/>
      <w:szCs w:val="21"/>
    </w:rPr>
  </w:style>
  <w:style w:type="paragraph" w:customStyle="1" w:styleId="a3">
    <w:name w:val="資料２"/>
    <w:basedOn w:val="2"/>
    <w:autoRedefine/>
    <w:qFormat/>
    <w:rsid w:val="00145196"/>
    <w:pPr>
      <w:numPr>
        <w:numId w:val="22"/>
      </w:numPr>
      <w:tabs>
        <w:tab w:val="clear" w:pos="992"/>
      </w:tabs>
      <w:ind w:left="567"/>
    </w:pPr>
    <w:rPr>
      <w:rFonts w:cstheme="minorBidi"/>
      <w:sz w:val="21"/>
      <w:szCs w:val="21"/>
    </w:rPr>
  </w:style>
  <w:style w:type="paragraph" w:styleId="afff8">
    <w:name w:val="List Paragraph"/>
    <w:basedOn w:val="a5"/>
    <w:uiPriority w:val="34"/>
    <w:qFormat/>
    <w:rsid w:val="00145196"/>
    <w:pPr>
      <w:ind w:leftChars="400" w:left="840"/>
    </w:pPr>
    <w:rPr>
      <w:rFonts w:asciiTheme="minorHAnsi" w:eastAsiaTheme="minorEastAsia" w:hAnsiTheme="minorHAnsi" w:cstheme="minorBidi"/>
      <w:sz w:val="21"/>
      <w:szCs w:val="21"/>
    </w:rPr>
  </w:style>
  <w:style w:type="paragraph" w:styleId="Web">
    <w:name w:val="Normal (Web)"/>
    <w:basedOn w:val="a5"/>
    <w:uiPriority w:val="99"/>
    <w:semiHidden/>
    <w:unhideWhenUsed/>
    <w:rsid w:val="00145196"/>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afff9">
    <w:name w:val="Revision"/>
    <w:hidden/>
    <w:uiPriority w:val="99"/>
    <w:semiHidden/>
    <w:rsid w:val="00145196"/>
    <w:rPr>
      <w:rFonts w:ascii="Times New Roman" w:eastAsia="ＭＳ Ｐ明朝" w:hAnsi="Times New Roman" w:cs="Times New Roman"/>
      <w:sz w:val="20"/>
      <w:szCs w:val="24"/>
    </w:rPr>
  </w:style>
  <w:style w:type="character" w:styleId="afffa">
    <w:name w:val="FollowedHyperlink"/>
    <w:basedOn w:val="a6"/>
    <w:uiPriority w:val="99"/>
    <w:semiHidden/>
    <w:unhideWhenUsed/>
    <w:rsid w:val="00145196"/>
    <w:rPr>
      <w:color w:val="954F72"/>
      <w:u w:val="single"/>
    </w:rPr>
  </w:style>
  <w:style w:type="paragraph" w:customStyle="1" w:styleId="msonormal0">
    <w:name w:val="msonormal"/>
    <w:basedOn w:val="a5"/>
    <w:rsid w:val="00145196"/>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customStyle="1" w:styleId="font5">
    <w:name w:val="font5"/>
    <w:basedOn w:val="a5"/>
    <w:rsid w:val="00145196"/>
    <w:pPr>
      <w:widowControl/>
      <w:spacing w:before="100" w:beforeAutospacing="1" w:after="100" w:afterAutospacing="1"/>
      <w:jc w:val="left"/>
    </w:pPr>
    <w:rPr>
      <w:rFonts w:ascii="Yu Gothic" w:eastAsia="Yu Gothic" w:hAnsi="Yu Gothic" w:cs="ＭＳ Ｐゴシック"/>
      <w:color w:val="000000"/>
      <w:kern w:val="0"/>
      <w:sz w:val="22"/>
      <w:szCs w:val="22"/>
    </w:rPr>
  </w:style>
  <w:style w:type="paragraph" w:customStyle="1" w:styleId="font6">
    <w:name w:val="font6"/>
    <w:basedOn w:val="a5"/>
    <w:rsid w:val="00145196"/>
    <w:pPr>
      <w:widowControl/>
      <w:spacing w:before="100" w:beforeAutospacing="1" w:after="100" w:afterAutospacing="1"/>
      <w:jc w:val="left"/>
    </w:pPr>
    <w:rPr>
      <w:rFonts w:ascii="Yu Gothic" w:eastAsia="Yu Gothic" w:hAnsi="Yu Gothic" w:cs="ＭＳ Ｐゴシック"/>
      <w:b/>
      <w:bCs/>
      <w:color w:val="44546A"/>
      <w:kern w:val="0"/>
      <w:sz w:val="30"/>
      <w:szCs w:val="30"/>
    </w:rPr>
  </w:style>
  <w:style w:type="paragraph" w:customStyle="1" w:styleId="font7">
    <w:name w:val="font7"/>
    <w:basedOn w:val="a5"/>
    <w:rsid w:val="00145196"/>
    <w:pPr>
      <w:widowControl/>
      <w:spacing w:before="100" w:beforeAutospacing="1" w:after="100" w:afterAutospacing="1"/>
      <w:jc w:val="left"/>
    </w:pPr>
    <w:rPr>
      <w:rFonts w:ascii="Yu Gothic" w:eastAsia="Yu Gothic" w:hAnsi="Yu Gothic" w:cs="ＭＳ Ｐゴシック"/>
      <w:kern w:val="0"/>
      <w:sz w:val="12"/>
      <w:szCs w:val="12"/>
    </w:rPr>
  </w:style>
  <w:style w:type="paragraph" w:customStyle="1" w:styleId="font8">
    <w:name w:val="font8"/>
    <w:basedOn w:val="a5"/>
    <w:rsid w:val="00145196"/>
    <w:pPr>
      <w:widowControl/>
      <w:spacing w:before="100" w:beforeAutospacing="1" w:after="100" w:afterAutospacing="1"/>
      <w:jc w:val="left"/>
    </w:pPr>
    <w:rPr>
      <w:rFonts w:ascii="Yu Gothic" w:eastAsia="Yu Gothic" w:hAnsi="Yu Gothic" w:cs="ＭＳ Ｐゴシック"/>
      <w:color w:val="000000"/>
      <w:kern w:val="0"/>
      <w:sz w:val="22"/>
      <w:szCs w:val="22"/>
    </w:rPr>
  </w:style>
  <w:style w:type="paragraph" w:customStyle="1" w:styleId="xl63">
    <w:name w:val="xl63"/>
    <w:basedOn w:val="a5"/>
    <w:rsid w:val="00145196"/>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top"/>
    </w:pPr>
    <w:rPr>
      <w:rFonts w:ascii="ＭＳ Ｐゴシック" w:eastAsia="ＭＳ Ｐゴシック" w:hAnsi="ＭＳ Ｐゴシック" w:cs="ＭＳ Ｐゴシック"/>
      <w:kern w:val="0"/>
      <w:sz w:val="24"/>
    </w:rPr>
  </w:style>
  <w:style w:type="paragraph" w:customStyle="1" w:styleId="xl64">
    <w:name w:val="xl64"/>
    <w:basedOn w:val="a5"/>
    <w:rsid w:val="00145196"/>
    <w:pPr>
      <w:widowControl/>
      <w:shd w:val="clear" w:color="000000" w:fill="FFFFFF"/>
      <w:spacing w:before="100" w:beforeAutospacing="1" w:after="100" w:afterAutospacing="1"/>
      <w:jc w:val="left"/>
      <w:textAlignment w:val="top"/>
    </w:pPr>
    <w:rPr>
      <w:rFonts w:ascii="ＭＳ Ｐゴシック" w:eastAsia="ＭＳ Ｐゴシック" w:hAnsi="ＭＳ Ｐゴシック" w:cs="ＭＳ Ｐゴシック"/>
      <w:kern w:val="0"/>
      <w:sz w:val="24"/>
    </w:rPr>
  </w:style>
  <w:style w:type="paragraph" w:customStyle="1" w:styleId="xl65">
    <w:name w:val="xl65"/>
    <w:basedOn w:val="a5"/>
    <w:rsid w:val="00145196"/>
    <w:pPr>
      <w:widowControl/>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jc w:val="left"/>
      <w:textAlignment w:val="top"/>
    </w:pPr>
    <w:rPr>
      <w:rFonts w:ascii="ＭＳ Ｐゴシック" w:eastAsia="ＭＳ Ｐゴシック" w:hAnsi="ＭＳ Ｐゴシック" w:cs="ＭＳ Ｐゴシック"/>
      <w:kern w:val="0"/>
      <w:sz w:val="24"/>
    </w:rPr>
  </w:style>
  <w:style w:type="paragraph" w:customStyle="1" w:styleId="xl66">
    <w:name w:val="xl66"/>
    <w:basedOn w:val="a5"/>
    <w:rsid w:val="00145196"/>
    <w:pPr>
      <w:widowControl/>
      <w:pBdr>
        <w:top w:val="single" w:sz="4" w:space="0" w:color="auto"/>
        <w:left w:val="single" w:sz="4" w:space="0" w:color="auto"/>
        <w:bottom w:val="single" w:sz="4" w:space="0" w:color="auto"/>
        <w:right w:val="single" w:sz="4" w:space="0" w:color="auto"/>
      </w:pBdr>
      <w:shd w:val="clear" w:color="000000" w:fill="808080"/>
      <w:spacing w:before="100" w:beforeAutospacing="1" w:after="100" w:afterAutospacing="1"/>
      <w:jc w:val="left"/>
      <w:textAlignment w:val="top"/>
    </w:pPr>
    <w:rPr>
      <w:rFonts w:ascii="ＭＳ Ｐゴシック" w:eastAsia="ＭＳ Ｐゴシック" w:hAnsi="ＭＳ Ｐゴシック" w:cs="ＭＳ Ｐゴシック"/>
      <w:kern w:val="0"/>
      <w:sz w:val="24"/>
    </w:rPr>
  </w:style>
  <w:style w:type="paragraph" w:customStyle="1" w:styleId="xl67">
    <w:name w:val="xl67"/>
    <w:basedOn w:val="a5"/>
    <w:rsid w:val="00145196"/>
    <w:pPr>
      <w:widowControl/>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jc w:val="left"/>
      <w:textAlignment w:val="top"/>
    </w:pPr>
    <w:rPr>
      <w:rFonts w:ascii="ＭＳ Ｐゴシック" w:eastAsia="ＭＳ Ｐゴシック" w:hAnsi="ＭＳ Ｐゴシック" w:cs="ＭＳ Ｐゴシック"/>
      <w:kern w:val="0"/>
      <w:sz w:val="24"/>
    </w:rPr>
  </w:style>
  <w:style w:type="paragraph" w:customStyle="1" w:styleId="xl68">
    <w:name w:val="xl68"/>
    <w:basedOn w:val="a5"/>
    <w:rsid w:val="00145196"/>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ＭＳ Ｐゴシック" w:eastAsia="ＭＳ Ｐゴシック" w:hAnsi="ＭＳ Ｐゴシック" w:cs="ＭＳ Ｐゴシック"/>
      <w:kern w:val="0"/>
      <w:sz w:val="24"/>
    </w:rPr>
  </w:style>
  <w:style w:type="paragraph" w:customStyle="1" w:styleId="xl69">
    <w:name w:val="xl69"/>
    <w:basedOn w:val="a5"/>
    <w:rsid w:val="00145196"/>
    <w:pPr>
      <w:widowControl/>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jc w:val="left"/>
      <w:textAlignment w:val="top"/>
    </w:pPr>
    <w:rPr>
      <w:rFonts w:ascii="ＭＳ Ｐゴシック" w:eastAsia="ＭＳ Ｐゴシック" w:hAnsi="ＭＳ Ｐゴシック" w:cs="ＭＳ Ｐゴシック"/>
      <w:kern w:val="0"/>
      <w:sz w:val="24"/>
    </w:rPr>
  </w:style>
  <w:style w:type="paragraph" w:customStyle="1" w:styleId="xl70">
    <w:name w:val="xl70"/>
    <w:basedOn w:val="a5"/>
    <w:rsid w:val="00145196"/>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ＭＳ Ｐゴシック" w:eastAsia="ＭＳ Ｐゴシック" w:hAnsi="ＭＳ Ｐゴシック" w:cs="ＭＳ Ｐゴシック"/>
      <w:kern w:val="0"/>
      <w:sz w:val="24"/>
    </w:rPr>
  </w:style>
  <w:style w:type="paragraph" w:customStyle="1" w:styleId="xl71">
    <w:name w:val="xl71"/>
    <w:basedOn w:val="a5"/>
    <w:rsid w:val="00145196"/>
    <w:pPr>
      <w:widowControl/>
      <w:spacing w:before="100" w:beforeAutospacing="1" w:after="100" w:afterAutospacing="1"/>
      <w:jc w:val="left"/>
      <w:textAlignment w:val="top"/>
    </w:pPr>
    <w:rPr>
      <w:rFonts w:ascii="ＭＳ Ｐゴシック" w:eastAsia="ＭＳ Ｐゴシック" w:hAnsi="ＭＳ Ｐゴシック" w:cs="ＭＳ Ｐゴシック"/>
      <w:kern w:val="0"/>
      <w:sz w:val="24"/>
    </w:rPr>
  </w:style>
  <w:style w:type="paragraph" w:customStyle="1" w:styleId="xl72">
    <w:name w:val="xl72"/>
    <w:basedOn w:val="a5"/>
    <w:rsid w:val="00145196"/>
    <w:pPr>
      <w:widowControl/>
      <w:pBdr>
        <w:top w:val="single" w:sz="4" w:space="0" w:color="auto"/>
        <w:left w:val="single" w:sz="4" w:space="0" w:color="auto"/>
        <w:bottom w:val="single" w:sz="4" w:space="0" w:color="auto"/>
      </w:pBdr>
      <w:shd w:val="clear" w:color="000000" w:fill="808080"/>
      <w:spacing w:before="100" w:beforeAutospacing="1" w:after="100" w:afterAutospacing="1"/>
      <w:jc w:val="left"/>
      <w:textAlignment w:val="top"/>
    </w:pPr>
    <w:rPr>
      <w:rFonts w:ascii="ＭＳ Ｐゴシック" w:eastAsia="ＭＳ Ｐゴシック" w:hAnsi="ＭＳ Ｐゴシック" w:cs="ＭＳ Ｐゴシック"/>
      <w:kern w:val="0"/>
      <w:sz w:val="24"/>
    </w:rPr>
  </w:style>
  <w:style w:type="paragraph" w:customStyle="1" w:styleId="xl73">
    <w:name w:val="xl73"/>
    <w:basedOn w:val="a5"/>
    <w:rsid w:val="00145196"/>
    <w:pPr>
      <w:widowControl/>
      <w:pBdr>
        <w:top w:val="single" w:sz="4" w:space="0" w:color="auto"/>
        <w:bottom w:val="single" w:sz="4" w:space="0" w:color="auto"/>
      </w:pBdr>
      <w:shd w:val="clear" w:color="000000" w:fill="808080"/>
      <w:spacing w:before="100" w:beforeAutospacing="1" w:after="100" w:afterAutospacing="1"/>
      <w:jc w:val="left"/>
      <w:textAlignment w:val="top"/>
    </w:pPr>
    <w:rPr>
      <w:rFonts w:ascii="ＭＳ Ｐゴシック" w:eastAsia="ＭＳ Ｐゴシック" w:hAnsi="ＭＳ Ｐゴシック" w:cs="ＭＳ Ｐゴシック"/>
      <w:kern w:val="0"/>
      <w:sz w:val="24"/>
    </w:rPr>
  </w:style>
  <w:style w:type="paragraph" w:customStyle="1" w:styleId="xl74">
    <w:name w:val="xl74"/>
    <w:basedOn w:val="a5"/>
    <w:rsid w:val="00145196"/>
    <w:pPr>
      <w:widowControl/>
      <w:pBdr>
        <w:top w:val="single" w:sz="4" w:space="0" w:color="auto"/>
        <w:bottom w:val="single" w:sz="4" w:space="0" w:color="auto"/>
        <w:right w:val="single" w:sz="4" w:space="0" w:color="auto"/>
      </w:pBdr>
      <w:spacing w:before="100" w:beforeAutospacing="1" w:after="100" w:afterAutospacing="1"/>
      <w:jc w:val="left"/>
      <w:textAlignment w:val="top"/>
    </w:pPr>
    <w:rPr>
      <w:rFonts w:ascii="ＭＳ Ｐゴシック" w:eastAsia="ＭＳ Ｐゴシック" w:hAnsi="ＭＳ Ｐゴシック" w:cs="ＭＳ Ｐゴシック"/>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image" Target="media/image7.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em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1002</Words>
  <Characters>5718</Characters>
  <Application>Microsoft Office Word</Application>
  <DocSecurity>0</DocSecurity>
  <Lines>47</Lines>
  <Paragraphs>13</Paragraphs>
  <ScaleCrop>false</ScaleCrop>
  <Company/>
  <LinksUpToDate>false</LinksUpToDate>
  <CharactersWithSpaces>6707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Makoto Satoh</dc:creator>
  <cp:keywords/>
  <dc:description/>
  <cp:lastModifiedBy>Makoto Satoh</cp:lastModifiedBy>
  <cp:revision>1</cp:revision>
  <dcterms:created xsi:type="dcterms:W3CDTF">2020-11-30T11:48:00Z</dcterms:created>
  <dcterms:modified xsi:type="dcterms:W3CDTF">2020-11-30T11:55:00Z</dcterms:modified>
</cp:coreProperties>
</file>