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DD" w:rsidRPr="00340D2E" w:rsidRDefault="00A90DDD" w:rsidP="00A90DDD">
      <w:pPr>
        <w:pStyle w:val="11"/>
        <w:spacing w:before="360" w:after="360"/>
        <w:ind w:firstLine="200"/>
      </w:pPr>
      <w:r w:rsidRPr="00A90DDD">
        <w:rPr>
          <w:rFonts w:hint="eastAsia"/>
        </w:rPr>
        <w:t>附属書</w:t>
      </w:r>
      <w:r w:rsidRPr="00A90DDD">
        <w:t>X17 計算期間</w:t>
      </w:r>
    </w:p>
    <w:p w:rsidR="00B52F7C" w:rsidRPr="00CE0486" w:rsidRDefault="00B52F7C" w:rsidP="00B52F7C">
      <w:pPr>
        <w:rPr>
          <w:sz w:val="20"/>
          <w:szCs w:val="20"/>
        </w:rPr>
      </w:pPr>
      <w:r w:rsidRPr="00CE0486">
        <w:rPr>
          <w:rFonts w:hint="eastAsia"/>
          <w:sz w:val="20"/>
          <w:szCs w:val="20"/>
        </w:rPr>
        <w:t>「本計算のステップ数」「助走計算のステップ数」「助走計算のうち建物全体を解く日数」を定義する。</w:t>
      </w:r>
    </w:p>
    <w:p w:rsidR="00A90DDD" w:rsidRPr="00340D2E" w:rsidRDefault="00A90DDD" w:rsidP="00A90DDD">
      <w:pPr>
        <w:pStyle w:val="21"/>
        <w:spacing w:before="180"/>
      </w:pPr>
      <w:r>
        <w:t>X17</w:t>
      </w:r>
      <w:r w:rsidRPr="00340D2E">
        <w:rPr>
          <w:rFonts w:hint="eastAsia"/>
        </w:rPr>
        <w:t>.1</w:t>
      </w:r>
      <w:r>
        <w:rPr>
          <w:rFonts w:hint="eastAsia"/>
        </w:rPr>
        <w:t xml:space="preserve"> 記号及び単位</w:t>
      </w:r>
    </w:p>
    <w:p w:rsidR="00A90DDD" w:rsidRDefault="00A90DDD" w:rsidP="00A90DDD">
      <w:pPr>
        <w:pStyle w:val="31"/>
        <w:spacing w:before="180"/>
      </w:pPr>
      <w:r>
        <w:t>X17</w:t>
      </w:r>
      <w:r>
        <w:rPr>
          <w:rFonts w:hint="eastAsia"/>
        </w:rPr>
        <w:t xml:space="preserve">.1.1 </w:t>
      </w:r>
      <w:r>
        <w:rPr>
          <w:rFonts w:hint="eastAsia"/>
        </w:rPr>
        <w:t>記号</w:t>
      </w:r>
    </w:p>
    <w:p w:rsidR="00B52F7C" w:rsidRPr="00CE0486" w:rsidRDefault="00B52F7C" w:rsidP="00361C5A">
      <w:pPr>
        <w:ind w:firstLineChars="50" w:firstLine="100"/>
        <w:rPr>
          <w:rFonts w:hint="eastAsia"/>
          <w:sz w:val="20"/>
          <w:szCs w:val="20"/>
        </w:rPr>
      </w:pPr>
      <w:r w:rsidRPr="00CE0486">
        <w:rPr>
          <w:rFonts w:hint="eastAsia"/>
          <w:sz w:val="20"/>
          <w:szCs w:val="20"/>
        </w:rPr>
        <w:t>本計算で用いる記号は表</w:t>
      </w:r>
      <w:r w:rsidR="005431A7" w:rsidRPr="00CE0486">
        <w:rPr>
          <w:sz w:val="20"/>
          <w:szCs w:val="20"/>
        </w:rPr>
        <w:t>X17</w:t>
      </w:r>
      <w:r w:rsidRPr="00CE0486">
        <w:rPr>
          <w:sz w:val="20"/>
          <w:szCs w:val="20"/>
        </w:rPr>
        <w:t>.1</w:t>
      </w:r>
      <w:r w:rsidRPr="00CE0486">
        <w:rPr>
          <w:rFonts w:hint="eastAsia"/>
          <w:sz w:val="20"/>
          <w:szCs w:val="20"/>
        </w:rPr>
        <w:t>による。</w:t>
      </w:r>
    </w:p>
    <w:p w:rsidR="00B52F7C" w:rsidRPr="00C057DC" w:rsidRDefault="00B52F7C" w:rsidP="00B52F7C">
      <w:pPr>
        <w:pStyle w:val="a8"/>
        <w:spacing w:before="180"/>
      </w:pPr>
      <w:r w:rsidRPr="00C057DC">
        <w:rPr>
          <w:rFonts w:hint="eastAsia"/>
        </w:rPr>
        <w:t>表</w:t>
      </w:r>
      <w:r w:rsidR="005431A7">
        <w:rPr>
          <w:rFonts w:hint="eastAsia"/>
        </w:rPr>
        <w:t>X</w:t>
      </w:r>
      <w:r w:rsidR="005431A7">
        <w:t>17.</w:t>
      </w:r>
      <w:r>
        <w:rPr>
          <w:rFonts w:hint="eastAsia"/>
        </w:rPr>
        <w:t xml:space="preserve">1 </w:t>
      </w:r>
      <w:r w:rsidRPr="00C057DC">
        <w:rPr>
          <w:rFonts w:hint="eastAsia"/>
        </w:rPr>
        <w:t>記号</w:t>
      </w:r>
    </w:p>
    <w:tbl>
      <w:tblPr>
        <w:tblStyle w:val="a9"/>
        <w:tblW w:w="9243" w:type="dxa"/>
        <w:tblLayout w:type="fixed"/>
        <w:tblLook w:val="04A0" w:firstRow="1" w:lastRow="0" w:firstColumn="1" w:lastColumn="0" w:noHBand="0" w:noVBand="1"/>
      </w:tblPr>
      <w:tblGrid>
        <w:gridCol w:w="1531"/>
        <w:gridCol w:w="6521"/>
        <w:gridCol w:w="1191"/>
      </w:tblGrid>
      <w:tr w:rsidR="00B52F7C" w:rsidRPr="00276167" w:rsidTr="008C58D1">
        <w:trPr>
          <w:tblHeader/>
        </w:trPr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52F7C" w:rsidRPr="000257EA" w:rsidRDefault="00B52F7C" w:rsidP="00DC0883">
            <w:pPr>
              <w:pStyle w:val="ab"/>
            </w:pPr>
            <w:r>
              <w:rPr>
                <w:rFonts w:hint="eastAsia"/>
              </w:rPr>
              <w:t>記</w:t>
            </w:r>
            <w:r w:rsidRPr="000257EA">
              <w:rPr>
                <w:rFonts w:hint="eastAsia"/>
              </w:rPr>
              <w:t>号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52F7C" w:rsidRPr="000257EA" w:rsidRDefault="00B52F7C" w:rsidP="00DC0883">
            <w:pPr>
              <w:pStyle w:val="ab"/>
            </w:pPr>
            <w:r w:rsidRPr="000257EA">
              <w:rPr>
                <w:rFonts w:hint="eastAsia"/>
              </w:rPr>
              <w:t>意味</w:t>
            </w:r>
          </w:p>
        </w:tc>
        <w:tc>
          <w:tcPr>
            <w:tcW w:w="11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52F7C" w:rsidRPr="000257EA" w:rsidRDefault="00B52F7C" w:rsidP="00DC0883">
            <w:pPr>
              <w:pStyle w:val="ab"/>
            </w:pPr>
            <w:r w:rsidRPr="000257EA">
              <w:rPr>
                <w:rFonts w:hint="eastAsia"/>
              </w:rPr>
              <w:t>単位</w:t>
            </w:r>
          </w:p>
        </w:tc>
      </w:tr>
      <w:tr w:rsidR="00B52F7C" w:rsidRPr="00276167" w:rsidTr="008C58D1">
        <w:trPr>
          <w:tblHeader/>
        </w:trPr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F7C" w:rsidRDefault="00CF1B66" w:rsidP="00DC0883">
            <w:pPr>
              <w:pStyle w:val="a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step,main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F7C" w:rsidRPr="000257EA" w:rsidRDefault="00CF1B66" w:rsidP="00DC0883">
            <w:pPr>
              <w:pStyle w:val="aa"/>
            </w:pPr>
            <w:r>
              <w:rPr>
                <w:rFonts w:hint="eastAsia"/>
              </w:rPr>
              <w:t>本計算のステップ数</w:t>
            </w:r>
          </w:p>
        </w:tc>
        <w:tc>
          <w:tcPr>
            <w:tcW w:w="119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2F7C" w:rsidRPr="000257EA" w:rsidRDefault="00B52F7C" w:rsidP="00DC0883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  <w:tr w:rsidR="00B52F7C" w:rsidRPr="00276167" w:rsidTr="008C58D1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F7C" w:rsidRDefault="00EA1792" w:rsidP="00DC0883">
            <w:pPr>
              <w:pStyle w:val="aa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d,main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F7C" w:rsidRPr="00CC44B8" w:rsidRDefault="00EA1792" w:rsidP="00DC0883">
            <w:pPr>
              <w:pStyle w:val="aa"/>
            </w:pPr>
            <w:r>
              <w:rPr>
                <w:rFonts w:hint="eastAsia"/>
              </w:rPr>
              <w:t>本計算の日数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2F7C" w:rsidRDefault="00F60F12" w:rsidP="00DC0883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  <w:tr w:rsidR="008C58D1" w:rsidRPr="00276167" w:rsidTr="008C58D1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 day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１日あたりのステッ</w:t>
            </w:r>
            <w:bookmarkStart w:id="0" w:name="_GoBack"/>
            <w:bookmarkEnd w:id="0"/>
            <w:r>
              <w:rPr>
                <w:rFonts w:hint="eastAsia"/>
              </w:rPr>
              <w:t>プ数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58D1" w:rsidRPr="000257EA" w:rsidRDefault="008C58D1" w:rsidP="008C58D1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  <w:tr w:rsidR="008C58D1" w:rsidRPr="00276167" w:rsidTr="008C58D1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 run-up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助走計算のステップ数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  <w:tr w:rsidR="008C58D1" w:rsidRPr="00276167" w:rsidTr="008C58D1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ascii="游明朝" w:eastAsia="游明朝" w:hAnsi="游明朝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d,run-up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助走計算の日数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  <w:tr w:rsidR="008C58D1" w:rsidRPr="00276167" w:rsidTr="008C58D1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 run-up,build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hint="eastAsia"/>
              </w:rPr>
            </w:pPr>
            <w:r w:rsidRPr="0014189E">
              <w:rPr>
                <w:rFonts w:hint="eastAsia"/>
              </w:rPr>
              <w:t>助走計算のうち</w:t>
            </w:r>
            <w:r>
              <w:rPr>
                <w:rFonts w:hint="eastAsia"/>
              </w:rPr>
              <w:t>建物全体を解くステップ数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58D1" w:rsidRPr="000257EA" w:rsidRDefault="008C58D1" w:rsidP="008C58D1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  <w:tr w:rsidR="008C58D1" w:rsidRPr="00276167" w:rsidTr="008C58D1">
        <w:trPr>
          <w:tblHeader/>
        </w:trPr>
        <w:tc>
          <w:tcPr>
            <w:tcW w:w="15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d,run-up,build</m:t>
                    </m:r>
                  </m:sub>
                </m:sSub>
              </m:oMath>
            </m:oMathPara>
          </w:p>
        </w:tc>
        <w:tc>
          <w:tcPr>
            <w:tcW w:w="652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  <w:rPr>
                <w:rFonts w:hint="eastAsia"/>
              </w:rPr>
            </w:pPr>
            <w:r w:rsidRPr="0014189E">
              <w:rPr>
                <w:rFonts w:hint="eastAsia"/>
              </w:rPr>
              <w:t>助走計算のうち</w:t>
            </w:r>
            <w:r>
              <w:rPr>
                <w:rFonts w:hint="eastAsia"/>
              </w:rPr>
              <w:t>建物全体を解く日数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58D1" w:rsidRDefault="008C58D1" w:rsidP="008C58D1">
            <w:pPr>
              <w:pStyle w:val="aa"/>
            </w:pPr>
            <w:r>
              <w:rPr>
                <w:rFonts w:hint="eastAsia"/>
              </w:rPr>
              <w:t>－</w:t>
            </w:r>
          </w:p>
        </w:tc>
      </w:tr>
    </w:tbl>
    <w:p w:rsidR="00051E43" w:rsidRPr="00B52F7C" w:rsidRDefault="00051E43"/>
    <w:p w:rsidR="00737F30" w:rsidRDefault="00D27DF2" w:rsidP="00D27DF2">
      <w:pPr>
        <w:pStyle w:val="21"/>
        <w:spacing w:before="180"/>
      </w:pPr>
      <w:r>
        <w:t>X17</w:t>
      </w:r>
      <w:r w:rsidRPr="00340D2E"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C279F9">
        <w:rPr>
          <w:rFonts w:hint="eastAsia"/>
        </w:rPr>
        <w:t>本計算の</w:t>
      </w:r>
      <w:r w:rsidR="00737F30">
        <w:rPr>
          <w:rFonts w:hint="eastAsia"/>
        </w:rPr>
        <w:t>ステップ数</w:t>
      </w:r>
    </w:p>
    <w:p w:rsidR="00C279F9" w:rsidRDefault="00C279F9" w:rsidP="00D27DF2">
      <w:pPr>
        <w:ind w:firstLineChars="50" w:firstLine="100"/>
        <w:rPr>
          <w:sz w:val="20"/>
          <w:szCs w:val="20"/>
        </w:rPr>
      </w:pPr>
      <w:r w:rsidRPr="00817DD8">
        <w:rPr>
          <w:rFonts w:hint="eastAsia"/>
          <w:sz w:val="20"/>
          <w:szCs w:val="20"/>
        </w:rPr>
        <w:t>本計算のステップ数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step,main</m:t>
            </m:r>
          </m:sub>
        </m:sSub>
      </m:oMath>
      <w:r w:rsidRPr="00817DD8">
        <w:rPr>
          <w:rFonts w:hint="eastAsia"/>
          <w:sz w:val="20"/>
          <w:szCs w:val="20"/>
        </w:rPr>
        <w:t>は</w:t>
      </w:r>
      <w:r w:rsidR="009842F1" w:rsidRPr="00817DD8">
        <w:rPr>
          <w:rFonts w:hint="eastAsia"/>
          <w:sz w:val="20"/>
          <w:szCs w:val="20"/>
        </w:rPr>
        <w:t>、以下の式で</w:t>
      </w:r>
      <w:r w:rsidR="00D67CA9" w:rsidRPr="00817DD8">
        <w:rPr>
          <w:rFonts w:hint="eastAsia"/>
          <w:sz w:val="20"/>
          <w:szCs w:val="20"/>
        </w:rPr>
        <w:t>定義さ</w:t>
      </w:r>
      <w:r w:rsidR="009842F1" w:rsidRPr="00817DD8">
        <w:rPr>
          <w:rFonts w:hint="eastAsia"/>
          <w:sz w:val="20"/>
          <w:szCs w:val="20"/>
        </w:rPr>
        <w:t>れる。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9"/>
        <w:gridCol w:w="629"/>
      </w:tblGrid>
      <w:tr w:rsidR="00104E3D" w:rsidRPr="00F82EAB" w:rsidTr="00DC0883">
        <w:tc>
          <w:tcPr>
            <w:tcW w:w="8425" w:type="dxa"/>
            <w:vAlign w:val="center"/>
          </w:tcPr>
          <w:p w:rsidR="00104E3D" w:rsidRPr="00F82EAB" w:rsidRDefault="00104E3D" w:rsidP="00DC0883">
            <w:pPr>
              <w:pStyle w:val="ae"/>
              <w:spacing w:before="167" w:after="16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step,main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d,main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step,day</m:t>
                    </m:r>
                  </m:sub>
                </m:sSub>
              </m:oMath>
            </m:oMathPara>
          </w:p>
        </w:tc>
        <w:tc>
          <w:tcPr>
            <w:tcW w:w="645" w:type="dxa"/>
            <w:vAlign w:val="center"/>
          </w:tcPr>
          <w:p w:rsidR="00104E3D" w:rsidRPr="00F82EAB" w:rsidRDefault="00104E3D" w:rsidP="00DC0883">
            <w:pPr>
              <w:pStyle w:val="ac"/>
            </w:pPr>
            <w:r w:rsidRPr="00F82EAB">
              <w:rPr>
                <w:rFonts w:hint="eastAsia"/>
              </w:rPr>
              <w:t>(1)</w:t>
            </w:r>
          </w:p>
        </w:tc>
      </w:tr>
    </w:tbl>
    <w:p w:rsidR="00104E3D" w:rsidRPr="00C201C9" w:rsidRDefault="00104E3D" w:rsidP="00104E3D">
      <w:pPr>
        <w:pStyle w:val="a6"/>
        <w:ind w:firstLine="200"/>
      </w:pPr>
      <w:r w:rsidRPr="00C201C9">
        <w:rPr>
          <w:rFonts w:hint="eastAsia"/>
        </w:rPr>
        <w:t>ここで、</w:t>
      </w:r>
    </w:p>
    <w:p w:rsidR="00104E3D" w:rsidRDefault="00DE55EF" w:rsidP="00104E3D">
      <w:pPr>
        <w:pStyle w:val="ad"/>
        <w:ind w:left="1320" w:hanging="900"/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step,main</m:t>
            </m:r>
          </m:sub>
        </m:sSub>
      </m:oMath>
      <w:r w:rsidR="00104E3D" w:rsidRPr="00DE55EF">
        <w:rPr>
          <w:szCs w:val="18"/>
        </w:rPr>
        <w:t>：</w:t>
      </w:r>
      <w:r w:rsidRPr="00DE55EF">
        <w:rPr>
          <w:rFonts w:hint="eastAsia"/>
          <w:szCs w:val="18"/>
        </w:rPr>
        <w:t>本計算のステップ数</w:t>
      </w:r>
      <w:r w:rsidRPr="00DE55EF">
        <w:rPr>
          <w:rFonts w:hint="eastAsia"/>
          <w:szCs w:val="18"/>
        </w:rPr>
        <w:t>（回）</w:t>
      </w:r>
    </w:p>
    <w:p w:rsidR="00E56C29" w:rsidRDefault="00E56C29" w:rsidP="00E56C29">
      <w:pPr>
        <w:pStyle w:val="ad"/>
        <w:ind w:left="1320" w:hanging="900"/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d</m:t>
            </m:r>
            <m:r>
              <w:rPr>
                <w:rFonts w:ascii="Cambria Math" w:hAnsi="Cambria Math"/>
                <w:szCs w:val="18"/>
              </w:rPr>
              <m:t>,main</m:t>
            </m:r>
          </m:sub>
        </m:sSub>
      </m:oMath>
      <w:r w:rsidRPr="00DE55EF">
        <w:rPr>
          <w:szCs w:val="18"/>
        </w:rPr>
        <w:t>：</w:t>
      </w:r>
      <w:r w:rsidRPr="00E56C29">
        <w:rPr>
          <w:rFonts w:hint="eastAsia"/>
          <w:szCs w:val="18"/>
        </w:rPr>
        <w:t>本計算の日数</w:t>
      </w:r>
      <w:r w:rsidRPr="00DE55EF">
        <w:rPr>
          <w:rFonts w:hint="eastAsia"/>
          <w:szCs w:val="18"/>
        </w:rPr>
        <w:t>（</w:t>
      </w:r>
      <w:r w:rsidR="006E0D83">
        <w:rPr>
          <w:rFonts w:hint="eastAsia"/>
          <w:szCs w:val="18"/>
        </w:rPr>
        <w:t>日</w:t>
      </w:r>
      <w:r w:rsidRPr="00DE55EF">
        <w:rPr>
          <w:rFonts w:hint="eastAsia"/>
          <w:szCs w:val="18"/>
        </w:rPr>
        <w:t>）</w:t>
      </w:r>
    </w:p>
    <w:p w:rsidR="00E56C29" w:rsidRDefault="00E56C29" w:rsidP="00E56C29">
      <w:pPr>
        <w:pStyle w:val="ad"/>
        <w:ind w:left="1320" w:hanging="900"/>
        <w:rPr>
          <w:rFonts w:hint="eastAsia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step,</m:t>
            </m:r>
            <m:r>
              <w:rPr>
                <w:rFonts w:ascii="Cambria Math" w:hAnsi="Cambria Math"/>
                <w:szCs w:val="18"/>
              </w:rPr>
              <m:t>day</m:t>
            </m:r>
          </m:sub>
        </m:sSub>
      </m:oMath>
      <w:r w:rsidRPr="00DE55EF">
        <w:rPr>
          <w:szCs w:val="18"/>
        </w:rPr>
        <w:t>：</w:t>
      </w:r>
      <w:r w:rsidR="006E0D83" w:rsidRPr="006E0D83">
        <w:rPr>
          <w:rFonts w:hint="eastAsia"/>
          <w:szCs w:val="18"/>
        </w:rPr>
        <w:t>１日あたりのステップ数</w:t>
      </w:r>
      <w:r w:rsidR="006E0D83">
        <w:rPr>
          <w:rFonts w:hint="eastAsia"/>
          <w:szCs w:val="18"/>
        </w:rPr>
        <w:t>（回）</w:t>
      </w:r>
    </w:p>
    <w:p w:rsidR="00104E3D" w:rsidRPr="00C6384E" w:rsidRDefault="00104E3D" w:rsidP="00104E3D">
      <w:pPr>
        <w:pStyle w:val="a0"/>
        <w:rPr>
          <w:sz w:val="20"/>
          <w:szCs w:val="20"/>
        </w:rPr>
      </w:pPr>
      <w:r w:rsidRPr="00C6384E">
        <w:rPr>
          <w:rFonts w:hint="eastAsia"/>
          <w:sz w:val="20"/>
          <w:szCs w:val="20"/>
        </w:rPr>
        <w:t>である。</w:t>
      </w:r>
    </w:p>
    <w:p w:rsidR="00CB6EE3" w:rsidRPr="00B5700C" w:rsidRDefault="00CB6EE3" w:rsidP="00B5700C">
      <w:pPr>
        <w:pStyle w:val="a6"/>
        <w:ind w:firstLine="200"/>
      </w:pPr>
      <w:r w:rsidRPr="00817DD8">
        <w:rPr>
          <w:rFonts w:hint="eastAsia"/>
          <w:szCs w:val="20"/>
        </w:rPr>
        <w:t>本計算</w:t>
      </w:r>
      <w:r w:rsidR="00BE70E4" w:rsidRPr="00817DD8">
        <w:rPr>
          <w:rFonts w:hint="eastAsia"/>
          <w:szCs w:val="20"/>
        </w:rPr>
        <w:t>の日数</w:t>
      </w:r>
      <m:oMath>
        <m:sSub>
          <m:sSubPr>
            <m:ctrlPr>
              <w:rPr>
                <w:rFonts w:ascii="Cambria Math" w:hAnsi="Cambria Math" w:hint="eastAsia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d,main</m:t>
            </m:r>
            <m:ctrlPr>
              <w:rPr>
                <w:rFonts w:ascii="Cambria Math" w:hAnsi="Cambria Math"/>
                <w:i/>
                <w:szCs w:val="20"/>
              </w:rPr>
            </m:ctrlPr>
          </m:sub>
        </m:sSub>
      </m:oMath>
      <w:r w:rsidR="00BE70E4" w:rsidRPr="00817DD8">
        <w:rPr>
          <w:rFonts w:hint="eastAsia"/>
          <w:szCs w:val="20"/>
        </w:rPr>
        <w:t>は、</w:t>
      </w:r>
      <w:r w:rsidR="00BE70E4" w:rsidRPr="00817DD8">
        <w:rPr>
          <w:szCs w:val="20"/>
        </w:rPr>
        <w:t>365</w:t>
      </w:r>
      <w:r w:rsidR="00E60F2B" w:rsidRPr="00817DD8">
        <w:rPr>
          <w:rFonts w:hint="eastAsia"/>
          <w:szCs w:val="20"/>
        </w:rPr>
        <w:t>日</w:t>
      </w:r>
      <w:r w:rsidR="00BE70E4" w:rsidRPr="00817DD8">
        <w:rPr>
          <w:rFonts w:hint="eastAsia"/>
          <w:szCs w:val="20"/>
        </w:rPr>
        <w:t>とする。</w:t>
      </w:r>
      <w:r w:rsidR="00E9282C" w:rsidRPr="00817DD8">
        <w:rPr>
          <w:rFonts w:hint="eastAsia"/>
          <w:szCs w:val="20"/>
        </w:rPr>
        <w:t>また</w:t>
      </w:r>
      <w:r w:rsidR="00B81459" w:rsidRPr="00817DD8">
        <w:rPr>
          <w:rFonts w:hint="eastAsia"/>
          <w:szCs w:val="20"/>
        </w:rPr>
        <w:t>、</w:t>
      </w:r>
      <w:r w:rsidR="00E9282C" w:rsidRPr="00817DD8">
        <w:rPr>
          <w:rFonts w:hint="eastAsia"/>
          <w:szCs w:val="20"/>
        </w:rPr>
        <w:t>１日あたりのステップ数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step, day</m:t>
            </m:r>
          </m:sub>
        </m:sSub>
      </m:oMath>
      <w:r w:rsidR="00E9282C" w:rsidRPr="00817DD8">
        <w:rPr>
          <w:rFonts w:hint="eastAsia"/>
          <w:szCs w:val="20"/>
        </w:rPr>
        <w:t>は</w:t>
      </w:r>
      <w:r w:rsidR="00B81459" w:rsidRPr="00817DD8">
        <w:rPr>
          <w:szCs w:val="20"/>
        </w:rPr>
        <w:t>96</w:t>
      </w:r>
      <w:r w:rsidR="00E60F2B" w:rsidRPr="00817DD8">
        <w:rPr>
          <w:rFonts w:hint="eastAsia"/>
          <w:szCs w:val="20"/>
        </w:rPr>
        <w:t>回</w:t>
      </w:r>
      <w:r w:rsidR="00B81459" w:rsidRPr="00817DD8">
        <w:rPr>
          <w:rFonts w:hint="eastAsia"/>
          <w:szCs w:val="20"/>
        </w:rPr>
        <w:t>とする。</w:t>
      </w:r>
    </w:p>
    <w:p w:rsidR="009F10BA" w:rsidRDefault="009F10BA">
      <w:pPr>
        <w:rPr>
          <w:sz w:val="20"/>
          <w:szCs w:val="20"/>
        </w:rPr>
      </w:pPr>
    </w:p>
    <w:p w:rsidR="009F10BA" w:rsidRPr="00625B53" w:rsidRDefault="00625B53" w:rsidP="00625B53">
      <w:pPr>
        <w:pStyle w:val="21"/>
        <w:spacing w:before="180"/>
      </w:pPr>
      <w:r>
        <w:t>X17</w:t>
      </w:r>
      <w:r w:rsidRPr="00340D2E"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9F10BA" w:rsidRPr="00817DD8">
        <w:rPr>
          <w:rFonts w:hint="eastAsia"/>
          <w:szCs w:val="20"/>
        </w:rPr>
        <w:t>助走計算</w:t>
      </w:r>
      <w:r w:rsidR="009C36EF" w:rsidRPr="00817DD8">
        <w:rPr>
          <w:rFonts w:hint="eastAsia"/>
          <w:szCs w:val="20"/>
        </w:rPr>
        <w:t>のステップ数</w:t>
      </w:r>
    </w:p>
    <w:p w:rsidR="009C36EF" w:rsidRPr="005363AA" w:rsidRDefault="00D64697" w:rsidP="005363AA">
      <w:pPr>
        <w:pStyle w:val="a6"/>
        <w:ind w:firstLine="200"/>
      </w:pPr>
      <w:r w:rsidRPr="00817DD8">
        <w:rPr>
          <w:rFonts w:hint="eastAsia"/>
          <w:szCs w:val="20"/>
        </w:rPr>
        <w:t>助走計算の</w:t>
      </w:r>
      <w:r w:rsidR="009C36EF" w:rsidRPr="00817DD8">
        <w:rPr>
          <w:rFonts w:hint="eastAsia"/>
          <w:szCs w:val="20"/>
        </w:rPr>
        <w:t>ステップ数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step, run</m:t>
            </m:r>
            <m:r>
              <w:rPr>
                <w:rFonts w:ascii="Cambria Math" w:hAnsi="Cambria Math"/>
                <w:szCs w:val="20"/>
              </w:rPr>
              <m:t>-</m:t>
            </m:r>
            <m:r>
              <w:rPr>
                <w:rFonts w:ascii="Cambria Math" w:hAnsi="Cambria Math"/>
                <w:szCs w:val="20"/>
              </w:rPr>
              <m:t>up</m:t>
            </m:r>
          </m:sub>
        </m:sSub>
      </m:oMath>
      <w:r w:rsidR="009C36EF" w:rsidRPr="00817DD8">
        <w:rPr>
          <w:rFonts w:hint="eastAsia"/>
          <w:szCs w:val="20"/>
        </w:rPr>
        <w:t>は、以下の式で</w:t>
      </w:r>
      <w:r w:rsidR="00D67CA9" w:rsidRPr="00817DD8">
        <w:rPr>
          <w:rFonts w:hint="eastAsia"/>
          <w:szCs w:val="20"/>
        </w:rPr>
        <w:t>定義さ</w:t>
      </w:r>
      <w:r w:rsidR="009C36EF" w:rsidRPr="00817DD8">
        <w:rPr>
          <w:rFonts w:hint="eastAsia"/>
          <w:szCs w:val="20"/>
        </w:rPr>
        <w:t>れる。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9"/>
        <w:gridCol w:w="629"/>
      </w:tblGrid>
      <w:tr w:rsidR="005363AA" w:rsidRPr="00F82EAB" w:rsidTr="00162268">
        <w:tc>
          <w:tcPr>
            <w:tcW w:w="7869" w:type="dxa"/>
            <w:vAlign w:val="center"/>
          </w:tcPr>
          <w:p w:rsidR="005363AA" w:rsidRPr="00F82EAB" w:rsidRDefault="00162268" w:rsidP="00DC0883">
            <w:pPr>
              <w:pStyle w:val="ae"/>
              <w:spacing w:before="167" w:after="16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 run-up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d,run-up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step,day</m:t>
                    </m:r>
                  </m:sub>
                </m:sSub>
              </m:oMath>
            </m:oMathPara>
          </w:p>
        </w:tc>
        <w:tc>
          <w:tcPr>
            <w:tcW w:w="629" w:type="dxa"/>
            <w:vAlign w:val="center"/>
          </w:tcPr>
          <w:p w:rsidR="005363AA" w:rsidRPr="00F82EAB" w:rsidRDefault="005363AA" w:rsidP="00DC0883">
            <w:pPr>
              <w:pStyle w:val="ac"/>
            </w:pPr>
            <w:r w:rsidRPr="00F82EAB">
              <w:rPr>
                <w:rFonts w:hint="eastAsia"/>
              </w:rPr>
              <w:t>(</w:t>
            </w:r>
            <w:r w:rsidR="00162268">
              <w:t>2</w:t>
            </w:r>
            <w:r w:rsidRPr="00F82EAB">
              <w:rPr>
                <w:rFonts w:hint="eastAsia"/>
              </w:rPr>
              <w:t>)</w:t>
            </w:r>
          </w:p>
        </w:tc>
      </w:tr>
    </w:tbl>
    <w:p w:rsidR="00162268" w:rsidRPr="00C201C9" w:rsidRDefault="00162268" w:rsidP="00162268">
      <w:pPr>
        <w:pStyle w:val="a6"/>
        <w:ind w:firstLine="200"/>
      </w:pPr>
      <w:r w:rsidRPr="00C201C9">
        <w:rPr>
          <w:rFonts w:hint="eastAsia"/>
        </w:rPr>
        <w:t>ここで、</w:t>
      </w:r>
    </w:p>
    <w:p w:rsidR="00162268" w:rsidRDefault="00B51820" w:rsidP="00162268">
      <w:pPr>
        <w:pStyle w:val="ad"/>
        <w:ind w:left="1320" w:hanging="900"/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step, run-up</m:t>
            </m:r>
          </m:sub>
        </m:sSub>
      </m:oMath>
      <w:r w:rsidR="00162268" w:rsidRPr="00DE55EF">
        <w:rPr>
          <w:szCs w:val="18"/>
        </w:rPr>
        <w:t>：</w:t>
      </w:r>
      <w:r w:rsidRPr="00B51820">
        <w:rPr>
          <w:rFonts w:hint="eastAsia"/>
          <w:szCs w:val="18"/>
        </w:rPr>
        <w:t>助走計算のステップ数</w:t>
      </w:r>
      <w:r w:rsidR="00162268" w:rsidRPr="00DE55EF">
        <w:rPr>
          <w:rFonts w:hint="eastAsia"/>
          <w:szCs w:val="18"/>
        </w:rPr>
        <w:t>（回）</w:t>
      </w:r>
    </w:p>
    <w:p w:rsidR="00162268" w:rsidRDefault="00B51820" w:rsidP="00162268">
      <w:pPr>
        <w:pStyle w:val="ad"/>
        <w:ind w:left="1320" w:hanging="900"/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d,run-up</m:t>
            </m:r>
          </m:sub>
        </m:sSub>
      </m:oMath>
      <w:r>
        <w:rPr>
          <w:sz w:val="20"/>
          <w:szCs w:val="20"/>
        </w:rPr>
        <w:tab/>
      </w:r>
      <w:r w:rsidR="00162268" w:rsidRPr="00DE55EF">
        <w:rPr>
          <w:szCs w:val="18"/>
        </w:rPr>
        <w:t>：</w:t>
      </w:r>
      <w:r>
        <w:rPr>
          <w:rFonts w:hint="eastAsia"/>
          <w:szCs w:val="18"/>
        </w:rPr>
        <w:t>助走</w:t>
      </w:r>
      <w:r w:rsidR="00162268" w:rsidRPr="00E56C29">
        <w:rPr>
          <w:rFonts w:hint="eastAsia"/>
          <w:szCs w:val="18"/>
        </w:rPr>
        <w:t>計算の日数</w:t>
      </w:r>
      <w:r w:rsidR="00162268" w:rsidRPr="00DE55EF">
        <w:rPr>
          <w:rFonts w:hint="eastAsia"/>
          <w:szCs w:val="18"/>
        </w:rPr>
        <w:t>（</w:t>
      </w:r>
      <w:r w:rsidR="00162268">
        <w:rPr>
          <w:rFonts w:hint="eastAsia"/>
          <w:szCs w:val="18"/>
        </w:rPr>
        <w:t>日</w:t>
      </w:r>
      <w:r w:rsidR="00162268" w:rsidRPr="00DE55EF">
        <w:rPr>
          <w:rFonts w:hint="eastAsia"/>
          <w:szCs w:val="18"/>
        </w:rPr>
        <w:t>）</w:t>
      </w:r>
    </w:p>
    <w:p w:rsidR="0030790F" w:rsidRPr="00C6384E" w:rsidRDefault="0030790F" w:rsidP="0030790F">
      <w:pPr>
        <w:pStyle w:val="a0"/>
        <w:rPr>
          <w:sz w:val="20"/>
          <w:szCs w:val="20"/>
        </w:rPr>
      </w:pPr>
      <w:r w:rsidRPr="00C6384E">
        <w:rPr>
          <w:rFonts w:hint="eastAsia"/>
          <w:sz w:val="20"/>
          <w:szCs w:val="20"/>
        </w:rPr>
        <w:lastRenderedPageBreak/>
        <w:t>である。</w:t>
      </w:r>
    </w:p>
    <w:p w:rsidR="00AB6844" w:rsidRDefault="00AB6844" w:rsidP="00C44E59">
      <w:pPr>
        <w:pStyle w:val="a6"/>
        <w:ind w:firstLine="200"/>
        <w:rPr>
          <w:szCs w:val="20"/>
        </w:rPr>
      </w:pPr>
      <w:r w:rsidRPr="00817DD8">
        <w:rPr>
          <w:rFonts w:hint="eastAsia"/>
          <w:szCs w:val="20"/>
        </w:rPr>
        <w:t>本助走計算の日数は、</w:t>
      </w:r>
      <w:r w:rsidR="00E60F2B" w:rsidRPr="00817DD8">
        <w:rPr>
          <w:szCs w:val="20"/>
        </w:rPr>
        <w:t>365</w:t>
      </w:r>
      <w:r w:rsidR="00E60F2B" w:rsidRPr="00817DD8">
        <w:rPr>
          <w:rFonts w:hint="eastAsia"/>
          <w:szCs w:val="20"/>
        </w:rPr>
        <w:t>日とする。</w:t>
      </w:r>
      <w:r w:rsidR="00CE654B" w:rsidRPr="00817DD8">
        <w:rPr>
          <w:rFonts w:hint="eastAsia"/>
          <w:szCs w:val="20"/>
        </w:rPr>
        <w:t>ただし、</w:t>
      </w:r>
      <w:r w:rsidR="0014189E" w:rsidRPr="00817DD8">
        <w:rPr>
          <w:rFonts w:hint="eastAsia"/>
          <w:szCs w:val="20"/>
        </w:rPr>
        <w:t>助走計算のうち</w:t>
      </w:r>
      <w:r w:rsidR="00CE654B" w:rsidRPr="00817DD8">
        <w:rPr>
          <w:rFonts w:hint="eastAsia"/>
          <w:szCs w:val="20"/>
        </w:rPr>
        <w:t>建物全体</w:t>
      </w:r>
      <w:r w:rsidR="00B63999" w:rsidRPr="00817DD8">
        <w:rPr>
          <w:rFonts w:hint="eastAsia"/>
          <w:szCs w:val="20"/>
        </w:rPr>
        <w:t>を解くステップ数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step, run</m:t>
            </m:r>
            <m:r>
              <w:rPr>
                <w:rFonts w:ascii="Cambria Math" w:hAnsi="Cambria Math"/>
                <w:szCs w:val="20"/>
              </w:rPr>
              <m:t>-</m:t>
            </m:r>
            <m:r>
              <w:rPr>
                <w:rFonts w:ascii="Cambria Math" w:hAnsi="Cambria Math"/>
                <w:szCs w:val="20"/>
              </w:rPr>
              <m:t>up,build</m:t>
            </m:r>
          </m:sub>
        </m:sSub>
      </m:oMath>
      <w:r w:rsidR="00CE654B" w:rsidRPr="00817DD8">
        <w:rPr>
          <w:rFonts w:hint="eastAsia"/>
          <w:szCs w:val="20"/>
        </w:rPr>
        <w:t>は、</w:t>
      </w:r>
      <w:r w:rsidR="00963831" w:rsidRPr="00817DD8">
        <w:rPr>
          <w:rFonts w:hint="eastAsia"/>
          <w:szCs w:val="20"/>
        </w:rPr>
        <w:t>以下の式で</w:t>
      </w:r>
      <w:r w:rsidR="00D67CA9" w:rsidRPr="00817DD8">
        <w:rPr>
          <w:rFonts w:hint="eastAsia"/>
          <w:szCs w:val="20"/>
        </w:rPr>
        <w:t>定義され</w:t>
      </w:r>
      <w:r w:rsidR="00963831" w:rsidRPr="00817DD8">
        <w:rPr>
          <w:rFonts w:hint="eastAsia"/>
          <w:szCs w:val="20"/>
        </w:rPr>
        <w:t>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9"/>
        <w:gridCol w:w="629"/>
      </w:tblGrid>
      <w:tr w:rsidR="005D1B75" w:rsidRPr="00F82EAB" w:rsidTr="00DC0883">
        <w:tc>
          <w:tcPr>
            <w:tcW w:w="7869" w:type="dxa"/>
            <w:vAlign w:val="center"/>
          </w:tcPr>
          <w:p w:rsidR="005D1B75" w:rsidRPr="00F82EAB" w:rsidRDefault="00F635AE" w:rsidP="00DC0883">
            <w:pPr>
              <w:pStyle w:val="ae"/>
              <w:spacing w:before="167" w:after="16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 run-up,build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d,run-up,build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step,day</m:t>
                    </m:r>
                  </m:sub>
                </m:sSub>
              </m:oMath>
            </m:oMathPara>
          </w:p>
        </w:tc>
        <w:tc>
          <w:tcPr>
            <w:tcW w:w="629" w:type="dxa"/>
            <w:vAlign w:val="center"/>
          </w:tcPr>
          <w:p w:rsidR="005D1B75" w:rsidRPr="00F82EAB" w:rsidRDefault="005D1B75" w:rsidP="00DC0883">
            <w:pPr>
              <w:pStyle w:val="ac"/>
            </w:pPr>
            <w:r w:rsidRPr="00F82EAB">
              <w:rPr>
                <w:rFonts w:hint="eastAsia"/>
              </w:rPr>
              <w:t>(</w:t>
            </w:r>
            <w:r w:rsidR="00F635AE">
              <w:t>3</w:t>
            </w:r>
            <w:r w:rsidRPr="00F82EAB">
              <w:rPr>
                <w:rFonts w:hint="eastAsia"/>
              </w:rPr>
              <w:t>)</w:t>
            </w:r>
          </w:p>
        </w:tc>
      </w:tr>
    </w:tbl>
    <w:p w:rsidR="00F635AE" w:rsidRPr="00C201C9" w:rsidRDefault="00F635AE" w:rsidP="00F635AE">
      <w:pPr>
        <w:pStyle w:val="a6"/>
        <w:ind w:firstLine="200"/>
      </w:pPr>
      <w:r w:rsidRPr="00C201C9">
        <w:rPr>
          <w:rFonts w:hint="eastAsia"/>
        </w:rPr>
        <w:t>ここで、</w:t>
      </w:r>
    </w:p>
    <w:p w:rsidR="00F635AE" w:rsidRDefault="00F635AE" w:rsidP="00F635AE">
      <w:pPr>
        <w:pStyle w:val="ad"/>
        <w:ind w:left="1320" w:hanging="900"/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step, run-up</m:t>
            </m:r>
            <m:r>
              <w:rPr>
                <w:rFonts w:ascii="Cambria Math" w:hAnsi="Cambria Math"/>
                <w:szCs w:val="18"/>
              </w:rPr>
              <m:t>,build</m:t>
            </m:r>
          </m:sub>
        </m:sSub>
      </m:oMath>
      <w:r w:rsidRPr="00DE55EF">
        <w:rPr>
          <w:szCs w:val="18"/>
        </w:rPr>
        <w:t>：</w:t>
      </w:r>
      <w:r w:rsidRPr="00F635AE">
        <w:rPr>
          <w:rFonts w:hint="eastAsia"/>
          <w:szCs w:val="18"/>
        </w:rPr>
        <w:t>助走計算のうち建物全体を解くステップ数</w:t>
      </w:r>
      <w:r w:rsidR="002B2A03">
        <w:rPr>
          <w:rFonts w:hint="eastAsia"/>
          <w:szCs w:val="18"/>
        </w:rPr>
        <w:t>（回）</w:t>
      </w:r>
    </w:p>
    <w:p w:rsidR="00963831" w:rsidRPr="00F635AE" w:rsidRDefault="00CE0486" w:rsidP="00F635AE">
      <w:pPr>
        <w:pStyle w:val="ad"/>
        <w:ind w:left="1320" w:hanging="900"/>
        <w:rPr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Cs w:val="18"/>
              </w:rPr>
              <m:t>d,run</m:t>
            </m:r>
            <m:r>
              <w:rPr>
                <w:rFonts w:ascii="Cambria Math" w:hAnsi="Cambria Math"/>
                <w:szCs w:val="18"/>
              </w:rPr>
              <m:t>-</m:t>
            </m:r>
            <m:r>
              <w:rPr>
                <w:rFonts w:ascii="Cambria Math" w:hAnsi="Cambria Math"/>
                <w:szCs w:val="18"/>
              </w:rPr>
              <m:t>up,build</m:t>
            </m:r>
          </m:sub>
        </m:sSub>
      </m:oMath>
      <w:r w:rsidR="00F635AE">
        <w:rPr>
          <w:szCs w:val="18"/>
        </w:rPr>
        <w:tab/>
      </w:r>
      <w:r w:rsidR="00963831" w:rsidRPr="00F635AE">
        <w:rPr>
          <w:rFonts w:hint="eastAsia"/>
          <w:szCs w:val="18"/>
        </w:rPr>
        <w:t>：</w:t>
      </w:r>
      <w:r w:rsidR="0014189E" w:rsidRPr="00F635AE">
        <w:rPr>
          <w:rFonts w:hint="eastAsia"/>
          <w:szCs w:val="18"/>
        </w:rPr>
        <w:t>助走計算のうち</w:t>
      </w:r>
      <w:r w:rsidR="00094ED1" w:rsidRPr="00F635AE">
        <w:rPr>
          <w:rFonts w:hint="eastAsia"/>
          <w:szCs w:val="18"/>
        </w:rPr>
        <w:t>建物全体を解く日数</w:t>
      </w:r>
      <w:r w:rsidR="002B2A03">
        <w:rPr>
          <w:rFonts w:hint="eastAsia"/>
          <w:szCs w:val="18"/>
        </w:rPr>
        <w:t>（日）</w:t>
      </w:r>
    </w:p>
    <w:p w:rsidR="00BB17B6" w:rsidRPr="00C6384E" w:rsidRDefault="00BB17B6" w:rsidP="00BB17B6">
      <w:pPr>
        <w:pStyle w:val="a0"/>
        <w:rPr>
          <w:sz w:val="20"/>
          <w:szCs w:val="20"/>
        </w:rPr>
      </w:pPr>
      <w:r w:rsidRPr="00C6384E">
        <w:rPr>
          <w:rFonts w:hint="eastAsia"/>
          <w:sz w:val="20"/>
          <w:szCs w:val="20"/>
        </w:rPr>
        <w:t>である。</w:t>
      </w:r>
    </w:p>
    <w:p w:rsidR="00BD3D1B" w:rsidRPr="00BB17B6" w:rsidRDefault="00094ED1" w:rsidP="002B2A03">
      <w:pPr>
        <w:pStyle w:val="a6"/>
        <w:ind w:firstLineChars="50" w:firstLine="100"/>
      </w:pPr>
      <w:r w:rsidRPr="00817DD8">
        <w:rPr>
          <w:rFonts w:hint="eastAsia"/>
          <w:szCs w:val="20"/>
        </w:rPr>
        <w:t>助走計算のうち建物全体を解く日数は、おおよそ半年の</w:t>
      </w:r>
      <w:r w:rsidRPr="00817DD8">
        <w:rPr>
          <w:szCs w:val="20"/>
        </w:rPr>
        <w:t>183</w:t>
      </w:r>
      <w:r w:rsidRPr="00817DD8">
        <w:rPr>
          <w:rFonts w:hint="eastAsia"/>
          <w:szCs w:val="20"/>
        </w:rPr>
        <w:t>日とする。</w:t>
      </w:r>
    </w:p>
    <w:sectPr w:rsidR="00BD3D1B" w:rsidRPr="00BB17B6" w:rsidSect="0057208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8"/>
    <w:rsid w:val="000326D9"/>
    <w:rsid w:val="00051E43"/>
    <w:rsid w:val="00055527"/>
    <w:rsid w:val="00067B40"/>
    <w:rsid w:val="0007360C"/>
    <w:rsid w:val="00094ED1"/>
    <w:rsid w:val="000D3CA4"/>
    <w:rsid w:val="000E0DF9"/>
    <w:rsid w:val="00104E3D"/>
    <w:rsid w:val="00137CDA"/>
    <w:rsid w:val="0014189E"/>
    <w:rsid w:val="00162268"/>
    <w:rsid w:val="002973D0"/>
    <w:rsid w:val="002B2A03"/>
    <w:rsid w:val="0030790F"/>
    <w:rsid w:val="003264C0"/>
    <w:rsid w:val="00334833"/>
    <w:rsid w:val="00361C5A"/>
    <w:rsid w:val="003C77D7"/>
    <w:rsid w:val="00473764"/>
    <w:rsid w:val="0047465F"/>
    <w:rsid w:val="004D4645"/>
    <w:rsid w:val="005363AA"/>
    <w:rsid w:val="005431A7"/>
    <w:rsid w:val="00572086"/>
    <w:rsid w:val="0058054D"/>
    <w:rsid w:val="005D1B75"/>
    <w:rsid w:val="00625B53"/>
    <w:rsid w:val="006A41DE"/>
    <w:rsid w:val="006E0D83"/>
    <w:rsid w:val="00737F30"/>
    <w:rsid w:val="00791833"/>
    <w:rsid w:val="00817DD8"/>
    <w:rsid w:val="00873001"/>
    <w:rsid w:val="008C58D1"/>
    <w:rsid w:val="00963831"/>
    <w:rsid w:val="009842F1"/>
    <w:rsid w:val="009C36EF"/>
    <w:rsid w:val="009F10BA"/>
    <w:rsid w:val="00A90DDD"/>
    <w:rsid w:val="00AB030A"/>
    <w:rsid w:val="00AB6844"/>
    <w:rsid w:val="00B51820"/>
    <w:rsid w:val="00B52F7C"/>
    <w:rsid w:val="00B5700C"/>
    <w:rsid w:val="00B63999"/>
    <w:rsid w:val="00B81459"/>
    <w:rsid w:val="00B82185"/>
    <w:rsid w:val="00BB17B6"/>
    <w:rsid w:val="00BD0307"/>
    <w:rsid w:val="00BD3D1B"/>
    <w:rsid w:val="00BE70E4"/>
    <w:rsid w:val="00C07F7A"/>
    <w:rsid w:val="00C11D99"/>
    <w:rsid w:val="00C279F9"/>
    <w:rsid w:val="00C44E59"/>
    <w:rsid w:val="00C6384E"/>
    <w:rsid w:val="00CB6EE3"/>
    <w:rsid w:val="00CE0486"/>
    <w:rsid w:val="00CE654B"/>
    <w:rsid w:val="00CF1B66"/>
    <w:rsid w:val="00D06E30"/>
    <w:rsid w:val="00D27DF2"/>
    <w:rsid w:val="00D64697"/>
    <w:rsid w:val="00D67CA9"/>
    <w:rsid w:val="00D70FEF"/>
    <w:rsid w:val="00D80E58"/>
    <w:rsid w:val="00DE55EF"/>
    <w:rsid w:val="00E56C29"/>
    <w:rsid w:val="00E60F2B"/>
    <w:rsid w:val="00E9282C"/>
    <w:rsid w:val="00E97FFC"/>
    <w:rsid w:val="00EA1792"/>
    <w:rsid w:val="00EE431F"/>
    <w:rsid w:val="00F60F12"/>
    <w:rsid w:val="00F635AE"/>
    <w:rsid w:val="00F67148"/>
    <w:rsid w:val="00F72D2E"/>
    <w:rsid w:val="00F8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85CD6B"/>
  <w15:chartTrackingRefBased/>
  <w15:docId w15:val="{85C1406C-77D4-1842-A7F6-0A95808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FFC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0"/>
    <w:link w:val="20"/>
    <w:uiPriority w:val="9"/>
    <w:qFormat/>
    <w:rsid w:val="00E97FFC"/>
    <w:pPr>
      <w:outlineLvl w:val="1"/>
    </w:pPr>
    <w:rPr>
      <w:rFonts w:ascii="ＭＳ Ｐゴシック" w:eastAsia="ＭＳ Ｐゴシック" w:hAnsi="ＭＳ Ｐゴシック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F7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F7C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5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1"/>
    <w:link w:val="HTML"/>
    <w:uiPriority w:val="99"/>
    <w:rsid w:val="00055527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cm-variable">
    <w:name w:val="cm-variable"/>
    <w:basedOn w:val="a1"/>
    <w:rsid w:val="00055527"/>
  </w:style>
  <w:style w:type="character" w:customStyle="1" w:styleId="cm-operator">
    <w:name w:val="cm-operator"/>
    <w:basedOn w:val="a1"/>
    <w:rsid w:val="00055527"/>
  </w:style>
  <w:style w:type="character" w:styleId="a4">
    <w:name w:val="Placeholder Text"/>
    <w:basedOn w:val="a1"/>
    <w:uiPriority w:val="99"/>
    <w:semiHidden/>
    <w:rsid w:val="00055527"/>
    <w:rPr>
      <w:color w:val="808080"/>
    </w:rPr>
  </w:style>
  <w:style w:type="character" w:customStyle="1" w:styleId="20">
    <w:name w:val="見出し 2 (文字)"/>
    <w:basedOn w:val="a1"/>
    <w:link w:val="2"/>
    <w:uiPriority w:val="9"/>
    <w:rsid w:val="00E97FFC"/>
    <w:rPr>
      <w:rFonts w:ascii="ＭＳ Ｐゴシック" w:eastAsia="ＭＳ Ｐゴシック" w:hAnsi="ＭＳ Ｐゴシック"/>
      <w:sz w:val="24"/>
      <w:szCs w:val="40"/>
    </w:rPr>
  </w:style>
  <w:style w:type="paragraph" w:styleId="a0">
    <w:name w:val="Body Text"/>
    <w:basedOn w:val="a"/>
    <w:link w:val="a5"/>
    <w:uiPriority w:val="99"/>
    <w:unhideWhenUsed/>
    <w:rsid w:val="00E97FFC"/>
  </w:style>
  <w:style w:type="character" w:customStyle="1" w:styleId="a5">
    <w:name w:val="本文 (文字)"/>
    <w:basedOn w:val="a1"/>
    <w:link w:val="a0"/>
    <w:uiPriority w:val="99"/>
    <w:rsid w:val="00E97FFC"/>
  </w:style>
  <w:style w:type="character" w:customStyle="1" w:styleId="10">
    <w:name w:val="見出し 1 (文字)"/>
    <w:basedOn w:val="a1"/>
    <w:link w:val="1"/>
    <w:uiPriority w:val="9"/>
    <w:rsid w:val="00E97FFC"/>
    <w:rPr>
      <w:rFonts w:asciiTheme="majorHAnsi" w:eastAsiaTheme="majorEastAsia" w:hAnsiTheme="majorHAnsi" w:cstheme="majorBidi"/>
      <w:sz w:val="24"/>
    </w:rPr>
  </w:style>
  <w:style w:type="character" w:customStyle="1" w:styleId="30">
    <w:name w:val="見出し 3 (文字)"/>
    <w:basedOn w:val="a1"/>
    <w:link w:val="3"/>
    <w:uiPriority w:val="9"/>
    <w:semiHidden/>
    <w:rsid w:val="00B52F7C"/>
    <w:rPr>
      <w:rFonts w:asciiTheme="majorHAnsi" w:eastAsiaTheme="majorEastAsia" w:hAnsiTheme="majorHAnsi" w:cstheme="majorBidi"/>
    </w:rPr>
  </w:style>
  <w:style w:type="paragraph" w:styleId="a6">
    <w:name w:val="Body Text First Indent"/>
    <w:basedOn w:val="a0"/>
    <w:link w:val="a7"/>
    <w:uiPriority w:val="99"/>
    <w:unhideWhenUsed/>
    <w:rsid w:val="00B52F7C"/>
    <w:pPr>
      <w:ind w:firstLineChars="100" w:firstLine="210"/>
    </w:pPr>
    <w:rPr>
      <w:rFonts w:ascii="ＭＳ Ｐ明朝" w:eastAsia="ＭＳ Ｐ明朝" w:hAnsi="ＭＳ Ｐ明朝"/>
      <w:sz w:val="20"/>
      <w:szCs w:val="21"/>
    </w:rPr>
  </w:style>
  <w:style w:type="character" w:customStyle="1" w:styleId="a7">
    <w:name w:val="本文字下げ (文字)"/>
    <w:basedOn w:val="a5"/>
    <w:link w:val="a6"/>
    <w:uiPriority w:val="99"/>
    <w:rsid w:val="00B52F7C"/>
    <w:rPr>
      <w:rFonts w:ascii="ＭＳ Ｐ明朝" w:eastAsia="ＭＳ Ｐ明朝" w:hAnsi="ＭＳ Ｐ明朝"/>
      <w:sz w:val="20"/>
      <w:szCs w:val="21"/>
    </w:rPr>
  </w:style>
  <w:style w:type="character" w:customStyle="1" w:styleId="40">
    <w:name w:val="見出し 4 (文字)"/>
    <w:basedOn w:val="a1"/>
    <w:link w:val="4"/>
    <w:uiPriority w:val="9"/>
    <w:semiHidden/>
    <w:rsid w:val="00B52F7C"/>
    <w:rPr>
      <w:b/>
      <w:bCs/>
    </w:rPr>
  </w:style>
  <w:style w:type="paragraph" w:customStyle="1" w:styleId="a8">
    <w:name w:val="表見出し"/>
    <w:basedOn w:val="a"/>
    <w:qFormat/>
    <w:rsid w:val="00B52F7C"/>
    <w:pPr>
      <w:keepNext/>
      <w:spacing w:beforeLines="50" w:before="50"/>
      <w:jc w:val="center"/>
    </w:pPr>
    <w:rPr>
      <w:rFonts w:ascii="ＭＳ Ｐゴシック" w:eastAsia="ＭＳ Ｐゴシック" w:hAnsi="ＭＳ Ｐゴシック"/>
      <w:sz w:val="20"/>
      <w:szCs w:val="21"/>
    </w:rPr>
  </w:style>
  <w:style w:type="table" w:styleId="a9">
    <w:name w:val="Table Grid"/>
    <w:basedOn w:val="a2"/>
    <w:rsid w:val="00B52F7C"/>
    <w:rPr>
      <w:rFonts w:ascii="ＭＳ Ｐ明朝" w:eastAsia="ＭＳ Ｐ明朝" w:hAnsi="ＭＳ Ｐ明朝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図表本文"/>
    <w:basedOn w:val="a"/>
    <w:qFormat/>
    <w:rsid w:val="00B52F7C"/>
    <w:pPr>
      <w:spacing w:line="260" w:lineRule="exact"/>
    </w:pPr>
    <w:rPr>
      <w:rFonts w:ascii="ＭＳ Ｐ明朝" w:eastAsia="ＭＳ Ｐ明朝" w:hAnsi="ＭＳ Ｐ明朝"/>
      <w:sz w:val="18"/>
      <w:szCs w:val="21"/>
    </w:rPr>
  </w:style>
  <w:style w:type="paragraph" w:customStyle="1" w:styleId="ab">
    <w:name w:val="図表本文タイトル"/>
    <w:basedOn w:val="aa"/>
    <w:qFormat/>
    <w:rsid w:val="00B52F7C"/>
    <w:pPr>
      <w:jc w:val="center"/>
    </w:pPr>
  </w:style>
  <w:style w:type="paragraph" w:customStyle="1" w:styleId="11">
    <w:name w:val="付録見出し1"/>
    <w:basedOn w:val="a"/>
    <w:rsid w:val="00A90DDD"/>
    <w:pPr>
      <w:keepNext/>
      <w:pageBreakBefore/>
      <w:spacing w:beforeLines="100" w:before="100" w:afterLines="100" w:after="100"/>
      <w:jc w:val="center"/>
      <w:outlineLvl w:val="2"/>
    </w:pPr>
    <w:rPr>
      <w:rFonts w:ascii="ＭＳ Ｐゴシック" w:eastAsia="ＭＳ Ｐゴシック" w:hAnsi="ＭＳ Ｐゴシック"/>
      <w:sz w:val="22"/>
      <w:szCs w:val="21"/>
    </w:rPr>
  </w:style>
  <w:style w:type="paragraph" w:customStyle="1" w:styleId="21">
    <w:name w:val="付録見出し2"/>
    <w:basedOn w:val="a"/>
    <w:rsid w:val="00A90DDD"/>
    <w:pPr>
      <w:keepNext/>
      <w:spacing w:beforeLines="50" w:before="50"/>
      <w:outlineLvl w:val="3"/>
    </w:pPr>
    <w:rPr>
      <w:rFonts w:ascii="ＭＳ Ｐゴシック" w:eastAsia="ＭＳ Ｐゴシック" w:hAnsi="ＭＳ Ｐゴシック"/>
      <w:sz w:val="20"/>
      <w:szCs w:val="21"/>
    </w:rPr>
  </w:style>
  <w:style w:type="paragraph" w:customStyle="1" w:styleId="31">
    <w:name w:val="付録見出し3"/>
    <w:basedOn w:val="a"/>
    <w:rsid w:val="00A90DDD"/>
    <w:pPr>
      <w:keepNext/>
      <w:spacing w:beforeLines="50" w:before="50"/>
      <w:outlineLvl w:val="4"/>
    </w:pPr>
    <w:rPr>
      <w:rFonts w:ascii="ＭＳ Ｐゴシック" w:eastAsia="ＭＳ Ｐゴシック" w:hAnsi="ＭＳ Ｐゴシック"/>
      <w:sz w:val="20"/>
      <w:szCs w:val="21"/>
    </w:rPr>
  </w:style>
  <w:style w:type="paragraph" w:customStyle="1" w:styleId="ac">
    <w:name w:val="数式番号"/>
    <w:basedOn w:val="a"/>
    <w:next w:val="a"/>
    <w:qFormat/>
    <w:rsid w:val="00104E3D"/>
    <w:pPr>
      <w:spacing w:before="165" w:after="165"/>
      <w:jc w:val="center"/>
    </w:pPr>
    <w:rPr>
      <w:rFonts w:ascii="ＭＳ Ｐ明朝" w:eastAsia="ＭＳ Ｐ明朝" w:hAnsi="ＭＳ Ｐ明朝"/>
      <w:sz w:val="20"/>
      <w:szCs w:val="21"/>
    </w:rPr>
  </w:style>
  <w:style w:type="paragraph" w:customStyle="1" w:styleId="ad">
    <w:name w:val="記号説明"/>
    <w:basedOn w:val="a"/>
    <w:qFormat/>
    <w:rsid w:val="00104E3D"/>
    <w:pPr>
      <w:tabs>
        <w:tab w:val="left" w:pos="1200"/>
      </w:tabs>
      <w:ind w:leftChars="200" w:left="700" w:hangingChars="500" w:hanging="500"/>
      <w:jc w:val="left"/>
    </w:pPr>
    <w:rPr>
      <w:rFonts w:ascii="ＭＳ Ｐ明朝" w:eastAsia="ＭＳ Ｐ明朝" w:hAnsi="ＭＳ Ｐ明朝"/>
      <w:sz w:val="18"/>
      <w:szCs w:val="21"/>
    </w:rPr>
  </w:style>
  <w:style w:type="paragraph" w:customStyle="1" w:styleId="ae">
    <w:name w:val="数式"/>
    <w:basedOn w:val="a"/>
    <w:rsid w:val="00104E3D"/>
    <w:pPr>
      <w:spacing w:before="165" w:after="165"/>
      <w:jc w:val="center"/>
    </w:pPr>
    <w:rPr>
      <w:rFonts w:ascii="ＭＳ Ｐ明朝" w:eastAsia="ＭＳ Ｐ明朝" w:hAnsi="ＭＳ Ｐ明朝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8BF9E-CECC-5D41-A768-EA4E368E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熊倉永子 熊倉永子</dc:creator>
  <cp:keywords/>
  <dc:description/>
  <cp:lastModifiedBy>熊倉永子 熊倉永子</cp:lastModifiedBy>
  <cp:revision>80</cp:revision>
  <dcterms:created xsi:type="dcterms:W3CDTF">2019-10-31T13:27:00Z</dcterms:created>
  <dcterms:modified xsi:type="dcterms:W3CDTF">2019-11-02T22:33:00Z</dcterms:modified>
</cp:coreProperties>
</file>