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403E0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403E0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B6B8A" w:rsidRDefault="00403E0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403E0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403E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403E0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B6B8A" w:rsidRDefault="00403E0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403E0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403E0B">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403E0B">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403E0B">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403E0B">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403E0B">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648060"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if</w:t>
      </w:r>
      <w:proofErr w:type="spellEnd"/>
      <w:r w:rsidRPr="00093C6F">
        <w:rPr>
          <w:rFonts w:ascii="Consolas" w:eastAsia="Times New Roman" w:hAnsi="Consolas" w:cs="Times New Roman"/>
          <w:color w:val="6A9955"/>
          <w:sz w:val="21"/>
          <w:szCs w:val="21"/>
          <w:lang w:val="de-DE" w:eastAsia="fr-CH"/>
        </w:rPr>
        <w:t> all </w:t>
      </w:r>
      <w:proofErr w:type="spellStart"/>
      <w:r w:rsidRPr="00093C6F">
        <w:rPr>
          <w:rFonts w:ascii="Consolas" w:eastAsia="Times New Roman" w:hAnsi="Consolas" w:cs="Times New Roman"/>
          <w:color w:val="6A9955"/>
          <w:sz w:val="21"/>
          <w:szCs w:val="21"/>
          <w:lang w:val="de-DE" w:eastAsia="fr-CH"/>
        </w:rPr>
        <w:t>data</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are</w:t>
      </w:r>
      <w:proofErr w:type="spellEnd"/>
      <w:r w:rsidRPr="00093C6F">
        <w:rPr>
          <w:rFonts w:ascii="Consolas" w:eastAsia="Times New Roman" w:hAnsi="Consolas" w:cs="Times New Roman"/>
          <w:color w:val="6A9955"/>
          <w:sz w:val="21"/>
          <w:szCs w:val="21"/>
          <w:lang w:val="de-DE" w:eastAsia="fr-CH"/>
        </w:rPr>
        <w:t> not </w:t>
      </w:r>
      <w:proofErr w:type="spellStart"/>
      <w:r w:rsidRPr="00093C6F">
        <w:rPr>
          <w:rFonts w:ascii="Consolas" w:eastAsia="Times New Roman" w:hAnsi="Consolas" w:cs="Times New Roman"/>
          <w:color w:val="6A9955"/>
          <w:sz w:val="21"/>
          <w:szCs w:val="21"/>
          <w:lang w:val="de-DE"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lastRenderedPageBreak/>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Pr="006F63EC" w:rsidRDefault="000C6295" w:rsidP="006F63EC"/>
    <w:p w:rsidR="007A15D5" w:rsidRDefault="007A15D5" w:rsidP="007A15D5">
      <w:pPr>
        <w:pStyle w:val="Titre1"/>
      </w:pPr>
      <w:bookmarkStart w:id="30" w:name="_Toc71018755"/>
      <w:r>
        <w:t>Généralités concernant l’implémentation</w:t>
      </w:r>
      <w:bookmarkEnd w:id="30"/>
    </w:p>
    <w:p w:rsidR="007A15D5" w:rsidRDefault="007A15D5" w:rsidP="007A15D5"/>
    <w:p w:rsidR="007A15D5" w:rsidRPr="007A15D5" w:rsidRDefault="007A15D5" w:rsidP="007A15D5">
      <w:pPr>
        <w:pStyle w:val="Titre2"/>
      </w:pPr>
      <w:bookmarkStart w:id="31" w:name="_Toc71018756"/>
      <w:r>
        <w:t>Base de données</w:t>
      </w:r>
      <w:bookmarkEnd w:id="31"/>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2" w:name="_Toc71018757"/>
      <w:r>
        <w:t>Le modèle de données final</w:t>
      </w:r>
      <w:bookmarkEnd w:id="32"/>
    </w:p>
    <w:p w:rsidR="00B616E3" w:rsidRDefault="00BE53C8" w:rsidP="002A3D97">
      <w:r>
        <w:pict>
          <v:shape id="_x0000_i1026" type="#_x0000_t75" style="width:453pt;height:255.75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3" w:name="_Toc71018758"/>
      <w:r>
        <w:t>Dictionnaire de données</w:t>
      </w:r>
      <w:bookmarkEnd w:id="33"/>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lastRenderedPageBreak/>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4" w:name="_Toc71018759"/>
      <w:r>
        <w:t>Libra</w:t>
      </w:r>
      <w:r w:rsidR="002703A7">
        <w:t>i</w:t>
      </w:r>
      <w:r>
        <w:t>ries et outils externes</w:t>
      </w:r>
      <w:bookmarkEnd w:id="34"/>
    </w:p>
    <w:p w:rsidR="00CD0C3F" w:rsidRPr="00CD0C3F" w:rsidRDefault="00CD0C3F" w:rsidP="00CD0C3F"/>
    <w:p w:rsidR="00F67C80" w:rsidRDefault="00403E0B" w:rsidP="00E25D0C">
      <w:pPr>
        <w:pStyle w:val="Titre2"/>
      </w:pPr>
      <w:bookmarkStart w:id="35"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35"/>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403E0B" w:rsidP="00F67C80">
      <w:pPr>
        <w:pStyle w:val="Titre2"/>
      </w:pPr>
      <w:bookmarkStart w:id="36"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36"/>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403E0B" w:rsidP="00E25D0C">
      <w:pPr>
        <w:pStyle w:val="Titre2"/>
      </w:pPr>
      <w:bookmarkStart w:id="37"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37"/>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8" w:name="_Toc71018763"/>
      <w:proofErr w:type="spellStart"/>
      <w:r>
        <w:t>Flaticon</w:t>
      </w:r>
      <w:bookmarkEnd w:id="38"/>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39" w:name="_Toc71018764"/>
      <w:r>
        <w:t>Expression régulière</w:t>
      </w:r>
      <w:bookmarkEnd w:id="39"/>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 xml:space="preserve">la force d’un mot de passe lors </w:t>
      </w:r>
      <w:r w:rsidR="00A15638">
        <w:lastRenderedPageBreak/>
        <w:t>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40" w:name="_Toc71018765"/>
      <w:proofErr w:type="spellStart"/>
      <w:r>
        <w:t>Katalon</w:t>
      </w:r>
      <w:proofErr w:type="spellEnd"/>
      <w:r>
        <w:t xml:space="preserve"> Recorder</w:t>
      </w:r>
      <w:bookmarkEnd w:id="40"/>
    </w:p>
    <w:p w:rsidR="007270C5" w:rsidRDefault="00403E0B"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403E0B"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41" w:name="_Toc71018766"/>
      <w:proofErr w:type="spellStart"/>
      <w:r>
        <w:t>Trello</w:t>
      </w:r>
      <w:bookmarkEnd w:id="41"/>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2" w:name="_Toc71018767"/>
      <w:r>
        <w:t>Plan de tests et tests</w:t>
      </w:r>
      <w:bookmarkEnd w:id="42"/>
    </w:p>
    <w:p w:rsidR="00345393" w:rsidRDefault="00345393" w:rsidP="00345393"/>
    <w:p w:rsidR="004043AF" w:rsidRDefault="004043AF" w:rsidP="00BB12A2">
      <w:pPr>
        <w:pStyle w:val="Titre2"/>
      </w:pPr>
      <w:bookmarkStart w:id="43" w:name="_Toc71018768"/>
      <w:r>
        <w:t>Périmètre des tests</w:t>
      </w:r>
      <w:bookmarkEnd w:id="43"/>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4" w:name="_Toc71018769"/>
      <w:r>
        <w:t>Équipement de test</w:t>
      </w:r>
      <w:bookmarkEnd w:id="44"/>
    </w:p>
    <w:p w:rsidR="001025CC" w:rsidRDefault="001025CC" w:rsidP="00C92644">
      <w:pPr>
        <w:pStyle w:val="Titre3"/>
      </w:pPr>
      <w:bookmarkStart w:id="45" w:name="_Toc71018770"/>
      <w:r>
        <w:t>Environnement</w:t>
      </w:r>
      <w:bookmarkEnd w:id="45"/>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6" w:name="_Toc71018771"/>
      <w:r>
        <w:t>Scénarios de test</w:t>
      </w:r>
      <w:bookmarkEnd w:id="46"/>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lastRenderedPageBreak/>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w:t>
            </w:r>
            <w:r>
              <w:lastRenderedPageBreak/>
              <w:t>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lastRenderedPageBreak/>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lastRenderedPageBreak/>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lastRenderedPageBreak/>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lastRenderedPageBreak/>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w:t>
            </w:r>
            <w:r>
              <w:lastRenderedPageBreak/>
              <w:t>apparait.</w:t>
            </w:r>
            <w:r w:rsidR="00783918">
              <w:t xml:space="preserve"> Je n’ai plus accès aux vols de ce groupe</w:t>
            </w:r>
          </w:p>
        </w:tc>
      </w:tr>
      <w:tr w:rsidR="007D4FB2" w:rsidTr="00BF7D00">
        <w:tc>
          <w:tcPr>
            <w:tcW w:w="4531" w:type="dxa"/>
          </w:tcPr>
          <w:p w:rsidR="007D4FB2" w:rsidRDefault="007D4FB2" w:rsidP="007D4FB2">
            <w:r>
              <w:lastRenderedPageBreak/>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p>
        </w:tc>
      </w:tr>
      <w:tr w:rsidR="00BF7D00" w:rsidTr="00BF7D00">
        <w:tc>
          <w:tcPr>
            <w:tcW w:w="607" w:type="dxa"/>
          </w:tcPr>
          <w:p w:rsidR="00BF7D00" w:rsidRDefault="00BF7D00" w:rsidP="00345393">
            <w:r>
              <w:t>1.1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BE53C8"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2.1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2.2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3.1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4.1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4.2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5.1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5.2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6.1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6.2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7.1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8.1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8.2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9.1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9.2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10.1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10.2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11.1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11.2</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12.1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13.1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14.1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r w:rsidRPr="0000151C">
              <w:rPr>
                <w:color w:val="FF0000"/>
              </w:rPr>
              <w:t xml:space="preserve"> </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r w:rsidR="00BF7D00" w:rsidTr="00BF7D00">
        <w:tc>
          <w:tcPr>
            <w:tcW w:w="607" w:type="dxa"/>
          </w:tcPr>
          <w:p w:rsidR="00BF7D00" w:rsidRDefault="00BF7D00" w:rsidP="00345393">
            <w:r>
              <w:t>15.1</w:t>
            </w:r>
          </w:p>
        </w:tc>
        <w:tc>
          <w:tcPr>
            <w:tcW w:w="603" w:type="dxa"/>
          </w:tcPr>
          <w:p w:rsidR="00BF7D00" w:rsidRPr="0000151C" w:rsidRDefault="00BF7D00" w:rsidP="008F490E">
            <w:pPr>
              <w:jc w:val="center"/>
              <w:rPr>
                <w:color w:val="FF0000"/>
              </w:rPr>
            </w:pPr>
            <w:r w:rsidRPr="0000151C">
              <w:rPr>
                <w:color w:val="FF0000"/>
              </w:rPr>
              <w:t>X</w:t>
            </w:r>
          </w:p>
        </w:tc>
        <w:tc>
          <w:tcPr>
            <w:tcW w:w="603" w:type="dxa"/>
          </w:tcPr>
          <w:p w:rsidR="00BF7D00" w:rsidRDefault="008F490E" w:rsidP="008F490E">
            <w:pPr>
              <w:jc w:val="center"/>
            </w:pPr>
            <w:r w:rsidRPr="0000151C">
              <w:rPr>
                <w:color w:val="FF0000"/>
              </w:rPr>
              <w:t>X</w:t>
            </w:r>
          </w:p>
        </w:tc>
        <w:tc>
          <w:tcPr>
            <w:tcW w:w="603"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4" w:type="dxa"/>
          </w:tcPr>
          <w:p w:rsidR="00BF7D00" w:rsidRDefault="00BF7D00" w:rsidP="008F490E">
            <w:pPr>
              <w:jc w:val="center"/>
            </w:pPr>
          </w:p>
        </w:tc>
        <w:tc>
          <w:tcPr>
            <w:tcW w:w="605" w:type="dxa"/>
          </w:tcPr>
          <w:p w:rsidR="00BF7D00" w:rsidRDefault="00BF7D00" w:rsidP="008F490E">
            <w:pPr>
              <w:jc w:val="center"/>
            </w:pPr>
          </w:p>
        </w:tc>
        <w:tc>
          <w:tcPr>
            <w:tcW w:w="619" w:type="dxa"/>
          </w:tcPr>
          <w:p w:rsidR="00BF7D00" w:rsidRDefault="00BF7D00" w:rsidP="008F490E">
            <w:pPr>
              <w:jc w:val="center"/>
            </w:pPr>
          </w:p>
        </w:tc>
        <w:tc>
          <w:tcPr>
            <w:tcW w:w="619" w:type="dxa"/>
          </w:tcPr>
          <w:p w:rsidR="00BF7D00" w:rsidRDefault="00BF7D00" w:rsidP="008F490E">
            <w:pPr>
              <w:jc w:val="center"/>
            </w:pPr>
          </w:p>
        </w:tc>
      </w:tr>
    </w:tbl>
    <w:p w:rsidR="00B51A58" w:rsidRDefault="00B51A58" w:rsidP="00345393"/>
    <w:p w:rsidR="006C2ECD" w:rsidRDefault="006C2ECD">
      <w:r>
        <w:br w:type="page"/>
      </w:r>
      <w:bookmarkStart w:id="47" w:name="_GoBack"/>
      <w:bookmarkEnd w:id="47"/>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ED7E8E" w:rsidRDefault="00ED7E8E" w:rsidP="00D15618">
      <w:r>
        <w:t>Un formulaire GET, permet de recevoir les paramètres depuis l’URL.</w:t>
      </w:r>
    </w:p>
    <w:p w:rsidR="00FA2BA8" w:rsidRPr="00D15618" w:rsidRDefault="00FA2BA8" w:rsidP="00D15618"/>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E0B" w:rsidRDefault="00403E0B" w:rsidP="00F87783">
      <w:pPr>
        <w:spacing w:after="0" w:line="240" w:lineRule="auto"/>
      </w:pPr>
      <w:r>
        <w:separator/>
      </w:r>
    </w:p>
  </w:endnote>
  <w:endnote w:type="continuationSeparator" w:id="0">
    <w:p w:rsidR="00403E0B" w:rsidRDefault="00403E0B"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8F490E" w:rsidRPr="008F490E">
      <w:rPr>
        <w:noProof/>
        <w:color w:val="323E4F" w:themeColor="text2" w:themeShade="BF"/>
        <w:sz w:val="24"/>
        <w:szCs w:val="24"/>
        <w:lang w:val="fr-FR"/>
      </w:rPr>
      <w:t>23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8F490E" w:rsidRPr="008F490E">
      <w:rPr>
        <w:noProof/>
        <w:color w:val="323E4F" w:themeColor="text2" w:themeShade="BF"/>
        <w:sz w:val="24"/>
        <w:szCs w:val="24"/>
        <w:lang w:val="fr-FR"/>
      </w:rPr>
      <w:t>23</w:t>
    </w:r>
    <w:r>
      <w:rPr>
        <w:color w:val="323E4F" w:themeColor="text2" w:themeShade="BF"/>
        <w:sz w:val="24"/>
        <w:szCs w:val="24"/>
      </w:rPr>
      <w:fldChar w:fldCharType="end"/>
    </w:r>
  </w:p>
  <w:p w:rsidR="009B6B8A" w:rsidRDefault="009B6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E0B" w:rsidRDefault="00403E0B" w:rsidP="00F87783">
      <w:pPr>
        <w:spacing w:after="0" w:line="240" w:lineRule="auto"/>
      </w:pPr>
      <w:r>
        <w:separator/>
      </w:r>
    </w:p>
  </w:footnote>
  <w:footnote w:type="continuationSeparator" w:id="0">
    <w:p w:rsidR="00403E0B" w:rsidRDefault="00403E0B"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93C6F"/>
    <w:rsid w:val="000B1336"/>
    <w:rsid w:val="000C6295"/>
    <w:rsid w:val="000E65FF"/>
    <w:rsid w:val="000F12D4"/>
    <w:rsid w:val="000F25CE"/>
    <w:rsid w:val="001025CC"/>
    <w:rsid w:val="00113845"/>
    <w:rsid w:val="001305FF"/>
    <w:rsid w:val="00147074"/>
    <w:rsid w:val="001637B3"/>
    <w:rsid w:val="00163C0D"/>
    <w:rsid w:val="00183727"/>
    <w:rsid w:val="001841D9"/>
    <w:rsid w:val="00186D2C"/>
    <w:rsid w:val="001919BA"/>
    <w:rsid w:val="00194901"/>
    <w:rsid w:val="001C236F"/>
    <w:rsid w:val="001D1D72"/>
    <w:rsid w:val="001E5902"/>
    <w:rsid w:val="001F3B95"/>
    <w:rsid w:val="00211377"/>
    <w:rsid w:val="00221A2A"/>
    <w:rsid w:val="00222696"/>
    <w:rsid w:val="002234B1"/>
    <w:rsid w:val="002324AC"/>
    <w:rsid w:val="00236CC1"/>
    <w:rsid w:val="00240D27"/>
    <w:rsid w:val="00243CF7"/>
    <w:rsid w:val="00263239"/>
    <w:rsid w:val="00265294"/>
    <w:rsid w:val="00266F5D"/>
    <w:rsid w:val="002703A7"/>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7153"/>
    <w:rsid w:val="00395238"/>
    <w:rsid w:val="003969DF"/>
    <w:rsid w:val="003A176E"/>
    <w:rsid w:val="003A5B2A"/>
    <w:rsid w:val="003A5BC5"/>
    <w:rsid w:val="003A7BD3"/>
    <w:rsid w:val="003B1D3F"/>
    <w:rsid w:val="003C4EA4"/>
    <w:rsid w:val="003D51E6"/>
    <w:rsid w:val="003D71BC"/>
    <w:rsid w:val="003F202A"/>
    <w:rsid w:val="003F5F67"/>
    <w:rsid w:val="00403E0B"/>
    <w:rsid w:val="004043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07E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C2ECD"/>
    <w:rsid w:val="006C4F6C"/>
    <w:rsid w:val="006E4273"/>
    <w:rsid w:val="006F63EC"/>
    <w:rsid w:val="007041FD"/>
    <w:rsid w:val="007063AD"/>
    <w:rsid w:val="007270C5"/>
    <w:rsid w:val="00731F45"/>
    <w:rsid w:val="00733D9F"/>
    <w:rsid w:val="007669D5"/>
    <w:rsid w:val="00783918"/>
    <w:rsid w:val="007877A7"/>
    <w:rsid w:val="00787FCB"/>
    <w:rsid w:val="007921E6"/>
    <w:rsid w:val="007A15D5"/>
    <w:rsid w:val="007A544A"/>
    <w:rsid w:val="007B2562"/>
    <w:rsid w:val="007B4213"/>
    <w:rsid w:val="007C0EAC"/>
    <w:rsid w:val="007D4FB2"/>
    <w:rsid w:val="007D64C1"/>
    <w:rsid w:val="008074D6"/>
    <w:rsid w:val="00807D54"/>
    <w:rsid w:val="00816176"/>
    <w:rsid w:val="00847FE3"/>
    <w:rsid w:val="0086320B"/>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708BF"/>
    <w:rsid w:val="00972303"/>
    <w:rsid w:val="0098348B"/>
    <w:rsid w:val="00992F34"/>
    <w:rsid w:val="009B6B8A"/>
    <w:rsid w:val="009D355C"/>
    <w:rsid w:val="009E577F"/>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E420B"/>
    <w:rsid w:val="00AE5992"/>
    <w:rsid w:val="00AF5B36"/>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E53C8"/>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44016"/>
    <w:rsid w:val="00D445D8"/>
    <w:rsid w:val="00D44B85"/>
    <w:rsid w:val="00D550C1"/>
    <w:rsid w:val="00D5684A"/>
    <w:rsid w:val="00D66F36"/>
    <w:rsid w:val="00D7741B"/>
    <w:rsid w:val="00D801A8"/>
    <w:rsid w:val="00D831FF"/>
    <w:rsid w:val="00D87758"/>
    <w:rsid w:val="00DB6448"/>
    <w:rsid w:val="00DC65CD"/>
    <w:rsid w:val="00DE5CAA"/>
    <w:rsid w:val="00DE655F"/>
    <w:rsid w:val="00E05246"/>
    <w:rsid w:val="00E12225"/>
    <w:rsid w:val="00E1606D"/>
    <w:rsid w:val="00E1737B"/>
    <w:rsid w:val="00E25D0C"/>
    <w:rsid w:val="00E331E4"/>
    <w:rsid w:val="00E34CD9"/>
    <w:rsid w:val="00E52E8E"/>
    <w:rsid w:val="00E5526D"/>
    <w:rsid w:val="00E73EEB"/>
    <w:rsid w:val="00E77229"/>
    <w:rsid w:val="00E83885"/>
    <w:rsid w:val="00E93D9C"/>
    <w:rsid w:val="00EA4D71"/>
    <w:rsid w:val="00EB39E3"/>
    <w:rsid w:val="00EC686F"/>
    <w:rsid w:val="00ED2D55"/>
    <w:rsid w:val="00ED7E8E"/>
    <w:rsid w:val="00EF4C3D"/>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B1956"/>
    <w:rsid w:val="00FB3834"/>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59E0247"/>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52E3C-2E51-4038-8EBD-365196B46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24</Pages>
  <Words>5664</Words>
  <Characters>31155</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36746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283</cp:revision>
  <dcterms:created xsi:type="dcterms:W3CDTF">2021-05-03T05:35:00Z</dcterms:created>
  <dcterms:modified xsi:type="dcterms:W3CDTF">2021-05-04T13:41:00Z</dcterms:modified>
</cp:coreProperties>
</file>