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0"/>
          <w:sz-cs w:val="20"/>
          <w:u w:val="single"/>
          <w:strike/>
          <w:color w:val="FFFFFF"/>
        </w:rPr>
        <w:t xml:space="preserve"/>
      </w:r>
    </w:p>
    <w:p>
      <w:pPr>
        <w:ind w:left="440" w:right="700"/>
      </w:pPr>
      <w:r>
        <w:rPr>
          <w:rFonts w:ascii="Arial" w:hAnsi="Arial" w:cs="Arial"/>
          <w:sz w:val="68"/>
          <w:sz-cs w:val="68"/>
          <w:b/>
          <w:spacing w:val="10"/>
          <w:color w:val="FFFFFF"/>
        </w:rPr>
        <w:t xml:space="preserve">Bridget Chirimbani</w:t>
      </w:r>
    </w:p>
    <w:p>
      <w:pPr>
        <w:ind w:left="440"/>
      </w:pPr>
      <w:r>
        <w:rPr>
          <w:rFonts w:ascii="Arial" w:hAnsi="Arial" w:cs="Arial"/>
          <w:sz w:val="20"/>
          <w:sz-cs w:val="20"/>
          <w:color w:val="FFFFFF"/>
        </w:rPr>
        <w:t xml:space="preserve">b.chirimban@alustudent.com  /  +23057338076 </w:t>
      </w:r>
    </w:p>
    <w:p>
      <w:pPr>
        <w:ind w:left="440"/>
      </w:pPr>
      <w:r>
        <w:rPr>
          <w:rFonts w:ascii="Arial" w:hAnsi="Arial" w:cs="Arial"/>
          <w:sz w:val="20"/>
          <w:sz-cs w:val="20"/>
          <w:color w:val="FFFFFF"/>
        </w:rPr>
        <w:t xml:space="preserve">Powder Mill, PW 21001</w:t>
      </w:r>
    </w:p>
    <w:p>
      <w:pPr>
        <w:ind w:left="440"/>
      </w:pPr>
      <w:r>
        <w:rPr>
          <w:rFonts w:ascii="Arial" w:hAnsi="Arial" w:cs="Arial"/>
          <w:sz w:val="20"/>
          <w:sz-cs w:val="20"/>
          <w:color w:val="FFFFFF"/>
        </w:rPr>
        <w:t xml:space="preserve"> </w:t>
      </w:r>
    </w:p>
    <w:p>
      <w:pPr/>
      <w:r>
        <w:rPr>
          <w:rFonts w:ascii="Arial" w:hAnsi="Arial" w:cs="Arial"/>
          <w:sz w:val="20"/>
          <w:sz-cs w:val="20"/>
          <w:color w:val="FFFF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FFFF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FFFFFF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spacing w:val="10"/>
          <w:color w:val="434D54"/>
        </w:rPr>
        <w:t xml:space="preserve">Summary</w:t>
      </w:r>
    </w:p>
    <w:p>
      <w:pPr>
        <w:spacing w:after="300"/>
      </w:pPr>
      <w:r>
        <w:rPr>
          <w:rFonts w:ascii="Arial" w:hAnsi="Arial" w:cs="Arial"/>
          <w:sz w:val="20"/>
          <w:sz-cs w:val="20"/>
          <w:color w:val="494C4E"/>
        </w:rPr>
        <w:t xml:space="preserve">Motivated individual who enjoys problem-solving. Methodical in delivering program initiatives focused on increasing visibility and community involvement.Committed to providing support for issues related to social, academic, financial and general well-being. Excellent communication and relationship-building skills. Organized and motivated employee eager to apply time management and organizational skills in various environments. Seeking entry-level opportunities to expand skills while facilitating company growth.</w:t>
      </w:r>
    </w:p>
    <w:p>
      <w:pPr/>
      <w:r>
        <w:rPr>
          <w:rFonts w:ascii="Arial" w:hAnsi="Arial" w:cs="Arial"/>
          <w:sz w:val="20"/>
          <w:sz-cs w:val="20"/>
          <w:b/>
          <w:spacing w:val="10"/>
        </w:rPr>
        <w:t xml:space="preserve">Skills</w:t>
      </w:r>
    </w:p>
    <w:p>
      <w:pPr/>
      <w:r>
        <w:rPr>
          <w:rFonts w:ascii="Arial" w:hAnsi="Arial" w:cs="Arial"/>
          <w:sz w:val="20"/>
          <w:sz-cs w:val="20"/>
          <w:b/>
          <w:spacing w:val="10"/>
        </w:rPr>
        <w:t xml:space="preserve"/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Time Management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Grant Writing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Microsoft Suite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Public Speaking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Project Management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Communication Skills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Academic support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Listening actively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Data analysis and reporting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Confidential services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Crisis intervention strategies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spacing w:val="10"/>
        </w:rPr>
        <w:t xml:space="preserve">Experience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>Student Peer Mentor / African Leadership College - Mauritius </w:t>
      </w:r>
      <w:r>
        <w:rPr>
          <w:rFonts w:ascii="Arial" w:hAnsi="Arial" w:cs="Arial"/>
          <w:sz w:val="20"/>
          <w:sz-cs w:val="20"/>
          <w:i/>
          <w:color w:val="494C4E"/>
        </w:rPr>
        <w:t xml:space="preserve"/>
        <w:tab/>
        <w:t xml:space="preserve"> 04/2021 - 08/2021 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Worked internally as part of the communication team that was the middleman between administration and students.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Created handbook for healthy study habits for entire school on Canvas that is still functioning in present day.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Worked with a team of 5 individuals on a project that encouraged self- driven learning on Flowcharts and Gap Analysis for first year students.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Supported incoming students preparing for fall semester move-in and campus life.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Consulted regularly with parents, administrators and specialists to coordinate individualized support for struggling students.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Encouraged students to carefully consider career options and related academic decisions based on personal strengths and goals.</w:t>
      </w:r>
    </w:p>
    <w:p>
      <w:pPr>
        <w:spacing w:before="200"/>
      </w:pPr>
      <w:r>
        <w:rPr>
          <w:rFonts w:ascii="Arial" w:hAnsi="Arial" w:cs="Arial"/>
          <w:sz w:val="20"/>
          <w:sz-cs w:val="20"/>
          <w:color w:val="494C4E"/>
        </w:rPr>
        <w:t xml:space="preserve">Debate President / Monte Cassino Girls High - Harare, Zimbabwe </w:t>
      </w:r>
      <w:r>
        <w:rPr>
          <w:rFonts w:ascii="Arial" w:hAnsi="Arial" w:cs="Arial"/>
          <w:sz w:val="20"/>
          <w:sz-cs w:val="20"/>
          <w:i/>
          <w:color w:val="494C4E"/>
        </w:rPr>
        <w:t xml:space="preserve"/>
        <w:tab/>
        <w:t xml:space="preserve"> 01/2019 - 11/2019 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Actively participated in regional and national competitions and made it as national champions in Zimbabwe in 2018.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Researched underlying issues, regulatory compliance status and processes to resolve complex community issues such as patriarchy, psychological and physical abuse and inequality in schools and recommended strategic corrective actions.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Promoted school public profile by delivering speeches, writing articles and presenting at national conferences as public face of the mission.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Spearheaded initiatives to keep the club sustainable, agile and scalable.</w:t>
      </w:r>
    </w:p>
    <w:p>
      <w:pPr>
        <w:spacing w:before="200"/>
      </w:pPr>
      <w:r>
        <w:rPr>
          <w:rFonts w:ascii="Arial" w:hAnsi="Arial" w:cs="Arial"/>
          <w:sz w:val="20"/>
          <w:sz-cs w:val="20"/>
          <w:color w:val="494C4E"/>
        </w:rPr>
        <w:t xml:space="preserve">Projects Manager / Monte Cassino Leadership Experience Opportunity - Harare, Zimbabwe </w:t>
      </w:r>
      <w:r>
        <w:rPr>
          <w:rFonts w:ascii="Arial" w:hAnsi="Arial" w:cs="Arial"/>
          <w:sz w:val="20"/>
          <w:sz-cs w:val="20"/>
          <w:i/>
          <w:color w:val="494C4E"/>
        </w:rPr>
        <w:t xml:space="preserve"/>
        <w:tab/>
        <w:t xml:space="preserve"> 02/2018 - 01/2019 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Brought projects in on-time and in accordance with budget and quality standards.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Produced thorough, accurate and timely reports of project activities.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Worked with a team of 10 to raise funds for orphaned children in the Harare district to go to school.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Managed to fund 20+ girls' education from St Anne's girls home until they graduate from high school.</w:t>
      </w:r>
    </w:p>
    <w:p>
      <w:pPr>
        <w:spacing w:before="200"/>
      </w:pPr>
      <w:r>
        <w:rPr>
          <w:rFonts w:ascii="Arial" w:hAnsi="Arial" w:cs="Arial"/>
          <w:sz w:val="20"/>
          <w:sz-cs w:val="20"/>
          <w:color w:val="494C4E"/>
        </w:rPr>
        <w:t xml:space="preserve">Junior Administrator / St Joseph House for Boys - Harare, Zimbabwe, Zimbabwe </w:t>
      </w:r>
      <w:r>
        <w:rPr>
          <w:rFonts w:ascii="Arial" w:hAnsi="Arial" w:cs="Arial"/>
          <w:sz w:val="20"/>
          <w:sz-cs w:val="20"/>
          <w:i/>
          <w:color w:val="494C4E"/>
        </w:rPr>
        <w:t xml:space="preserve"/>
        <w:tab/>
        <w:t xml:space="preserve"> 11/2017 - 05/2018 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In charge of administrative and housing issues for 50+ boys.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Managed the fiscal budget and financial needs of the home.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Successfully created a library system for the boys that is still functioning in present day.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Organized a functional food bank in the home for long term storage of food.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Facilitated communication between departments, management and customers to resolve issues and achieve performance targets.</w:t>
      </w:r>
    </w:p>
    <w:p>
      <w:pPr>
        <w:ind w:left="720"/>
        <w:spacing w:after="30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Improved office organization by developing filing system and customer database protocols.</w:t>
      </w:r>
    </w:p>
    <w:p>
      <w:pPr/>
      <w:r>
        <w:rPr>
          <w:rFonts w:ascii="Arial" w:hAnsi="Arial" w:cs="Arial"/>
          <w:sz w:val="20"/>
          <w:sz-cs w:val="20"/>
          <w:b/>
          <w:spacing w:val="10"/>
        </w:rPr>
        <w:t xml:space="preserve">Education 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>African Leadership College - - Pamplemousse, Mauritius </w:t>
      </w:r>
      <w:r>
        <w:rPr>
          <w:rFonts w:ascii="Arial" w:hAnsi="Arial" w:cs="Arial"/>
          <w:sz w:val="20"/>
          <w:sz-cs w:val="20"/>
          <w:b/>
          <w:i/>
          <w:color w:val="494C4E"/>
        </w:rPr>
        <w:t xml:space="preserve"/>
        <w:tab/>
        <w:t xml:space="preserve">Expected in 09/2024 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>Bachelor of Science : Computer Science</w:t>
      </w:r>
    </w:p>
    <w:p>
      <w:pPr>
        <w:spacing w:before="200"/>
      </w:pPr>
      <w:r>
        <w:rPr>
          <w:rFonts w:ascii="Arial" w:hAnsi="Arial" w:cs="Arial"/>
          <w:sz w:val="20"/>
          <w:sz-cs w:val="20"/>
          <w:color w:val="494C4E"/>
        </w:rPr>
        <w:t xml:space="preserve">African Leadership College - Pamplemousse </w:t>
      </w:r>
      <w:r>
        <w:rPr>
          <w:rFonts w:ascii="Arial" w:hAnsi="Arial" w:cs="Arial"/>
          <w:sz w:val="20"/>
          <w:sz-cs w:val="20"/>
          <w:b/>
          <w:i/>
          <w:color w:val="494C4E"/>
        </w:rPr>
        <w:t xml:space="preserve"/>
        <w:tab/>
        <w:t xml:space="preserve">                         08/2021 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>Leadership Core : Social Development And Data Analysis 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Summa cum laude graduate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Completed coursework in Data and Decision, Projects, Community for Impact , Entrepreneurial Leadership and Global Challenges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4.0 GPA</w:t>
      </w:r>
    </w:p>
    <w:p>
      <w:pPr>
        <w:spacing w:before="200"/>
      </w:pPr>
      <w:r>
        <w:rPr>
          <w:rFonts w:ascii="Arial" w:hAnsi="Arial" w:cs="Arial"/>
          <w:sz w:val="20"/>
          <w:sz-cs w:val="20"/>
          <w:color w:val="494C4E"/>
        </w:rPr>
        <w:t xml:space="preserve">Monte Cassino Girls High - Zimbabwe </w:t>
      </w:r>
      <w:r>
        <w:rPr>
          <w:rFonts w:ascii="Arial" w:hAnsi="Arial" w:cs="Arial"/>
          <w:sz w:val="20"/>
          <w:sz-cs w:val="20"/>
          <w:b/>
          <w:i/>
          <w:color w:val="494C4E"/>
        </w:rPr>
        <w:t xml:space="preserve"/>
        <w:tab/>
        <w:t xml:space="preserve">                                    11/2019 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>High School Diploma 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Ranked Top of Literature and History class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Completed coursework in History, Geography, Literature and Computer Science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Honor Roll [Second Semester and Year 2018 &amp; 19]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Best in Literature Recipient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Best in History Recipient</w:t>
      </w:r>
    </w:p>
    <w:p>
      <w:pPr>
        <w:ind w:left="720"/>
        <w:spacing w:after="30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Best National Speaker Recipient</w:t>
      </w:r>
    </w:p>
    <w:p>
      <w:pPr/>
      <w:r>
        <w:rPr>
          <w:rFonts w:ascii="Arial" w:hAnsi="Arial" w:cs="Arial"/>
          <w:sz w:val="20"/>
          <w:sz-cs w:val="20"/>
          <w:b/>
          <w:spacing w:val="10"/>
        </w:rPr>
        <w:t xml:space="preserve">Interests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Women Empowerment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Volunteer work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Event Planning</w:t>
      </w:r>
    </w:p>
    <w:p>
      <w:pPr>
        <w:ind w:left="720"/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Traveling</w:t>
      </w:r>
    </w:p>
    <w:p>
      <w:pPr>
        <w:ind w:left="720"/>
        <w:spacing w:after="300"/>
      </w:pPr>
      <w:r>
        <w:rPr>
          <w:rFonts w:ascii="Arial" w:hAnsi="Arial" w:cs="Arial"/>
          <w:sz w:val="20"/>
          <w:sz-cs w:val="20"/>
          <w:color w:val="494C4E"/>
        </w:rPr>
        <w:t xml:space="preserve"/>
        <w:tab/>
        <w:t xml:space="preserve">•</w:t>
        <w:tab/>
        <w:t xml:space="preserve">Hiking</w:t>
      </w:r>
    </w:p>
    <w:p>
      <w:pPr/>
      <w:r>
        <w:rPr>
          <w:rFonts w:ascii="Arial" w:hAnsi="Arial" w:cs="Arial"/>
          <w:sz w:val="20"/>
          <w:sz-cs w:val="20"/>
          <w:b/>
          <w:spacing w:val="10"/>
        </w:rPr>
        <w:t xml:space="preserve">Languages</w:t>
      </w:r>
    </w:p>
    <w:p>
      <w:pPr/>
      <w:r>
        <w:rPr>
          <w:rFonts w:ascii="Arial" w:hAnsi="Arial" w:cs="Arial"/>
          <w:sz w:val="20"/>
          <w:sz-cs w:val="20"/>
          <w:b/>
          <w:spacing w:val="1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94C4E"/>
        </w:rPr>
        <w:t xml:space="preserve">English</w:t>
      </w:r>
      <w:r>
        <w:rPr>
          <w:rFonts w:ascii="Arial" w:hAnsi="Arial" w:cs="Arial"/>
          <w:sz w:val="20"/>
          <w:sz-cs w:val="20"/>
          <w:color w:val="494C4E"/>
        </w:rPr>
        <w:t xml:space="preserve"> : First Language</w:t>
      </w:r>
    </w:p>
    <w:p>
      <w:pPr/>
      <w:r>
        <w:rPr>
          <w:rFonts w:ascii="Arial" w:hAnsi="Arial" w:cs="Arial"/>
          <w:sz w:val="20"/>
          <w:sz-cs w:val="20"/>
          <w:b/>
          <w:color w:val="494C4E"/>
        </w:rPr>
        <w:t xml:space="preserve">English</w:t>
      </w:r>
      <w:r>
        <w:rPr>
          <w:rFonts w:ascii="Arial" w:hAnsi="Arial" w:cs="Arial"/>
          <w:sz w:val="20"/>
          <w:sz-cs w:val="20"/>
          <w:color w:val="494C4E"/>
        </w:rPr>
        <w:t xml:space="preserve"> : </w:t>
        <w:tab/>
        <w:t xml:space="preserve">C2 </w:t>
      </w:r>
    </w:p>
    <w:p>
      <w:pPr>
        <w:spacing w:before="100"/>
      </w:pPr>
      <w:r>
        <w:rPr>
          <w:rFonts w:ascii="Arial" w:hAnsi="Arial" w:cs="Arial"/>
          <w:sz w:val="20"/>
          <w:sz-cs w:val="20"/>
          <w:u w:val="single"/>
          <w:strike/>
          <w:color w:val="494C4E"/>
        </w:rPr>
        <w:t xml:space="preserve"/>
      </w:r>
    </w:p>
    <w:p>
      <w:pPr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>Proficient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94C4E"/>
        </w:rPr>
        <w:t xml:space="preserve">Shona</w:t>
      </w:r>
      <w:r>
        <w:rPr>
          <w:rFonts w:ascii="Arial" w:hAnsi="Arial" w:cs="Arial"/>
          <w:sz w:val="20"/>
          <w:sz-cs w:val="20"/>
          <w:color w:val="494C4E"/>
        </w:rPr>
        <w:t xml:space="preserve"> : </w:t>
        <w:tab/>
        <w:t xml:space="preserve">C2 </w:t>
      </w:r>
    </w:p>
    <w:p>
      <w:pPr>
        <w:spacing w:before="100"/>
      </w:pPr>
      <w:r>
        <w:rPr>
          <w:rFonts w:ascii="Arial" w:hAnsi="Arial" w:cs="Arial"/>
          <w:sz w:val="20"/>
          <w:sz-cs w:val="20"/>
          <w:u w:val="single"/>
          <w:strike/>
          <w:color w:val="494C4E"/>
        </w:rPr>
        <w:t xml:space="preserve"/>
      </w:r>
    </w:p>
    <w:p>
      <w:pPr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>Proficient</w:t>
      </w:r>
    </w:p>
    <w:p>
      <w:pPr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94C4E"/>
        </w:rPr>
        <w:t xml:space="preserve">Gujarati</w:t>
      </w:r>
      <w:r>
        <w:rPr>
          <w:rFonts w:ascii="Arial" w:hAnsi="Arial" w:cs="Arial"/>
          <w:sz w:val="20"/>
          <w:sz-cs w:val="20"/>
          <w:color w:val="494C4E"/>
        </w:rPr>
        <w:t xml:space="preserve"> : </w:t>
        <w:tab/>
        <w:t xml:space="preserve">B2 </w:t>
      </w:r>
    </w:p>
    <w:p>
      <w:pPr>
        <w:spacing w:before="100"/>
      </w:pPr>
      <w:r>
        <w:rPr>
          <w:rFonts w:ascii="Arial" w:hAnsi="Arial" w:cs="Arial"/>
          <w:sz w:val="20"/>
          <w:sz-cs w:val="20"/>
          <w:u w:val="single"/>
          <w:strike/>
          <w:color w:val="494C4E"/>
        </w:rPr>
        <w:t xml:space="preserve"/>
      </w:r>
    </w:p>
    <w:p>
      <w:pPr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>Upper Intermediate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94C4E"/>
        </w:rPr>
        <w:t xml:space="preserve">French</w:t>
      </w:r>
      <w:r>
        <w:rPr>
          <w:rFonts w:ascii="Arial" w:hAnsi="Arial" w:cs="Arial"/>
          <w:sz w:val="20"/>
          <w:sz-cs w:val="20"/>
          <w:color w:val="494C4E"/>
        </w:rPr>
        <w:t xml:space="preserve"> : </w:t>
        <w:tab/>
        <w:t xml:space="preserve">A2 </w:t>
      </w:r>
    </w:p>
    <w:p>
      <w:pPr>
        <w:spacing w:before="100"/>
      </w:pPr>
      <w:r>
        <w:rPr>
          <w:rFonts w:ascii="Arial" w:hAnsi="Arial" w:cs="Arial"/>
          <w:sz w:val="20"/>
          <w:sz-cs w:val="20"/>
          <w:u w:val="single"/>
          <w:strike/>
          <w:color w:val="494C4E"/>
        </w:rPr>
        <w:t xml:space="preserve"/>
      </w:r>
    </w:p>
    <w:p>
      <w:pPr>
        <w:spacing w:after="60"/>
      </w:pPr>
      <w:r>
        <w:rPr>
          <w:rFonts w:ascii="Arial" w:hAnsi="Arial" w:cs="Arial"/>
          <w:sz w:val="20"/>
          <w:sz-cs w:val="20"/>
          <w:color w:val="494C4E"/>
        </w:rPr>
        <w:t xml:space="preserve">Elementary</w:t>
      </w:r>
    </w:p>
    <w:p>
      <w:pPr/>
      <w:r>
        <w:rPr>
          <w:rFonts w:ascii="Arial" w:hAnsi="Arial" w:cs="Arial"/>
          <w:sz w:val="20"/>
          <w:sz-cs w:val="20"/>
          <w:color w:val="494C4E"/>
        </w:rPr>
        <w:t xml:space="preserve"> </w:t>
      </w:r>
    </w:p>
    <w:sectPr>
      <w:pgSz w:w="12240" w:h="15840"/>
      <w:pgMar w:top="400" w:right="700" w:bottom="400" w:left="7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Chirimbani</dc:title>
</cp:coreProperties>
</file>

<file path=docProps/meta.xml><?xml version="1.0" encoding="utf-8"?>
<meta xmlns="http://schemas.apple.com/cocoa/2006/metadata">
  <generator>CocoaOOXMLWriter/2113</generator>
</meta>
</file>