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/>
        <w:shd w:val="clear" w:fill="auto"/>
        <w:bidi w:val="0"/>
        <w:spacing w:lineRule="auto" w:line="276" w:before="0" w:after="140"/>
        <w:ind w:left="0" w:right="0" w:hanging="737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6D01B9"/>
          <w:position w:val="0"/>
          <w:sz w:val="36"/>
          <w:sz w:val="36"/>
          <w:szCs w:val="36"/>
          <w:u w:val="none"/>
          <w:shd w:fill="auto" w:val="clear"/>
          <w:vertAlign w:val="baseline"/>
        </w:rPr>
        <w:t>CaseName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6308A7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 </w:t>
      </w:r>
    </w:p>
    <w:tbl>
      <w:tblPr>
        <w:tblStyle w:val="Table1"/>
        <w:tblW w:w="11739" w:type="dxa"/>
        <w:jc w:val="left"/>
        <w:tblInd w:w="-1074" w:type="dxa"/>
        <w:tblBorders>
          <w:top w:val="single" w:sz="8" w:space="0" w:color="FFFFFF"/>
          <w:left w:val="single" w:sz="8" w:space="0" w:color="FFFFFF"/>
          <w:bottom w:val="single" w:sz="8" w:space="0" w:color="FFFFFF"/>
          <w:insideH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614"/>
        <w:gridCol w:w="8124"/>
      </w:tblGrid>
      <w:tr>
        <w:trPr>
          <w:trHeight w:val="1860" w:hRule="atLeast"/>
        </w:trPr>
        <w:tc>
          <w:tcPr>
            <w:tcW w:w="3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9900F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rFonts w:ascii="Arial" w:hAnsi="Arial"/>
                <w:color w:val="FFFFFF"/>
                <w:sz w:val="21"/>
                <w:szCs w:val="21"/>
              </w:rPr>
              <w:t>{{year}},LOCATION</w:t>
            </w:r>
          </w:p>
          <w:p>
            <w:pPr>
              <w:pStyle w:val="Normal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rFonts w:ascii="Arial" w:hAnsi="Arial"/>
                <w:color w:val="FFFFFF"/>
                <w:sz w:val="21"/>
                <w:szCs w:val="21"/>
              </w:rPr>
              <w:t>Judge {{judge}}</w:t>
            </w:r>
          </w:p>
          <w:p>
            <w:pPr>
              <w:pStyle w:val="Normal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rFonts w:ascii="Arial" w:hAnsi="Arial"/>
                <w:color w:val="FFFFFF"/>
                <w:sz w:val="21"/>
                <w:szCs w:val="21"/>
              </w:rPr>
              <w:t xml:space="preserve">Case: </w:t>
            </w:r>
            <w:r>
              <w:rPr>
                <w:rFonts w:ascii="Arial" w:hAnsi="Arial"/>
                <w:b/>
                <w:bCs/>
                <w:color w:val="FFFFFF"/>
                <w:sz w:val="21"/>
                <w:szCs w:val="21"/>
                <w:u w:val="single"/>
              </w:rPr>
              <w:t>CASENO.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00F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FFFFFF"/>
                <w:sz w:val="24"/>
                <w:szCs w:val="24"/>
              </w:rPr>
              <w:t>SUMMARY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1"/>
                <w:szCs w:val="21"/>
              </w:rPr>
            </w:pPr>
            <w:r>
              <w:rPr>
                <w:rFonts w:ascii="Arial" w:hAnsi="Arial"/>
                <w:color w:val="FFFFFF"/>
                <w:sz w:val="21"/>
                <w:szCs w:val="21"/>
              </w:rPr>
              <w:t>SummaryDetails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2"/>
        <w:tblW w:w="10940" w:type="dxa"/>
        <w:jc w:val="left"/>
        <w:tblInd w:w="-70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32"/>
        <w:gridCol w:w="7707"/>
      </w:tblGrid>
      <w:tr>
        <w:trPr>
          <w:trHeight w:val="125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left="140" w:right="0" w:hanging="0"/>
              <w:rPr>
                <w:rFonts w:ascii="Arial" w:hAnsi="Arial" w:eastAsia="Arial" w:cs="Arial"/>
                <w:b/>
                <w:b/>
                <w:color w:val="6D01B9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6D01B9"/>
                <w:sz w:val="22"/>
                <w:szCs w:val="22"/>
              </w:rPr>
              <w:t>DECISION</w:t>
            </w:r>
          </w:p>
        </w:tc>
        <w:tc>
          <w:tcPr>
            <w:tcW w:w="7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bookmarkStart w:id="0" w:name="_30j0zll"/>
            <w:bookmarkEnd w:id="0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DecisionDetails</w:t>
            </w:r>
          </w:p>
        </w:tc>
      </w:tr>
      <w:tr>
        <w:trPr>
          <w:trHeight w:val="1083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left="140" w:right="0" w:hanging="0"/>
              <w:rPr>
                <w:rFonts w:ascii="Arial" w:hAnsi="Arial" w:eastAsia="Arial" w:cs="Arial"/>
                <w:b/>
                <w:b/>
                <w:color w:val="6D01B9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6D01B9"/>
                <w:sz w:val="22"/>
                <w:szCs w:val="22"/>
              </w:rPr>
              <w:t>CONTRACTS</w:t>
            </w:r>
          </w:p>
        </w:tc>
        <w:tc>
          <w:tcPr>
            <w:tcW w:w="7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bookmarkStart w:id="1" w:name="_1fob9te"/>
            <w:bookmarkEnd w:id="1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ContractsDetails</w:t>
            </w:r>
          </w:p>
        </w:tc>
      </w:tr>
      <w:tr>
        <w:trPr>
          <w:trHeight w:val="963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left="140" w:right="0" w:hanging="0"/>
              <w:rPr>
                <w:rFonts w:ascii="Arial" w:hAnsi="Arial" w:eastAsia="Arial" w:cs="Arial"/>
                <w:b/>
                <w:b/>
                <w:color w:val="6D01B9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6D01B9"/>
                <w:sz w:val="22"/>
                <w:szCs w:val="22"/>
              </w:rPr>
              <w:t>LEGAL SIGNIFICANCE</w:t>
            </w:r>
          </w:p>
        </w:tc>
        <w:tc>
          <w:tcPr>
            <w:tcW w:w="7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bookmarkStart w:id="2" w:name="_3znysh7"/>
            <w:bookmarkEnd w:id="2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Legal_Significance_Details</w:t>
            </w:r>
          </w:p>
        </w:tc>
      </w:tr>
      <w:tr>
        <w:trPr>
          <w:trHeight w:val="499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left="140" w:right="0" w:hanging="0"/>
              <w:rPr>
                <w:rFonts w:ascii="Arial" w:hAnsi="Arial" w:eastAsia="Arial" w:cs="Arial"/>
                <w:b/>
                <w:b/>
                <w:color w:val="6D01B9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6D01B9"/>
                <w:sz w:val="22"/>
                <w:szCs w:val="22"/>
              </w:rPr>
              <w:t>FINANCIAL JUDGMENT</w:t>
            </w:r>
          </w:p>
        </w:tc>
        <w:tc>
          <w:tcPr>
            <w:tcW w:w="7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bookmarkStart w:id="3" w:name="_2et92p0"/>
            <w:bookmarkEnd w:id="3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Financial_Judgment_Details</w:t>
            </w:r>
          </w:p>
        </w:tc>
      </w:tr>
      <w:tr>
        <w:trPr>
          <w:trHeight w:val="1133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left="140" w:right="0" w:hanging="0"/>
              <w:rPr>
                <w:rFonts w:ascii="Arial" w:hAnsi="Arial" w:eastAsia="Arial" w:cs="Arial"/>
                <w:b/>
                <w:b/>
                <w:color w:val="6D01B9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6D01B9"/>
                <w:sz w:val="22"/>
                <w:szCs w:val="22"/>
              </w:rPr>
              <w:t>KEY TAKEAWAYS</w:t>
            </w:r>
          </w:p>
        </w:tc>
        <w:tc>
          <w:tcPr>
            <w:tcW w:w="7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bookmarkStart w:id="4" w:name="_tyjcwt"/>
            <w:bookmarkEnd w:id="4"/>
            <w:r>
              <w:rPr>
                <w:rFonts w:eastAsia="Arial" w:cs="Arial" w:ascii="Arial" w:hAnsi="Arial"/>
                <w:sz w:val="21"/>
                <w:szCs w:val="21"/>
              </w:rPr>
              <w:t>Takeways_Details</w:t>
            </w:r>
          </w:p>
        </w:tc>
      </w:tr>
      <w:tr>
        <w:trPr>
          <w:trHeight w:val="738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left="140" w:right="0" w:hanging="0"/>
              <w:rPr>
                <w:rFonts w:ascii="Arial" w:hAnsi="Arial" w:eastAsia="Arial" w:cs="Arial"/>
                <w:b/>
                <w:b/>
                <w:color w:val="6D01B9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6D01B9"/>
                <w:sz w:val="22"/>
                <w:szCs w:val="22"/>
              </w:rPr>
              <w:t>RELATED REVIEWS</w:t>
            </w:r>
          </w:p>
        </w:tc>
        <w:tc>
          <w:tcPr>
            <w:tcW w:w="7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hyperlink r:id="rId2">
              <w:r>
                <w:rPr>
                  <w:rStyle w:val="ListLabel1"/>
                  <w:rFonts w:eastAsia="Arial" w:cs="Arial" w:ascii="Arial" w:hAnsi="Arial"/>
                  <w:color w:val="000080"/>
                  <w:sz w:val="21"/>
                  <w:szCs w:val="21"/>
                  <w:u w:val="single"/>
                </w:rPr>
                <w:t>Gowling WLG</w:t>
              </w:r>
            </w:hyperlink>
            <w:r>
              <w:rPr>
                <w:rFonts w:eastAsia="Arial" w:cs="Arial" w:ascii="Arial" w:hAnsi="Arial"/>
                <w:sz w:val="21"/>
                <w:szCs w:val="21"/>
              </w:rPr>
              <w:br/>
            </w:r>
            <w:hyperlink r:id="rId3">
              <w:r>
                <w:rPr>
                  <w:rStyle w:val="ListLabel1"/>
                  <w:rFonts w:eastAsia="Arial" w:cs="Arial" w:ascii="Arial" w:hAnsi="Arial"/>
                  <w:color w:val="000080"/>
                  <w:sz w:val="21"/>
                  <w:szCs w:val="21"/>
                  <w:u w:val="single"/>
                </w:rPr>
                <w:t>Harvard Business Review</w:t>
              </w:r>
            </w:hyperlink>
          </w:p>
          <w:p>
            <w:pPr>
              <w:pStyle w:val="Normal"/>
              <w:spacing w:lineRule="auto" w:line="240"/>
              <w:rPr/>
            </w:pPr>
            <w:hyperlink r:id="rId4">
              <w:r>
                <w:rPr>
                  <w:rStyle w:val="ListLabel1"/>
                  <w:rFonts w:eastAsia="Arial" w:cs="Arial" w:ascii="Arial" w:hAnsi="Arial"/>
                  <w:color w:val="000080"/>
                  <w:sz w:val="21"/>
                  <w:szCs w:val="21"/>
                  <w:u w:val="single"/>
                </w:rPr>
                <w:t>MIT Technology Review</w:t>
              </w:r>
            </w:hyperlink>
          </w:p>
        </w:tc>
      </w:tr>
    </w:tbl>
    <w:p>
      <w:pPr>
        <w:pStyle w:val="Normal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1134" w:top="1693" w:footer="1134" w:bottom="169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/>
      <w:shd w:val="clear" w:fill="auto"/>
      <w:tabs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Liberation Serif" w:hAnsi="Liberation Serif" w:eastAsia="Liberation Serif" w:cs="Liberation Serif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/>
      <w:shd w:val="clear" w:fill="auto"/>
      <w:tabs>
        <w:tab w:val="center" w:pos="4819" w:leader="none"/>
        <w:tab w:val="right" w:pos="9638" w:leader="none"/>
      </w:tabs>
      <w:bidi w:val="0"/>
      <w:spacing w:lineRule="auto" w:line="240" w:before="0" w:after="0"/>
      <w:ind w:left="0" w:right="0" w:hanging="737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vertAlign w:val="baseline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-447675</wp:posOffset>
          </wp:positionH>
          <wp:positionV relativeFrom="paragraph">
            <wp:posOffset>-720090</wp:posOffset>
          </wp:positionV>
          <wp:extent cx="7544435" cy="739775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44435" cy="73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8738235</wp:posOffset>
          </wp:positionV>
          <wp:extent cx="7560310" cy="1597025"/>
          <wp:effectExtent l="0" t="0" r="0" b="0"/>
          <wp:wrapNone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597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bidi w:val="0"/>
      <w:spacing w:lineRule="auto" w:line="240" w:before="240" w:after="120"/>
      <w:ind w:left="0" w:hanging="0"/>
      <w:jc w:val="left"/>
    </w:pPr>
    <w:rPr>
      <w:rFonts w:ascii="Liberation Sans" w:hAnsi="Liberation Sans" w:eastAsia="Liberation Sans" w:cs="Liberation Sans"/>
      <w:b/>
      <w:color w:val="auto"/>
      <w:kern w:val="0"/>
      <w:sz w:val="36"/>
      <w:szCs w:val="36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IN" w:eastAsia="zh-CN" w:bidi="hi-IN"/>
    </w:rPr>
  </w:style>
  <w:style w:type="character" w:styleId="ListLabel1">
    <w:name w:val="ListLabel 1"/>
    <w:qFormat/>
    <w:rPr>
      <w:rFonts w:ascii="Arial" w:hAnsi="Arial" w:eastAsia="Arial" w:cs="Arial"/>
      <w:color w:val="000080"/>
      <w:sz w:val="16"/>
      <w:szCs w:val="16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" w:hAnsi="Arial" w:eastAsia="Arial" w:cs="Arial"/>
      <w:color w:val="000080"/>
      <w:sz w:val="16"/>
      <w:szCs w:val="16"/>
      <w:u w:val="single"/>
    </w:rPr>
  </w:style>
  <w:style w:type="character" w:styleId="ListLabel3">
    <w:name w:val="ListLabel 3"/>
    <w:qFormat/>
    <w:rPr>
      <w:rFonts w:ascii="Arial" w:hAnsi="Arial" w:eastAsia="Arial" w:cs="Arial"/>
      <w:color w:val="000080"/>
      <w:sz w:val="16"/>
      <w:szCs w:val="16"/>
      <w:u w:val="single"/>
    </w:rPr>
  </w:style>
  <w:style w:type="character" w:styleId="ListLabel4">
    <w:name w:val="ListLabel 4"/>
    <w:qFormat/>
    <w:rPr>
      <w:rFonts w:ascii="Arial" w:hAnsi="Arial" w:eastAsia="Arial" w:cs="Arial"/>
      <w:color w:val="000080"/>
      <w:sz w:val="16"/>
      <w:szCs w:val="16"/>
      <w:u w:val="single"/>
    </w:rPr>
  </w:style>
  <w:style w:type="character" w:styleId="ListLabel5">
    <w:name w:val="ListLabel 5"/>
    <w:qFormat/>
    <w:rPr>
      <w:rFonts w:ascii="Arial" w:hAnsi="Arial" w:eastAsia="Arial" w:cs="Arial"/>
      <w:color w:val="000080"/>
      <w:sz w:val="16"/>
      <w:szCs w:val="16"/>
      <w:u w:val="single"/>
    </w:rPr>
  </w:style>
  <w:style w:type="character" w:styleId="ListLabel6">
    <w:name w:val="ListLabel 6"/>
    <w:qFormat/>
    <w:rPr>
      <w:rFonts w:ascii="Arial" w:hAnsi="Arial" w:eastAsia="Arial" w:cs="Arial"/>
      <w:color w:val="000080"/>
      <w:sz w:val="16"/>
      <w:szCs w:val="16"/>
      <w:u w:val="single"/>
    </w:rPr>
  </w:style>
  <w:style w:type="character" w:styleId="ListLabel7">
    <w:name w:val="ListLabel 7"/>
    <w:qFormat/>
    <w:rPr>
      <w:rFonts w:ascii="Arial" w:hAnsi="Arial" w:eastAsia="Arial" w:cs="Arial"/>
      <w:color w:val="000080"/>
      <w:sz w:val="16"/>
      <w:szCs w:val="16"/>
      <w:u w:val="single"/>
    </w:rPr>
  </w:style>
  <w:style w:type="character" w:styleId="ListLabel8">
    <w:name w:val="ListLabel 8"/>
    <w:qFormat/>
    <w:rPr>
      <w:rFonts w:ascii="Arial" w:hAnsi="Arial" w:eastAsia="Arial" w:cs="Arial"/>
      <w:color w:val="000080"/>
      <w:sz w:val="21"/>
      <w:szCs w:val="21"/>
      <w:u w:val="single"/>
    </w:rPr>
  </w:style>
  <w:style w:type="character" w:styleId="ListLabel9">
    <w:name w:val="ListLabel 9"/>
    <w:qFormat/>
    <w:rPr>
      <w:rFonts w:ascii="Arial" w:hAnsi="Arial" w:eastAsia="Arial" w:cs="Arial"/>
      <w:color w:val="000080"/>
      <w:sz w:val="21"/>
      <w:szCs w:val="21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wlingwlg.com/en/insights-resources/articles/2017/valuation-of-trade-secrets/" TargetMode="External"/><Relationship Id="rId3" Type="http://schemas.openxmlformats.org/officeDocument/2006/relationships/hyperlink" Target="https://hbr.org/2017/06/the-uber-waymo-lawsuit-it-should-be-easy-to-poach-talent-but-not-ip" TargetMode="External"/><Relationship Id="rId4" Type="http://schemas.openxmlformats.org/officeDocument/2006/relationships/hyperlink" Target="https://www.technologyreview.com/2018/02/09/145721/waymo-and-uber-have-reached-a-settlement-in-their-trade-secrets-trial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LibreOffice/6.0.7.3$Linux_X86_64 LibreOffice_project/00m0$Build-3</Application>
  <Pages>1</Pages>
  <Words>31</Words>
  <Characters>298</Characters>
  <CharactersWithSpaces>311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2024-04-05T22:40:02Z</dcterms:modified>
  <cp:revision>12</cp:revision>
  <dc:subject/>
  <dc:title/>
</cp:coreProperties>
</file>