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998" w:rsidRDefault="00D85998" w:rsidP="00D85998">
      <w:pPr>
        <w:pStyle w:val="Heading4"/>
        <w:jc w:val="center"/>
        <w:rPr>
          <w:rFonts w:ascii="Tahoma" w:eastAsia="Times New Roman" w:hAnsi="Tahoma" w:cs="Tahoma"/>
          <w:sz w:val="26"/>
          <w:szCs w:val="26"/>
        </w:rPr>
      </w:pPr>
    </w:p>
    <w:p w:rsidR="00704F42" w:rsidRDefault="002C4117" w:rsidP="00D85998">
      <w:pPr>
        <w:pStyle w:val="Heading4"/>
        <w:jc w:val="center"/>
        <w:rPr>
          <w:rFonts w:ascii="BookAntiqua" w:hAnsi="BookAntiqua" w:cs="BookAntiqua"/>
          <w:color w:val="000000"/>
        </w:rPr>
      </w:pPr>
      <w:r>
        <w:rPr>
          <w:rFonts w:ascii="Tahoma" w:eastAsia="Times New Roman" w:hAnsi="Tahoma" w:cs="Tahoma"/>
          <w:sz w:val="26"/>
          <w:szCs w:val="26"/>
        </w:rPr>
        <w:t>Rohit Singh</w:t>
      </w:r>
    </w:p>
    <w:p w:rsidR="007E435A" w:rsidRPr="001F0B13" w:rsidRDefault="007E435A" w:rsidP="007E435A">
      <w:pPr>
        <w:pBdr>
          <w:bottom w:val="single" w:sz="24" w:space="1" w:color="auto"/>
        </w:pBdr>
        <w:spacing w:after="40"/>
        <w:jc w:val="center"/>
        <w:rPr>
          <w:rFonts w:ascii="Palatino Linotype" w:hAnsi="Palatino Linotype" w:cs="Arial"/>
          <w:b/>
          <w:i/>
          <w:sz w:val="24"/>
        </w:rPr>
      </w:pPr>
    </w:p>
    <w:p w:rsidR="00704F42" w:rsidRDefault="00704F42" w:rsidP="00704F42">
      <w:pPr>
        <w:autoSpaceDE w:val="0"/>
        <w:autoSpaceDN w:val="0"/>
        <w:adjustRightInd w:val="0"/>
        <w:spacing w:after="0" w:line="240" w:lineRule="auto"/>
        <w:jc w:val="right"/>
        <w:rPr>
          <w:rFonts w:ascii="BookAntiqua" w:hAnsi="BookAntiqua" w:cs="BookAntiqua"/>
          <w:color w:val="000000"/>
        </w:rPr>
      </w:pPr>
    </w:p>
    <w:p w:rsidR="00704F42" w:rsidRDefault="00704F42" w:rsidP="00704F42">
      <w:pPr>
        <w:autoSpaceDE w:val="0"/>
        <w:autoSpaceDN w:val="0"/>
        <w:adjustRightInd w:val="0"/>
        <w:spacing w:after="0" w:line="240" w:lineRule="auto"/>
        <w:jc w:val="right"/>
        <w:rPr>
          <w:rFonts w:ascii="BookAntiqua" w:hAnsi="BookAntiqua" w:cs="BookAntiqua"/>
          <w:color w:val="000000"/>
        </w:rPr>
      </w:pPr>
    </w:p>
    <w:p w:rsidR="00704F42" w:rsidRPr="00417ABF" w:rsidRDefault="00704F42" w:rsidP="00417ABF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000000"/>
        </w:rPr>
      </w:pPr>
      <w:r w:rsidRPr="00417ABF">
        <w:rPr>
          <w:rFonts w:ascii="Tahoma" w:hAnsi="Tahoma" w:cs="Tahoma"/>
          <w:b/>
          <w:color w:val="000000"/>
        </w:rPr>
        <w:t>Business Development</w:t>
      </w:r>
      <w:r w:rsidR="002C4117">
        <w:rPr>
          <w:rFonts w:ascii="Tahoma" w:hAnsi="Tahoma" w:cs="Tahoma"/>
          <w:b/>
          <w:color w:val="000000"/>
        </w:rPr>
        <w:t>&amp; Marketing Professional</w:t>
      </w:r>
    </w:p>
    <w:p w:rsidR="00417ABF" w:rsidRDefault="00417ABF" w:rsidP="0024303F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</w:rPr>
      </w:pPr>
    </w:p>
    <w:p w:rsidR="00704F42" w:rsidRPr="00767144" w:rsidRDefault="00704F42" w:rsidP="0024303F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</w:rPr>
      </w:pPr>
      <w:r w:rsidRPr="00767144">
        <w:rPr>
          <w:rFonts w:ascii="Tahoma" w:hAnsi="Tahoma" w:cs="Tahoma"/>
          <w:b/>
          <w:bCs/>
          <w:iCs/>
          <w:color w:val="000000"/>
        </w:rPr>
        <w:t>Core professional competencies include:</w:t>
      </w:r>
    </w:p>
    <w:p w:rsidR="0077436E" w:rsidRDefault="0077436E" w:rsidP="001864BA">
      <w:pPr>
        <w:autoSpaceDE w:val="0"/>
        <w:autoSpaceDN w:val="0"/>
        <w:adjustRightInd w:val="0"/>
        <w:spacing w:after="0" w:line="240" w:lineRule="auto"/>
        <w:jc w:val="both"/>
        <w:rPr>
          <w:rFonts w:ascii="BookAntiqua-BoldItalic" w:hAnsi="BookAntiqua-BoldItalic" w:cs="BookAntiqua-BoldItalic"/>
          <w:b/>
          <w:bCs/>
          <w:i/>
          <w:iCs/>
          <w:color w:val="000000"/>
        </w:rPr>
      </w:pPr>
    </w:p>
    <w:p w:rsidR="00704F42" w:rsidRPr="00417ABF" w:rsidRDefault="00704F42" w:rsidP="001864BA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</w:rPr>
      </w:pPr>
      <w:r w:rsidRPr="00417ABF">
        <w:rPr>
          <w:rFonts w:ascii="Tahoma" w:hAnsi="Tahoma" w:cs="Tahoma" w:hint="eastAsia"/>
          <w:color w:val="000000"/>
        </w:rPr>
        <w:t>♦</w:t>
      </w:r>
      <w:r w:rsidRPr="00417ABF">
        <w:rPr>
          <w:rFonts w:ascii="Tahoma" w:hAnsi="Tahoma" w:cs="Tahoma"/>
          <w:color w:val="000000"/>
        </w:rPr>
        <w:t xml:space="preserve"> Strategic Sales &amp; Marketing Campaigns </w:t>
      </w:r>
      <w:r w:rsidR="0077436E" w:rsidRPr="00417ABF">
        <w:rPr>
          <w:rFonts w:ascii="Tahoma" w:hAnsi="Tahoma" w:cs="Tahoma"/>
          <w:color w:val="000000"/>
        </w:rPr>
        <w:tab/>
      </w:r>
      <w:r w:rsidRPr="00417ABF">
        <w:rPr>
          <w:rFonts w:ascii="Tahoma" w:hAnsi="Tahoma" w:cs="Tahoma" w:hint="eastAsia"/>
          <w:color w:val="000000"/>
        </w:rPr>
        <w:t>♦</w:t>
      </w:r>
      <w:r w:rsidR="00417ABF" w:rsidRPr="00417ABF">
        <w:rPr>
          <w:rFonts w:ascii="Tahoma" w:hAnsi="Tahoma" w:cs="Tahoma"/>
          <w:color w:val="000000"/>
        </w:rPr>
        <w:t>Prospecting,</w:t>
      </w:r>
      <w:r w:rsidRPr="00417ABF">
        <w:rPr>
          <w:rFonts w:ascii="Tahoma" w:hAnsi="Tahoma" w:cs="Tahoma"/>
          <w:color w:val="000000"/>
        </w:rPr>
        <w:t xml:space="preserve"> Lead Generation</w:t>
      </w:r>
      <w:r w:rsidR="00417ABF" w:rsidRPr="00417ABF">
        <w:rPr>
          <w:rFonts w:ascii="Tahoma" w:hAnsi="Tahoma" w:cs="Tahoma"/>
          <w:color w:val="000000"/>
        </w:rPr>
        <w:t>&amp; Nurturing</w:t>
      </w:r>
    </w:p>
    <w:p w:rsidR="00704F42" w:rsidRDefault="00704F42" w:rsidP="001864BA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</w:rPr>
      </w:pPr>
      <w:r w:rsidRPr="00417ABF">
        <w:rPr>
          <w:rFonts w:ascii="Tahoma" w:hAnsi="Tahoma" w:cs="Tahoma" w:hint="eastAsia"/>
          <w:color w:val="000000"/>
        </w:rPr>
        <w:t>♦</w:t>
      </w:r>
      <w:r w:rsidRPr="00417ABF">
        <w:rPr>
          <w:rFonts w:ascii="Tahoma" w:hAnsi="Tahoma" w:cs="Tahoma"/>
          <w:color w:val="000000"/>
        </w:rPr>
        <w:t xml:space="preserve"> Customer Relationship Management</w:t>
      </w:r>
      <w:r w:rsidR="00C21DC0" w:rsidRPr="00417ABF">
        <w:rPr>
          <w:rFonts w:ascii="Arial" w:hAnsi="Arial" w:cs="Arial"/>
          <w:color w:val="000000"/>
        </w:rPr>
        <w:t>♦</w:t>
      </w:r>
      <w:r w:rsidR="00C21DC0">
        <w:rPr>
          <w:rFonts w:ascii="Tahoma" w:hAnsi="Tahoma" w:cs="Tahoma"/>
          <w:color w:val="000000"/>
        </w:rPr>
        <w:t>Sales Forecast &amp; Budgeting</w:t>
      </w:r>
    </w:p>
    <w:p w:rsidR="00417ABF" w:rsidRPr="00417ABF" w:rsidRDefault="00417ABF" w:rsidP="001864BA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</w:rPr>
      </w:pPr>
    </w:p>
    <w:p w:rsidR="009459D3" w:rsidRPr="001F0B13" w:rsidRDefault="009459D3" w:rsidP="009459D3">
      <w:pPr>
        <w:pBdr>
          <w:bottom w:val="single" w:sz="24" w:space="1" w:color="auto"/>
        </w:pBdr>
        <w:spacing w:after="40"/>
        <w:jc w:val="center"/>
        <w:rPr>
          <w:rFonts w:ascii="Palatino Linotype" w:hAnsi="Palatino Linotype" w:cs="Arial"/>
          <w:b/>
          <w:i/>
          <w:sz w:val="24"/>
        </w:rPr>
      </w:pPr>
    </w:p>
    <w:p w:rsidR="00704F42" w:rsidRPr="001864BA" w:rsidRDefault="00704F42" w:rsidP="009459D3">
      <w:pPr>
        <w:autoSpaceDE w:val="0"/>
        <w:autoSpaceDN w:val="0"/>
        <w:adjustRightInd w:val="0"/>
        <w:spacing w:after="0" w:line="240" w:lineRule="auto"/>
        <w:jc w:val="center"/>
        <w:rPr>
          <w:rFonts w:ascii="BookAntiqua-Bold" w:hAnsi="BookAntiqua-Bold" w:cs="BookAntiqua-Bold"/>
          <w:b/>
          <w:bCs/>
          <w:color w:val="000000"/>
        </w:rPr>
      </w:pPr>
      <w:r w:rsidRPr="001864BA">
        <w:rPr>
          <w:rFonts w:ascii="BookAntiqua-Bold" w:hAnsi="BookAntiqua-Bold" w:cs="BookAntiqua-Bold"/>
          <w:b/>
          <w:bCs/>
          <w:color w:val="000000"/>
        </w:rPr>
        <w:t>PROFESSIONAL CAREER &amp; KEY ACHIEVEMENTS</w:t>
      </w:r>
    </w:p>
    <w:p w:rsidR="009459D3" w:rsidRPr="001F0B13" w:rsidRDefault="009459D3" w:rsidP="009459D3">
      <w:pPr>
        <w:pBdr>
          <w:bottom w:val="single" w:sz="24" w:space="1" w:color="auto"/>
        </w:pBdr>
        <w:spacing w:after="40"/>
        <w:jc w:val="center"/>
        <w:rPr>
          <w:rFonts w:ascii="Palatino Linotype" w:hAnsi="Palatino Linotype" w:cs="Arial"/>
          <w:b/>
          <w:i/>
          <w:sz w:val="24"/>
        </w:rPr>
      </w:pPr>
    </w:p>
    <w:p w:rsidR="00D85998" w:rsidRDefault="00D85998" w:rsidP="00417ABF">
      <w:pPr>
        <w:spacing w:after="0" w:line="240" w:lineRule="auto"/>
        <w:rPr>
          <w:rFonts w:ascii="Tahoma" w:eastAsia="Batang" w:hAnsi="Tahoma" w:cs="Tahoma"/>
          <w:bCs/>
          <w:sz w:val="20"/>
          <w:szCs w:val="20"/>
          <w:u w:val="single"/>
        </w:rPr>
      </w:pPr>
    </w:p>
    <w:p w:rsidR="00AA1684" w:rsidRDefault="00AA1684" w:rsidP="00417ABF">
      <w:pPr>
        <w:spacing w:after="0" w:line="240" w:lineRule="auto"/>
        <w:rPr>
          <w:rFonts w:ascii="Tahoma" w:eastAsia="Batang" w:hAnsi="Tahoma" w:cs="Tahoma"/>
          <w:bCs/>
          <w:sz w:val="20"/>
          <w:szCs w:val="20"/>
          <w:u w:val="single"/>
        </w:rPr>
      </w:pPr>
    </w:p>
    <w:p w:rsidR="00417ABF" w:rsidRDefault="00417ABF" w:rsidP="00417ABF">
      <w:pPr>
        <w:spacing w:after="0" w:line="240" w:lineRule="auto"/>
        <w:rPr>
          <w:rFonts w:ascii="Tahoma" w:eastAsia="Batang" w:hAnsi="Tahoma" w:cs="Tahoma"/>
          <w:bCs/>
          <w:sz w:val="20"/>
          <w:szCs w:val="20"/>
          <w:u w:val="single"/>
        </w:rPr>
      </w:pPr>
      <w:r w:rsidRPr="00862825">
        <w:rPr>
          <w:rFonts w:ascii="Tahoma" w:eastAsia="Batang" w:hAnsi="Tahoma" w:cs="Tahoma"/>
          <w:bCs/>
          <w:sz w:val="20"/>
          <w:szCs w:val="20"/>
          <w:u w:val="single"/>
        </w:rPr>
        <w:t xml:space="preserve">Organization: </w:t>
      </w:r>
      <w:r w:rsidR="00586D79">
        <w:rPr>
          <w:rFonts w:ascii="Tahoma" w:eastAsia="Batang" w:hAnsi="Tahoma" w:cs="Tahoma"/>
          <w:bCs/>
          <w:sz w:val="20"/>
          <w:szCs w:val="20"/>
          <w:u w:val="single"/>
        </w:rPr>
        <w:t>Advantech Industrial Computing India Pvt Ltd</w:t>
      </w:r>
    </w:p>
    <w:p w:rsidR="00417ABF" w:rsidRDefault="00417ABF" w:rsidP="00417ABF">
      <w:pPr>
        <w:spacing w:after="0" w:line="240" w:lineRule="auto"/>
        <w:rPr>
          <w:rFonts w:ascii="Tahoma" w:eastAsia="Batang" w:hAnsi="Tahoma" w:cs="Tahoma"/>
          <w:bCs/>
          <w:sz w:val="20"/>
          <w:szCs w:val="20"/>
          <w:u w:val="single"/>
        </w:rPr>
      </w:pPr>
      <w:r>
        <w:rPr>
          <w:rFonts w:ascii="Tahoma" w:eastAsia="Batang" w:hAnsi="Tahoma" w:cs="Tahoma"/>
          <w:bCs/>
          <w:sz w:val="20"/>
          <w:szCs w:val="20"/>
          <w:u w:val="single"/>
        </w:rPr>
        <w:t xml:space="preserve">Designation: </w:t>
      </w:r>
      <w:r w:rsidR="00586D79">
        <w:rPr>
          <w:rFonts w:ascii="Tahoma" w:eastAsia="Batang" w:hAnsi="Tahoma" w:cs="Tahoma"/>
          <w:bCs/>
          <w:sz w:val="20"/>
          <w:szCs w:val="20"/>
          <w:u w:val="single"/>
        </w:rPr>
        <w:t>Inside Sales Engineer</w:t>
      </w:r>
      <w:r w:rsidR="002331C5">
        <w:rPr>
          <w:rFonts w:ascii="Tahoma" w:eastAsia="Batang" w:hAnsi="Tahoma" w:cs="Tahoma"/>
          <w:bCs/>
          <w:sz w:val="20"/>
          <w:szCs w:val="20"/>
          <w:u w:val="single"/>
        </w:rPr>
        <w:t xml:space="preserve"> (West </w:t>
      </w:r>
      <w:r w:rsidR="002331C5" w:rsidRPr="002331C5">
        <w:rPr>
          <w:rFonts w:ascii="Tahoma" w:eastAsia="Batang" w:hAnsi="Tahoma" w:cs="Tahoma"/>
          <w:bCs/>
          <w:sz w:val="20"/>
          <w:szCs w:val="20"/>
          <w:u w:val="single"/>
        </w:rPr>
        <w:t>India</w:t>
      </w:r>
      <w:r w:rsidR="002331C5">
        <w:rPr>
          <w:rFonts w:ascii="Tahoma" w:eastAsia="Batang" w:hAnsi="Tahoma" w:cs="Tahoma"/>
          <w:bCs/>
          <w:sz w:val="20"/>
          <w:szCs w:val="20"/>
          <w:u w:val="single"/>
        </w:rPr>
        <w:t>)</w:t>
      </w:r>
    </w:p>
    <w:p w:rsidR="00417ABF" w:rsidRPr="00862825" w:rsidRDefault="00417ABF" w:rsidP="00417ABF">
      <w:pPr>
        <w:spacing w:after="0" w:line="240" w:lineRule="auto"/>
        <w:rPr>
          <w:rFonts w:ascii="Tahoma" w:eastAsia="Batang" w:hAnsi="Tahoma" w:cs="Tahoma"/>
          <w:bCs/>
          <w:sz w:val="20"/>
          <w:szCs w:val="20"/>
          <w:u w:val="single"/>
        </w:rPr>
      </w:pPr>
      <w:r w:rsidRPr="00862825">
        <w:rPr>
          <w:rFonts w:ascii="Tahoma" w:eastAsia="Batang" w:hAnsi="Tahoma" w:cs="Tahoma"/>
          <w:bCs/>
          <w:sz w:val="20"/>
          <w:szCs w:val="20"/>
          <w:u w:val="single"/>
        </w:rPr>
        <w:t xml:space="preserve">Duration: </w:t>
      </w:r>
      <w:r w:rsidR="002112B5">
        <w:rPr>
          <w:rFonts w:ascii="Tahoma" w:eastAsia="Batang" w:hAnsi="Tahoma" w:cs="Tahoma"/>
          <w:bCs/>
          <w:sz w:val="20"/>
          <w:szCs w:val="20"/>
          <w:u w:val="single"/>
        </w:rPr>
        <w:t>Nov 2013</w:t>
      </w:r>
      <w:r w:rsidR="00586D79">
        <w:rPr>
          <w:rFonts w:ascii="Tahoma" w:eastAsia="Batang" w:hAnsi="Tahoma" w:cs="Tahoma"/>
          <w:bCs/>
          <w:sz w:val="20"/>
          <w:szCs w:val="20"/>
          <w:u w:val="single"/>
        </w:rPr>
        <w:t xml:space="preserve"> – Till date</w:t>
      </w:r>
    </w:p>
    <w:p w:rsidR="002C4117" w:rsidRDefault="002C4117" w:rsidP="00417ABF">
      <w:pPr>
        <w:rPr>
          <w:rFonts w:ascii="Tahoma" w:eastAsia="Batang" w:hAnsi="Tahoma" w:cs="Tahoma"/>
          <w:bCs/>
          <w:sz w:val="20"/>
          <w:szCs w:val="20"/>
        </w:rPr>
      </w:pPr>
    </w:p>
    <w:p w:rsidR="00417ABF" w:rsidRDefault="00586D79" w:rsidP="00417ABF">
      <w:pPr>
        <w:rPr>
          <w:rFonts w:ascii="BookAntiqua" w:hAnsi="BookAntiqua" w:cs="BookAntiqua"/>
          <w:color w:val="000000"/>
        </w:rPr>
      </w:pPr>
      <w:r>
        <w:rPr>
          <w:rFonts w:ascii="Tahoma" w:eastAsia="Batang" w:hAnsi="Tahoma" w:cs="Tahoma"/>
          <w:bCs/>
          <w:sz w:val="20"/>
          <w:szCs w:val="20"/>
        </w:rPr>
        <w:t>Advantech</w:t>
      </w:r>
      <w:r w:rsidR="00417ABF">
        <w:rPr>
          <w:rFonts w:ascii="Tahoma" w:eastAsia="Batang" w:hAnsi="Tahoma" w:cs="Tahoma"/>
          <w:bCs/>
          <w:sz w:val="20"/>
          <w:szCs w:val="20"/>
        </w:rPr>
        <w:t xml:space="preserve"> offers excellent</w:t>
      </w:r>
      <w:r>
        <w:rPr>
          <w:rFonts w:ascii="Tahoma" w:eastAsia="Batang" w:hAnsi="Tahoma" w:cs="Tahoma"/>
          <w:bCs/>
          <w:sz w:val="20"/>
          <w:szCs w:val="20"/>
        </w:rPr>
        <w:t xml:space="preserve"> IndustrialProducts and the after sales</w:t>
      </w:r>
      <w:r w:rsidR="00417ABF">
        <w:rPr>
          <w:rFonts w:ascii="Tahoma" w:eastAsia="Batang" w:hAnsi="Tahoma" w:cs="Tahoma"/>
          <w:bCs/>
          <w:sz w:val="20"/>
          <w:szCs w:val="20"/>
        </w:rPr>
        <w:t xml:space="preserve"> support services for </w:t>
      </w:r>
      <w:r>
        <w:rPr>
          <w:rFonts w:ascii="Tahoma" w:eastAsia="Batang" w:hAnsi="Tahoma" w:cs="Tahoma"/>
          <w:bCs/>
          <w:sz w:val="20"/>
          <w:szCs w:val="20"/>
        </w:rPr>
        <w:t xml:space="preserve">our clients in the Indian </w:t>
      </w:r>
      <w:r w:rsidR="00902093">
        <w:rPr>
          <w:rFonts w:ascii="Tahoma" w:eastAsia="Batang" w:hAnsi="Tahoma" w:cs="Tahoma"/>
          <w:bCs/>
          <w:sz w:val="20"/>
          <w:szCs w:val="20"/>
        </w:rPr>
        <w:t xml:space="preserve">market. </w:t>
      </w:r>
    </w:p>
    <w:p w:rsidR="002C4117" w:rsidRPr="00586D79" w:rsidRDefault="00417ABF" w:rsidP="00586D79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  <w:shd w:val="clear" w:color="auto" w:fill="FFFFFF"/>
        </w:rPr>
      </w:pPr>
      <w:r w:rsidRPr="00862825">
        <w:rPr>
          <w:rStyle w:val="apple-style-span"/>
          <w:rFonts w:ascii="Tahoma" w:hAnsi="Tahoma" w:cs="Tahoma"/>
          <w:sz w:val="20"/>
          <w:szCs w:val="20"/>
          <w:shd w:val="clear" w:color="auto" w:fill="FFFFFF"/>
        </w:rPr>
        <w:t>Key Deliverables:</w:t>
      </w:r>
    </w:p>
    <w:p w:rsidR="002C4117" w:rsidRDefault="002C4117" w:rsidP="008B45A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7E6056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Profiling companies across industries based on revenue, employee strength, vertical etc. and defining target companies.</w:t>
      </w:r>
    </w:p>
    <w:p w:rsidR="00586D79" w:rsidRPr="007E6056" w:rsidRDefault="00586D79" w:rsidP="008B45A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Mapping the Indian market as per the requirement in the industrial Embedded sector</w:t>
      </w:r>
    </w:p>
    <w:p w:rsidR="002C4117" w:rsidRPr="007E6056" w:rsidRDefault="002C4117" w:rsidP="008B45A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7E6056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Discovering Right Party Contacts in target companies.</w:t>
      </w:r>
    </w:p>
    <w:p w:rsidR="00677CBA" w:rsidRDefault="00677CBA" w:rsidP="00677CBA">
      <w:pPr>
        <w:numPr>
          <w:ilvl w:val="0"/>
          <w:numId w:val="26"/>
        </w:numPr>
        <w:spacing w:before="100" w:beforeAutospacing="1" w:after="100" w:afterAutospacing="1" w:line="240" w:lineRule="auto"/>
        <w:rPr>
          <w:rStyle w:val="apple-style-span"/>
          <w:rFonts w:ascii="Tahoma" w:hAnsi="Tahoma" w:cs="Tahoma"/>
          <w:sz w:val="20"/>
          <w:szCs w:val="20"/>
          <w:shd w:val="clear" w:color="auto" w:fill="FFFFFF"/>
        </w:rPr>
      </w:pPr>
      <w:r>
        <w:rPr>
          <w:rStyle w:val="apple-style-span"/>
          <w:rFonts w:ascii="Tahoma" w:hAnsi="Tahoma" w:cs="Tahoma"/>
          <w:sz w:val="20"/>
          <w:szCs w:val="20"/>
          <w:shd w:val="clear" w:color="auto" w:fill="FFFFFF"/>
        </w:rPr>
        <w:t xml:space="preserve">Maintaining Accounts and Sales Forecast for the entire west India region </w:t>
      </w:r>
    </w:p>
    <w:p w:rsidR="00586D79" w:rsidRPr="00586D79" w:rsidRDefault="00586D79" w:rsidP="00586D7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Handling Queries of the customers and updating the report to the management</w:t>
      </w:r>
      <w:r w:rsidR="00677CBA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.</w:t>
      </w:r>
    </w:p>
    <w:p w:rsidR="002C4117" w:rsidRDefault="002C4117" w:rsidP="008B45A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7E6056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Converting the right business opportunity/lead </w:t>
      </w:r>
      <w:r w:rsidR="00586D79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to a potential customer</w:t>
      </w:r>
      <w:r w:rsidRPr="007E6056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.</w:t>
      </w:r>
    </w:p>
    <w:p w:rsidR="002C4117" w:rsidRDefault="002C4117" w:rsidP="008B45A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Cold Calling and executing email campaigns with the help of in house tools</w:t>
      </w:r>
      <w:r w:rsidR="000A2D07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.</w:t>
      </w:r>
    </w:p>
    <w:p w:rsidR="00677CBA" w:rsidRDefault="00677CBA" w:rsidP="0058322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Complete handling of Pre sales and Post Sales activities</w:t>
      </w:r>
    </w:p>
    <w:p w:rsidR="00D85998" w:rsidRPr="00583228" w:rsidRDefault="00677CBA" w:rsidP="0058322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Daily updates to the HQ Sales </w:t>
      </w:r>
      <w:bookmarkStart w:id="0" w:name="_GoBack"/>
      <w:bookmarkEnd w:id="0"/>
      <w:r w:rsidR="00902093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team.</w:t>
      </w:r>
    </w:p>
    <w:p w:rsidR="00417ABF" w:rsidRDefault="00417ABF" w:rsidP="00417ABF">
      <w:pPr>
        <w:spacing w:after="0" w:line="240" w:lineRule="auto"/>
        <w:rPr>
          <w:rFonts w:ascii="Tahoma" w:eastAsia="Batang" w:hAnsi="Tahoma" w:cs="Tahoma"/>
          <w:bCs/>
          <w:sz w:val="20"/>
          <w:szCs w:val="20"/>
        </w:rPr>
      </w:pPr>
      <w:r w:rsidRPr="00886577">
        <w:rPr>
          <w:rFonts w:ascii="Tahoma" w:eastAsia="Batang" w:hAnsi="Tahoma" w:cs="Tahoma"/>
          <w:bCs/>
          <w:sz w:val="20"/>
          <w:szCs w:val="20"/>
        </w:rPr>
        <w:t>Achievements</w:t>
      </w:r>
      <w:r>
        <w:rPr>
          <w:rFonts w:ascii="Tahoma" w:eastAsia="Batang" w:hAnsi="Tahoma" w:cs="Tahoma"/>
          <w:bCs/>
          <w:sz w:val="20"/>
          <w:szCs w:val="20"/>
        </w:rPr>
        <w:t>:</w:t>
      </w:r>
    </w:p>
    <w:p w:rsidR="00677CBA" w:rsidRDefault="00677CBA" w:rsidP="00417ABF">
      <w:pPr>
        <w:spacing w:after="0" w:line="240" w:lineRule="auto"/>
        <w:rPr>
          <w:rFonts w:ascii="Tahoma" w:eastAsia="Batang" w:hAnsi="Tahoma" w:cs="Tahoma"/>
          <w:bCs/>
          <w:sz w:val="20"/>
          <w:szCs w:val="20"/>
        </w:rPr>
      </w:pPr>
    </w:p>
    <w:p w:rsidR="00417ABF" w:rsidRDefault="00677CBA" w:rsidP="00417ABF">
      <w:pPr>
        <w:spacing w:after="0" w:line="240" w:lineRule="auto"/>
        <w:rPr>
          <w:rFonts w:ascii="Tahoma" w:eastAsia="Batang" w:hAnsi="Tahoma" w:cs="Tahoma"/>
          <w:bCs/>
          <w:sz w:val="20"/>
          <w:szCs w:val="20"/>
        </w:rPr>
      </w:pPr>
      <w:r>
        <w:rPr>
          <w:rFonts w:ascii="Tahoma" w:eastAsia="Batang" w:hAnsi="Tahoma" w:cs="Tahoma"/>
          <w:bCs/>
          <w:sz w:val="20"/>
          <w:szCs w:val="20"/>
        </w:rPr>
        <w:t>Star of the May month sales for Generating 113% target and maximum Business opportunities in West India</w:t>
      </w:r>
    </w:p>
    <w:p w:rsidR="00417ABF" w:rsidRDefault="00417ABF" w:rsidP="00417ABF">
      <w:pPr>
        <w:spacing w:after="0" w:line="240" w:lineRule="auto"/>
        <w:rPr>
          <w:rFonts w:ascii="Tahoma" w:eastAsia="Batang" w:hAnsi="Tahoma" w:cs="Tahoma"/>
          <w:bCs/>
          <w:sz w:val="20"/>
          <w:szCs w:val="20"/>
        </w:rPr>
      </w:pPr>
    </w:p>
    <w:p w:rsidR="002C4117" w:rsidRDefault="002C4117" w:rsidP="00417ABF">
      <w:pPr>
        <w:spacing w:after="0" w:line="240" w:lineRule="auto"/>
        <w:rPr>
          <w:rFonts w:ascii="Tahoma" w:eastAsia="Batang" w:hAnsi="Tahoma" w:cs="Tahoma"/>
          <w:bCs/>
          <w:sz w:val="20"/>
          <w:szCs w:val="20"/>
        </w:rPr>
      </w:pPr>
    </w:p>
    <w:p w:rsidR="00535BF2" w:rsidRDefault="00535BF2" w:rsidP="00704F4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</w:rPr>
      </w:pPr>
    </w:p>
    <w:p w:rsidR="00262B01" w:rsidRDefault="00262B01" w:rsidP="00704F4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</w:rPr>
      </w:pPr>
    </w:p>
    <w:p w:rsidR="002C4117" w:rsidRDefault="002C4117" w:rsidP="00704F4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</w:rPr>
      </w:pPr>
    </w:p>
    <w:p w:rsidR="00597ED8" w:rsidRDefault="00597ED8" w:rsidP="00AC59B8">
      <w:pPr>
        <w:spacing w:after="0" w:line="240" w:lineRule="auto"/>
        <w:rPr>
          <w:rFonts w:eastAsia="Batang"/>
          <w:bCs/>
          <w:u w:val="single"/>
        </w:rPr>
      </w:pPr>
    </w:p>
    <w:p w:rsidR="002112B5" w:rsidRDefault="002112B5" w:rsidP="00AC59B8">
      <w:pPr>
        <w:spacing w:after="0" w:line="240" w:lineRule="auto"/>
        <w:rPr>
          <w:rFonts w:eastAsia="Batang"/>
          <w:bCs/>
          <w:u w:val="single"/>
        </w:rPr>
      </w:pPr>
    </w:p>
    <w:p w:rsidR="000A2D07" w:rsidRDefault="000A2D07" w:rsidP="000A2D07">
      <w:pPr>
        <w:spacing w:after="0" w:line="240" w:lineRule="auto"/>
        <w:rPr>
          <w:rStyle w:val="apple-style-span"/>
          <w:rFonts w:ascii="Tahoma" w:eastAsia="Times New Roman" w:hAnsi="Tahoma" w:cs="Tahoma"/>
          <w:sz w:val="20"/>
          <w:szCs w:val="20"/>
          <w:shd w:val="clear" w:color="auto" w:fill="FFFFFF"/>
        </w:rPr>
      </w:pPr>
    </w:p>
    <w:p w:rsidR="000A2D07" w:rsidRDefault="000A2D07" w:rsidP="000A2D07">
      <w:pPr>
        <w:spacing w:after="0" w:line="240" w:lineRule="auto"/>
        <w:rPr>
          <w:rFonts w:ascii="Tahoma" w:eastAsia="Batang" w:hAnsi="Tahoma" w:cs="Tahoma"/>
          <w:bCs/>
          <w:sz w:val="20"/>
          <w:szCs w:val="20"/>
          <w:u w:val="single"/>
        </w:rPr>
      </w:pPr>
      <w:r w:rsidRPr="00862825">
        <w:rPr>
          <w:rFonts w:ascii="Tahoma" w:eastAsia="Batang" w:hAnsi="Tahoma" w:cs="Tahoma"/>
          <w:bCs/>
          <w:sz w:val="20"/>
          <w:szCs w:val="20"/>
          <w:u w:val="single"/>
        </w:rPr>
        <w:t xml:space="preserve">Organization: </w:t>
      </w:r>
      <w:r w:rsidRPr="00417ABF">
        <w:rPr>
          <w:rFonts w:ascii="Tahoma" w:eastAsia="Batang" w:hAnsi="Tahoma" w:cs="Tahoma"/>
          <w:bCs/>
          <w:sz w:val="20"/>
          <w:szCs w:val="20"/>
          <w:u w:val="single"/>
        </w:rPr>
        <w:t>QED Baton</w:t>
      </w:r>
      <w:r>
        <w:rPr>
          <w:rFonts w:ascii="Tahoma" w:eastAsia="Batang" w:hAnsi="Tahoma" w:cs="Tahoma"/>
          <w:bCs/>
          <w:sz w:val="20"/>
          <w:szCs w:val="20"/>
          <w:u w:val="single"/>
        </w:rPr>
        <w:t xml:space="preserve"> Enabled Services Pvt ltd</w:t>
      </w:r>
    </w:p>
    <w:p w:rsidR="000A2D07" w:rsidRDefault="000A2D07" w:rsidP="000A2D07">
      <w:pPr>
        <w:spacing w:after="0" w:line="240" w:lineRule="auto"/>
        <w:rPr>
          <w:rFonts w:ascii="Tahoma" w:eastAsia="Batang" w:hAnsi="Tahoma" w:cs="Tahoma"/>
          <w:bCs/>
          <w:sz w:val="20"/>
          <w:szCs w:val="20"/>
          <w:u w:val="single"/>
        </w:rPr>
      </w:pPr>
      <w:r>
        <w:rPr>
          <w:rFonts w:ascii="Tahoma" w:eastAsia="Batang" w:hAnsi="Tahoma" w:cs="Tahoma"/>
          <w:bCs/>
          <w:sz w:val="20"/>
          <w:szCs w:val="20"/>
          <w:u w:val="single"/>
        </w:rPr>
        <w:t>Designation: Demand Ge</w:t>
      </w:r>
      <w:r w:rsidR="00902093">
        <w:rPr>
          <w:rFonts w:ascii="Tahoma" w:eastAsia="Batang" w:hAnsi="Tahoma" w:cs="Tahoma"/>
          <w:bCs/>
          <w:sz w:val="20"/>
          <w:szCs w:val="20"/>
          <w:u w:val="single"/>
        </w:rPr>
        <w:t>n</w:t>
      </w:r>
      <w:r>
        <w:rPr>
          <w:rFonts w:ascii="Tahoma" w:eastAsia="Batang" w:hAnsi="Tahoma" w:cs="Tahoma"/>
          <w:bCs/>
          <w:sz w:val="20"/>
          <w:szCs w:val="20"/>
          <w:u w:val="single"/>
        </w:rPr>
        <w:t>eration Executive</w:t>
      </w:r>
    </w:p>
    <w:p w:rsidR="000A2D07" w:rsidRPr="00862825" w:rsidRDefault="000A2D07" w:rsidP="000A2D07">
      <w:pPr>
        <w:spacing w:after="0" w:line="240" w:lineRule="auto"/>
        <w:rPr>
          <w:rFonts w:ascii="Tahoma" w:eastAsia="Batang" w:hAnsi="Tahoma" w:cs="Tahoma"/>
          <w:bCs/>
          <w:sz w:val="20"/>
          <w:szCs w:val="20"/>
          <w:u w:val="single"/>
        </w:rPr>
      </w:pPr>
      <w:r w:rsidRPr="00862825">
        <w:rPr>
          <w:rFonts w:ascii="Tahoma" w:eastAsia="Batang" w:hAnsi="Tahoma" w:cs="Tahoma"/>
          <w:bCs/>
          <w:sz w:val="20"/>
          <w:szCs w:val="20"/>
          <w:u w:val="single"/>
        </w:rPr>
        <w:t xml:space="preserve">Duration: </w:t>
      </w:r>
      <w:r>
        <w:rPr>
          <w:rFonts w:ascii="Tahoma" w:eastAsia="Batang" w:hAnsi="Tahoma" w:cs="Tahoma"/>
          <w:bCs/>
          <w:sz w:val="20"/>
          <w:szCs w:val="20"/>
          <w:u w:val="single"/>
        </w:rPr>
        <w:t xml:space="preserve"> March 2013</w:t>
      </w:r>
      <w:r w:rsidRPr="00862825">
        <w:rPr>
          <w:rFonts w:ascii="Tahoma" w:eastAsia="Batang" w:hAnsi="Tahoma" w:cs="Tahoma"/>
          <w:bCs/>
          <w:sz w:val="20"/>
          <w:szCs w:val="20"/>
          <w:u w:val="single"/>
        </w:rPr>
        <w:t xml:space="preserve"> – </w:t>
      </w:r>
      <w:r>
        <w:rPr>
          <w:rFonts w:ascii="Tahoma" w:eastAsia="Batang" w:hAnsi="Tahoma" w:cs="Tahoma"/>
          <w:bCs/>
          <w:sz w:val="20"/>
          <w:szCs w:val="20"/>
          <w:u w:val="single"/>
        </w:rPr>
        <w:t>Nov 2013</w:t>
      </w:r>
    </w:p>
    <w:p w:rsidR="000A2D07" w:rsidRDefault="000A2D07" w:rsidP="000A2D07">
      <w:pPr>
        <w:rPr>
          <w:rFonts w:ascii="Tahoma" w:eastAsia="Batang" w:hAnsi="Tahoma" w:cs="Tahoma"/>
          <w:bCs/>
          <w:sz w:val="20"/>
          <w:szCs w:val="20"/>
        </w:rPr>
      </w:pPr>
    </w:p>
    <w:p w:rsidR="000A2D07" w:rsidRDefault="000A2D07" w:rsidP="000A2D07">
      <w:pPr>
        <w:rPr>
          <w:rFonts w:ascii="BookAntiqua" w:hAnsi="BookAntiqua" w:cs="BookAntiqua"/>
          <w:color w:val="000000"/>
        </w:rPr>
      </w:pPr>
      <w:r>
        <w:rPr>
          <w:rFonts w:ascii="Tahoma" w:eastAsia="Batang" w:hAnsi="Tahoma" w:cs="Tahoma"/>
          <w:bCs/>
          <w:sz w:val="20"/>
          <w:szCs w:val="20"/>
        </w:rPr>
        <w:t>QED baton offers excellent Demand Generation and Marketing support services for leading IT and Outsourcing companies.</w:t>
      </w:r>
    </w:p>
    <w:p w:rsidR="000A2D07" w:rsidRDefault="000A2D07" w:rsidP="000A2D07">
      <w:pPr>
        <w:autoSpaceDE w:val="0"/>
        <w:autoSpaceDN w:val="0"/>
        <w:adjustRightInd w:val="0"/>
        <w:spacing w:after="0" w:line="240" w:lineRule="auto"/>
        <w:jc w:val="both"/>
        <w:rPr>
          <w:rStyle w:val="apple-style-span"/>
          <w:rFonts w:ascii="Tahoma" w:hAnsi="Tahoma" w:cs="Tahoma"/>
          <w:sz w:val="20"/>
          <w:szCs w:val="20"/>
          <w:shd w:val="clear" w:color="auto" w:fill="FFFFFF"/>
        </w:rPr>
      </w:pPr>
      <w:r w:rsidRPr="00862825">
        <w:rPr>
          <w:rStyle w:val="apple-style-span"/>
          <w:rFonts w:ascii="Tahoma" w:hAnsi="Tahoma" w:cs="Tahoma"/>
          <w:sz w:val="20"/>
          <w:szCs w:val="20"/>
          <w:shd w:val="clear" w:color="auto" w:fill="FFFFFF"/>
        </w:rPr>
        <w:t>Key Deliverables:</w:t>
      </w:r>
    </w:p>
    <w:p w:rsidR="000A2D07" w:rsidRPr="007E6056" w:rsidRDefault="000A2D07" w:rsidP="000A2D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7E6056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Mapping global markets, capturing market intelligence and defining the target market for client’s product or services.</w:t>
      </w:r>
    </w:p>
    <w:p w:rsidR="000A2D07" w:rsidRPr="007E6056" w:rsidRDefault="000A2D07" w:rsidP="000A2D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7E6056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Profiling companies across industries based on revenue, employee strength, vertical etc. and defining target companies.</w:t>
      </w:r>
    </w:p>
    <w:p w:rsidR="000A2D07" w:rsidRPr="007E6056" w:rsidRDefault="000A2D07" w:rsidP="000A2D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7E6056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Discovering Right Party Contacts in target companies.</w:t>
      </w:r>
    </w:p>
    <w:p w:rsidR="000A2D07" w:rsidRPr="00583228" w:rsidRDefault="000A2D07" w:rsidP="000A2D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7E6056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Mapping the IT Environment of target companies</w:t>
      </w:r>
      <w:proofErr w:type="gramStart"/>
      <w:r w:rsidRPr="007E6056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.</w:t>
      </w:r>
      <w:r w:rsidRPr="00583228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.</w:t>
      </w:r>
      <w:proofErr w:type="gramEnd"/>
    </w:p>
    <w:p w:rsidR="000A2D07" w:rsidRDefault="000A2D07" w:rsidP="000A2D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7E6056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Converting the right business opportunity/lead to an appointment for the client.</w:t>
      </w:r>
    </w:p>
    <w:p w:rsidR="000A2D07" w:rsidRDefault="000A2D07" w:rsidP="000A2D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Cold Calling and executing email campaigns with the help of in house tools.</w:t>
      </w:r>
    </w:p>
    <w:p w:rsidR="000A2D07" w:rsidRPr="00583228" w:rsidRDefault="000A2D07" w:rsidP="000A2D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Event and tradeshows registrations followed by post event follow up to set up appointment with possible buyers.</w:t>
      </w:r>
    </w:p>
    <w:p w:rsidR="000A2D07" w:rsidRDefault="000A2D07" w:rsidP="000A2D07">
      <w:pPr>
        <w:spacing w:after="0" w:line="240" w:lineRule="auto"/>
        <w:rPr>
          <w:rFonts w:ascii="Tahoma" w:eastAsia="Batang" w:hAnsi="Tahoma" w:cs="Tahoma"/>
          <w:bCs/>
          <w:sz w:val="20"/>
          <w:szCs w:val="20"/>
        </w:rPr>
      </w:pPr>
      <w:r w:rsidRPr="00886577">
        <w:rPr>
          <w:rFonts w:ascii="Tahoma" w:eastAsia="Batang" w:hAnsi="Tahoma" w:cs="Tahoma"/>
          <w:bCs/>
          <w:sz w:val="20"/>
          <w:szCs w:val="20"/>
        </w:rPr>
        <w:t>Achievements</w:t>
      </w:r>
      <w:r>
        <w:rPr>
          <w:rFonts w:ascii="Tahoma" w:eastAsia="Batang" w:hAnsi="Tahoma" w:cs="Tahoma"/>
          <w:bCs/>
          <w:sz w:val="20"/>
          <w:szCs w:val="20"/>
        </w:rPr>
        <w:t>:</w:t>
      </w:r>
    </w:p>
    <w:p w:rsidR="000A2D07" w:rsidRDefault="000A2D07" w:rsidP="000A2D07">
      <w:pPr>
        <w:spacing w:after="0" w:line="240" w:lineRule="auto"/>
        <w:rPr>
          <w:rFonts w:ascii="Tahoma" w:eastAsia="Batang" w:hAnsi="Tahoma" w:cs="Tahoma"/>
          <w:bCs/>
          <w:sz w:val="20"/>
          <w:szCs w:val="20"/>
          <w:u w:val="single"/>
        </w:rPr>
      </w:pPr>
      <w:r>
        <w:rPr>
          <w:rFonts w:ascii="Tahoma" w:eastAsia="Batang" w:hAnsi="Tahoma" w:cs="Tahoma"/>
          <w:bCs/>
          <w:sz w:val="20"/>
          <w:szCs w:val="20"/>
        </w:rPr>
        <w:t>100 % SLA achievement from month two</w:t>
      </w:r>
    </w:p>
    <w:p w:rsidR="000A2D07" w:rsidRDefault="000A2D07" w:rsidP="00AA1684">
      <w:pPr>
        <w:spacing w:after="0" w:line="240" w:lineRule="auto"/>
        <w:rPr>
          <w:rFonts w:ascii="Tahoma" w:eastAsia="Batang" w:hAnsi="Tahoma" w:cs="Tahoma"/>
          <w:bCs/>
          <w:sz w:val="20"/>
          <w:szCs w:val="20"/>
          <w:u w:val="single"/>
        </w:rPr>
      </w:pPr>
    </w:p>
    <w:p w:rsidR="000A2D07" w:rsidRDefault="000A2D07" w:rsidP="00AA1684">
      <w:pPr>
        <w:spacing w:after="0" w:line="240" w:lineRule="auto"/>
        <w:rPr>
          <w:rFonts w:ascii="Tahoma" w:eastAsia="Batang" w:hAnsi="Tahoma" w:cs="Tahoma"/>
          <w:bCs/>
          <w:sz w:val="20"/>
          <w:szCs w:val="20"/>
          <w:u w:val="single"/>
        </w:rPr>
      </w:pPr>
    </w:p>
    <w:p w:rsidR="00AA1684" w:rsidRDefault="00AA1684" w:rsidP="00AA1684">
      <w:pPr>
        <w:spacing w:after="0" w:line="240" w:lineRule="auto"/>
        <w:rPr>
          <w:rFonts w:ascii="Tahoma" w:eastAsia="Batang" w:hAnsi="Tahoma" w:cs="Tahoma"/>
          <w:bCs/>
          <w:sz w:val="20"/>
          <w:szCs w:val="20"/>
          <w:u w:val="single"/>
        </w:rPr>
      </w:pPr>
      <w:r w:rsidRPr="00862825">
        <w:rPr>
          <w:rFonts w:ascii="Tahoma" w:eastAsia="Batang" w:hAnsi="Tahoma" w:cs="Tahoma"/>
          <w:bCs/>
          <w:sz w:val="20"/>
          <w:szCs w:val="20"/>
          <w:u w:val="single"/>
        </w:rPr>
        <w:t xml:space="preserve">Organization: </w:t>
      </w:r>
      <w:r>
        <w:rPr>
          <w:rFonts w:ascii="Tahoma" w:eastAsia="Batang" w:hAnsi="Tahoma" w:cs="Tahoma"/>
          <w:bCs/>
          <w:sz w:val="20"/>
          <w:szCs w:val="20"/>
          <w:u w:val="single"/>
        </w:rPr>
        <w:t>Vaishnav Filling</w:t>
      </w:r>
      <w:r w:rsidR="00583228">
        <w:rPr>
          <w:rFonts w:ascii="Tahoma" w:eastAsia="Batang" w:hAnsi="Tahoma" w:cs="Tahoma"/>
          <w:bCs/>
          <w:sz w:val="20"/>
          <w:szCs w:val="20"/>
          <w:u w:val="single"/>
        </w:rPr>
        <w:t xml:space="preserve"> (Indian Oil Corporation)</w:t>
      </w:r>
    </w:p>
    <w:p w:rsidR="00AA1684" w:rsidRDefault="00AA1684" w:rsidP="00AA1684">
      <w:pPr>
        <w:spacing w:after="0" w:line="240" w:lineRule="auto"/>
        <w:rPr>
          <w:rFonts w:ascii="Tahoma" w:eastAsia="Batang" w:hAnsi="Tahoma" w:cs="Tahoma"/>
          <w:bCs/>
          <w:sz w:val="20"/>
          <w:szCs w:val="20"/>
          <w:u w:val="single"/>
        </w:rPr>
      </w:pPr>
      <w:r>
        <w:rPr>
          <w:rFonts w:ascii="Tahoma" w:eastAsia="Batang" w:hAnsi="Tahoma" w:cs="Tahoma"/>
          <w:bCs/>
          <w:sz w:val="20"/>
          <w:szCs w:val="20"/>
          <w:u w:val="single"/>
        </w:rPr>
        <w:t>Designation:</w:t>
      </w:r>
      <w:r w:rsidR="00583228">
        <w:rPr>
          <w:rFonts w:ascii="Tahoma" w:eastAsia="Batang" w:hAnsi="Tahoma" w:cs="Tahoma"/>
          <w:bCs/>
          <w:sz w:val="20"/>
          <w:szCs w:val="20"/>
          <w:u w:val="single"/>
        </w:rPr>
        <w:t xml:space="preserve"> Area</w:t>
      </w:r>
      <w:r>
        <w:rPr>
          <w:rFonts w:ascii="Tahoma" w:eastAsia="Batang" w:hAnsi="Tahoma" w:cs="Tahoma"/>
          <w:bCs/>
          <w:sz w:val="20"/>
          <w:szCs w:val="20"/>
          <w:u w:val="single"/>
        </w:rPr>
        <w:t xml:space="preserve"> Sales Associate</w:t>
      </w:r>
    </w:p>
    <w:p w:rsidR="00AA1684" w:rsidRDefault="00AA1684" w:rsidP="00AA1684">
      <w:pPr>
        <w:spacing w:after="0" w:line="240" w:lineRule="auto"/>
        <w:rPr>
          <w:rFonts w:ascii="Tahoma" w:eastAsia="Batang" w:hAnsi="Tahoma" w:cs="Tahoma"/>
          <w:bCs/>
          <w:sz w:val="20"/>
          <w:szCs w:val="20"/>
          <w:u w:val="single"/>
        </w:rPr>
      </w:pPr>
      <w:r w:rsidRPr="00862825">
        <w:rPr>
          <w:rFonts w:ascii="Tahoma" w:eastAsia="Batang" w:hAnsi="Tahoma" w:cs="Tahoma"/>
          <w:bCs/>
          <w:sz w:val="20"/>
          <w:szCs w:val="20"/>
          <w:u w:val="single"/>
        </w:rPr>
        <w:t xml:space="preserve">Duration: </w:t>
      </w:r>
      <w:r w:rsidR="00AC3147">
        <w:rPr>
          <w:rFonts w:ascii="Tahoma" w:eastAsia="Batang" w:hAnsi="Tahoma" w:cs="Tahoma"/>
          <w:bCs/>
          <w:sz w:val="20"/>
          <w:szCs w:val="20"/>
          <w:u w:val="single"/>
        </w:rPr>
        <w:t>April</w:t>
      </w:r>
      <w:r w:rsidR="00775088">
        <w:rPr>
          <w:rFonts w:ascii="Tahoma" w:eastAsia="Batang" w:hAnsi="Tahoma" w:cs="Tahoma"/>
          <w:bCs/>
          <w:sz w:val="20"/>
          <w:szCs w:val="20"/>
          <w:u w:val="single"/>
        </w:rPr>
        <w:t xml:space="preserve"> 2009</w:t>
      </w:r>
      <w:r w:rsidRPr="00862825">
        <w:rPr>
          <w:rFonts w:ascii="Tahoma" w:eastAsia="Batang" w:hAnsi="Tahoma" w:cs="Tahoma"/>
          <w:bCs/>
          <w:sz w:val="20"/>
          <w:szCs w:val="20"/>
          <w:u w:val="single"/>
        </w:rPr>
        <w:t xml:space="preserve">– </w:t>
      </w:r>
      <w:r w:rsidR="00775088">
        <w:rPr>
          <w:rFonts w:ascii="Tahoma" w:eastAsia="Batang" w:hAnsi="Tahoma" w:cs="Tahoma"/>
          <w:bCs/>
          <w:sz w:val="20"/>
          <w:szCs w:val="20"/>
          <w:u w:val="single"/>
        </w:rPr>
        <w:t>June 201</w:t>
      </w:r>
      <w:r w:rsidR="002112B5">
        <w:rPr>
          <w:rFonts w:ascii="Tahoma" w:eastAsia="Batang" w:hAnsi="Tahoma" w:cs="Tahoma"/>
          <w:bCs/>
          <w:sz w:val="20"/>
          <w:szCs w:val="20"/>
          <w:u w:val="single"/>
        </w:rPr>
        <w:t>1</w:t>
      </w:r>
    </w:p>
    <w:p w:rsidR="00AA1684" w:rsidRDefault="00AA1684" w:rsidP="00AC59B8">
      <w:pPr>
        <w:spacing w:after="0" w:line="240" w:lineRule="auto"/>
        <w:rPr>
          <w:rStyle w:val="apple-style-span"/>
          <w:rFonts w:ascii="Tahoma" w:eastAsia="Times New Roman" w:hAnsi="Tahoma" w:cs="Tahoma"/>
          <w:sz w:val="20"/>
          <w:szCs w:val="20"/>
          <w:shd w:val="clear" w:color="auto" w:fill="FFFFFF"/>
        </w:rPr>
      </w:pPr>
    </w:p>
    <w:p w:rsidR="00E16109" w:rsidRDefault="00E16109" w:rsidP="00E16109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862825">
        <w:rPr>
          <w:rStyle w:val="apple-style-span"/>
          <w:rFonts w:ascii="Tahoma" w:hAnsi="Tahoma" w:cs="Tahoma"/>
          <w:sz w:val="20"/>
          <w:szCs w:val="20"/>
          <w:shd w:val="clear" w:color="auto" w:fill="FFFFFF"/>
        </w:rPr>
        <w:t>Key Deliverables:</w:t>
      </w:r>
    </w:p>
    <w:p w:rsidR="00E16109" w:rsidRDefault="00E16109" w:rsidP="00E16109">
      <w:pPr>
        <w:numPr>
          <w:ilvl w:val="0"/>
          <w:numId w:val="27"/>
        </w:numPr>
        <w:spacing w:before="100" w:beforeAutospacing="1" w:after="100" w:afterAutospacing="1" w:line="240" w:lineRule="auto"/>
        <w:rPr>
          <w:rStyle w:val="apple-style-span"/>
          <w:rFonts w:ascii="Tahoma" w:hAnsi="Tahoma" w:cs="Tahoma"/>
          <w:sz w:val="20"/>
          <w:szCs w:val="20"/>
          <w:shd w:val="clear" w:color="auto" w:fill="FFFFFF"/>
        </w:rPr>
      </w:pPr>
      <w:r>
        <w:rPr>
          <w:rStyle w:val="apple-style-span"/>
          <w:rFonts w:ascii="Tahoma" w:hAnsi="Tahoma" w:cs="Tahoma"/>
          <w:sz w:val="20"/>
          <w:szCs w:val="20"/>
          <w:shd w:val="clear" w:color="auto" w:fill="FFFFFF"/>
        </w:rPr>
        <w:t>Handling Sales and daily operations for Rae Bareli region</w:t>
      </w:r>
    </w:p>
    <w:p w:rsidR="00E16109" w:rsidRDefault="00E16109" w:rsidP="00E16109">
      <w:pPr>
        <w:numPr>
          <w:ilvl w:val="0"/>
          <w:numId w:val="27"/>
        </w:numPr>
        <w:spacing w:before="100" w:beforeAutospacing="1" w:after="100" w:afterAutospacing="1" w:line="240" w:lineRule="auto"/>
        <w:rPr>
          <w:rStyle w:val="apple-style-span"/>
          <w:rFonts w:ascii="Tahoma" w:hAnsi="Tahoma" w:cs="Tahoma"/>
          <w:sz w:val="20"/>
          <w:szCs w:val="20"/>
          <w:shd w:val="clear" w:color="auto" w:fill="FFFFFF"/>
        </w:rPr>
      </w:pPr>
      <w:r>
        <w:rPr>
          <w:rStyle w:val="apple-style-span"/>
          <w:rFonts w:ascii="Tahoma" w:hAnsi="Tahoma" w:cs="Tahoma"/>
          <w:sz w:val="20"/>
          <w:szCs w:val="20"/>
          <w:shd w:val="clear" w:color="auto" w:fill="FFFFFF"/>
        </w:rPr>
        <w:t xml:space="preserve">Handling Key Accounts where the revenue was more than 20 million </w:t>
      </w:r>
    </w:p>
    <w:p w:rsidR="00E16109" w:rsidRDefault="00E16109" w:rsidP="00E16109">
      <w:pPr>
        <w:numPr>
          <w:ilvl w:val="0"/>
          <w:numId w:val="27"/>
        </w:numPr>
        <w:spacing w:before="100" w:beforeAutospacing="1" w:after="100" w:afterAutospacing="1" w:line="240" w:lineRule="auto"/>
        <w:rPr>
          <w:rStyle w:val="apple-style-span"/>
          <w:rFonts w:ascii="Tahoma" w:hAnsi="Tahoma" w:cs="Tahoma"/>
          <w:sz w:val="20"/>
          <w:szCs w:val="20"/>
          <w:shd w:val="clear" w:color="auto" w:fill="FFFFFF"/>
        </w:rPr>
      </w:pPr>
      <w:r>
        <w:rPr>
          <w:rStyle w:val="apple-style-span"/>
          <w:rFonts w:ascii="Tahoma" w:hAnsi="Tahoma" w:cs="Tahoma"/>
          <w:sz w:val="20"/>
          <w:szCs w:val="20"/>
          <w:shd w:val="clear" w:color="auto" w:fill="FFFFFF"/>
        </w:rPr>
        <w:t>Key interface between customers and after sales service to make sure that the customers get excellent service</w:t>
      </w:r>
    </w:p>
    <w:p w:rsidR="00E16109" w:rsidRDefault="00E16109" w:rsidP="00E16109">
      <w:pPr>
        <w:numPr>
          <w:ilvl w:val="0"/>
          <w:numId w:val="27"/>
        </w:numPr>
        <w:spacing w:before="100" w:beforeAutospacing="1" w:after="100" w:afterAutospacing="1" w:line="240" w:lineRule="auto"/>
        <w:rPr>
          <w:rStyle w:val="apple-style-span"/>
          <w:rFonts w:ascii="Tahoma" w:hAnsi="Tahoma" w:cs="Tahoma"/>
          <w:sz w:val="20"/>
          <w:szCs w:val="20"/>
          <w:shd w:val="clear" w:color="auto" w:fill="FFFFFF"/>
        </w:rPr>
      </w:pPr>
      <w:r>
        <w:rPr>
          <w:rStyle w:val="apple-style-span"/>
          <w:rFonts w:ascii="Tahoma" w:hAnsi="Tahoma" w:cs="Tahoma"/>
          <w:sz w:val="20"/>
          <w:szCs w:val="20"/>
          <w:shd w:val="clear" w:color="auto" w:fill="FFFFFF"/>
        </w:rPr>
        <w:t xml:space="preserve">Maintaining Accounts and Sales Forecast for the region </w:t>
      </w:r>
    </w:p>
    <w:p w:rsidR="00E16109" w:rsidRPr="00E16109" w:rsidRDefault="00E16109" w:rsidP="00AC59B8">
      <w:pPr>
        <w:numPr>
          <w:ilvl w:val="0"/>
          <w:numId w:val="27"/>
        </w:numPr>
        <w:spacing w:before="100" w:beforeAutospacing="1" w:after="0" w:afterAutospacing="1" w:line="240" w:lineRule="auto"/>
        <w:rPr>
          <w:rStyle w:val="apple-style-span"/>
          <w:rFonts w:ascii="Tahoma" w:eastAsia="Times New Roman" w:hAnsi="Tahoma" w:cs="Tahoma"/>
          <w:sz w:val="20"/>
          <w:szCs w:val="20"/>
          <w:shd w:val="clear" w:color="auto" w:fill="FFFFFF"/>
        </w:rPr>
      </w:pPr>
      <w:r>
        <w:rPr>
          <w:rStyle w:val="apple-style-span"/>
          <w:rFonts w:ascii="Tahoma" w:hAnsi="Tahoma" w:cs="Tahoma"/>
          <w:sz w:val="20"/>
          <w:szCs w:val="20"/>
          <w:shd w:val="clear" w:color="auto" w:fill="FFFFFF"/>
        </w:rPr>
        <w:t>Key representative for Vaishnav and Indian Oil for important meetings and trainings.</w:t>
      </w:r>
      <w:r w:rsidRPr="00E16109">
        <w:rPr>
          <w:rStyle w:val="apple-style-span"/>
          <w:rFonts w:ascii="Tahoma" w:hAnsi="Tahoma" w:cs="Tahoma"/>
          <w:sz w:val="20"/>
          <w:szCs w:val="20"/>
          <w:shd w:val="clear" w:color="auto" w:fill="FFFFFF"/>
        </w:rPr>
        <w:br/>
      </w:r>
    </w:p>
    <w:tbl>
      <w:tblPr>
        <w:tblpPr w:leftFromText="180" w:rightFromText="180" w:vertAnchor="text" w:horzAnchor="margin" w:tblpY="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5" w:color="auto" w:fill="auto"/>
        <w:tblLook w:val="0000"/>
      </w:tblPr>
      <w:tblGrid>
        <w:gridCol w:w="8838"/>
      </w:tblGrid>
      <w:tr w:rsidR="00597ED8" w:rsidRPr="00862825" w:rsidTr="000831B5">
        <w:trPr>
          <w:trHeight w:val="360"/>
        </w:trPr>
        <w:tc>
          <w:tcPr>
            <w:tcW w:w="8838" w:type="dxa"/>
            <w:shd w:val="pct25" w:color="auto" w:fill="auto"/>
          </w:tcPr>
          <w:p w:rsidR="00597ED8" w:rsidRPr="00862825" w:rsidRDefault="00597ED8" w:rsidP="000831B5">
            <w:pPr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862825">
              <w:rPr>
                <w:rFonts w:ascii="Tahoma" w:hAnsi="Tahoma"/>
                <w:b/>
                <w:bCs/>
                <w:sz w:val="20"/>
                <w:szCs w:val="20"/>
              </w:rPr>
              <w:t>Scholastics Qualification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4860"/>
        <w:gridCol w:w="720"/>
        <w:gridCol w:w="1728"/>
      </w:tblGrid>
      <w:tr w:rsidR="00902093" w:rsidRPr="00652225" w:rsidTr="000831B5">
        <w:trPr>
          <w:trHeight w:val="278"/>
        </w:trPr>
        <w:tc>
          <w:tcPr>
            <w:tcW w:w="1548" w:type="dxa"/>
          </w:tcPr>
          <w:p w:rsidR="00597ED8" w:rsidRPr="00652225" w:rsidRDefault="004604B1" w:rsidP="004604B1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MBA</w:t>
            </w:r>
          </w:p>
        </w:tc>
        <w:tc>
          <w:tcPr>
            <w:tcW w:w="4860" w:type="dxa"/>
          </w:tcPr>
          <w:p w:rsidR="00597ED8" w:rsidRPr="00652225" w:rsidRDefault="004604B1" w:rsidP="002C4117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ISB&amp;M Pune ( Marketing)</w:t>
            </w:r>
          </w:p>
        </w:tc>
        <w:tc>
          <w:tcPr>
            <w:tcW w:w="720" w:type="dxa"/>
          </w:tcPr>
          <w:p w:rsidR="00597ED8" w:rsidRPr="00652225" w:rsidRDefault="00597ED8" w:rsidP="000831B5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20</w:t>
            </w:r>
            <w:r w:rsidR="004604B1">
              <w:rPr>
                <w:rFonts w:ascii="Tahoma" w:hAnsi="Tahoma"/>
                <w:sz w:val="20"/>
                <w:szCs w:val="20"/>
              </w:rPr>
              <w:t>13</w:t>
            </w:r>
          </w:p>
        </w:tc>
        <w:tc>
          <w:tcPr>
            <w:tcW w:w="1728" w:type="dxa"/>
          </w:tcPr>
          <w:p w:rsidR="00597ED8" w:rsidRPr="00652225" w:rsidRDefault="00902093" w:rsidP="000831B5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5.5/8 CGPA</w:t>
            </w:r>
          </w:p>
        </w:tc>
      </w:tr>
      <w:tr w:rsidR="00902093" w:rsidRPr="00652225" w:rsidTr="000831B5">
        <w:trPr>
          <w:trHeight w:val="278"/>
        </w:trPr>
        <w:tc>
          <w:tcPr>
            <w:tcW w:w="1548" w:type="dxa"/>
          </w:tcPr>
          <w:p w:rsidR="004604B1" w:rsidRPr="00652225" w:rsidRDefault="004604B1" w:rsidP="000831B5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BSC IT</w:t>
            </w:r>
          </w:p>
        </w:tc>
        <w:tc>
          <w:tcPr>
            <w:tcW w:w="4860" w:type="dxa"/>
          </w:tcPr>
          <w:p w:rsidR="004604B1" w:rsidRDefault="004604B1" w:rsidP="000831B5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Bharati Vidyapeeth Pune</w:t>
            </w:r>
          </w:p>
        </w:tc>
        <w:tc>
          <w:tcPr>
            <w:tcW w:w="720" w:type="dxa"/>
          </w:tcPr>
          <w:p w:rsidR="004604B1" w:rsidRPr="00652225" w:rsidRDefault="004604B1" w:rsidP="000831B5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2009</w:t>
            </w:r>
          </w:p>
        </w:tc>
        <w:tc>
          <w:tcPr>
            <w:tcW w:w="1728" w:type="dxa"/>
          </w:tcPr>
          <w:p w:rsidR="004604B1" w:rsidRDefault="004604B1" w:rsidP="000831B5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54.00 %</w:t>
            </w:r>
          </w:p>
        </w:tc>
      </w:tr>
      <w:tr w:rsidR="00902093" w:rsidRPr="00652225" w:rsidTr="000831B5">
        <w:trPr>
          <w:trHeight w:val="278"/>
        </w:trPr>
        <w:tc>
          <w:tcPr>
            <w:tcW w:w="1548" w:type="dxa"/>
          </w:tcPr>
          <w:p w:rsidR="00597ED8" w:rsidRPr="00652225" w:rsidRDefault="00597ED8" w:rsidP="000831B5">
            <w:pPr>
              <w:rPr>
                <w:rFonts w:ascii="Tahoma" w:hAnsi="Tahoma"/>
                <w:sz w:val="20"/>
                <w:szCs w:val="20"/>
              </w:rPr>
            </w:pPr>
            <w:r w:rsidRPr="00652225">
              <w:rPr>
                <w:rFonts w:ascii="Tahoma" w:hAnsi="Tahoma"/>
                <w:sz w:val="20"/>
                <w:szCs w:val="20"/>
              </w:rPr>
              <w:t>XII</w:t>
            </w:r>
          </w:p>
        </w:tc>
        <w:tc>
          <w:tcPr>
            <w:tcW w:w="4860" w:type="dxa"/>
          </w:tcPr>
          <w:p w:rsidR="00597ED8" w:rsidRPr="00652225" w:rsidRDefault="004604B1" w:rsidP="000831B5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St Peters School ( ISC)</w:t>
            </w:r>
          </w:p>
        </w:tc>
        <w:tc>
          <w:tcPr>
            <w:tcW w:w="720" w:type="dxa"/>
          </w:tcPr>
          <w:p w:rsidR="00597ED8" w:rsidRPr="00652225" w:rsidRDefault="004604B1" w:rsidP="000831B5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2006</w:t>
            </w:r>
          </w:p>
        </w:tc>
        <w:tc>
          <w:tcPr>
            <w:tcW w:w="1728" w:type="dxa"/>
          </w:tcPr>
          <w:p w:rsidR="00597ED8" w:rsidRPr="00652225" w:rsidRDefault="004604B1" w:rsidP="000831B5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65.00% </w:t>
            </w:r>
          </w:p>
        </w:tc>
      </w:tr>
      <w:tr w:rsidR="00902093" w:rsidRPr="00652225" w:rsidTr="000831B5">
        <w:trPr>
          <w:trHeight w:val="295"/>
        </w:trPr>
        <w:tc>
          <w:tcPr>
            <w:tcW w:w="1548" w:type="dxa"/>
          </w:tcPr>
          <w:p w:rsidR="00597ED8" w:rsidRPr="00652225" w:rsidRDefault="00597ED8" w:rsidP="000831B5">
            <w:pPr>
              <w:rPr>
                <w:rFonts w:ascii="Tahoma" w:hAnsi="Tahoma"/>
                <w:sz w:val="20"/>
                <w:szCs w:val="20"/>
              </w:rPr>
            </w:pPr>
            <w:r w:rsidRPr="00652225">
              <w:rPr>
                <w:rFonts w:ascii="Tahoma" w:hAnsi="Tahoma"/>
                <w:sz w:val="20"/>
                <w:szCs w:val="20"/>
              </w:rPr>
              <w:t>X</w:t>
            </w:r>
          </w:p>
        </w:tc>
        <w:tc>
          <w:tcPr>
            <w:tcW w:w="4860" w:type="dxa"/>
          </w:tcPr>
          <w:p w:rsidR="00597ED8" w:rsidRPr="00652225" w:rsidRDefault="004604B1" w:rsidP="000831B5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St Peters School ( ICSE)</w:t>
            </w:r>
          </w:p>
        </w:tc>
        <w:tc>
          <w:tcPr>
            <w:tcW w:w="720" w:type="dxa"/>
          </w:tcPr>
          <w:p w:rsidR="00597ED8" w:rsidRPr="00652225" w:rsidRDefault="00597ED8" w:rsidP="000831B5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200</w:t>
            </w:r>
            <w:r w:rsidR="004604B1">
              <w:rPr>
                <w:rFonts w:ascii="Tahoma" w:hAnsi="Tahoma"/>
                <w:sz w:val="20"/>
                <w:szCs w:val="20"/>
              </w:rPr>
              <w:t>4</w:t>
            </w:r>
          </w:p>
        </w:tc>
        <w:tc>
          <w:tcPr>
            <w:tcW w:w="1728" w:type="dxa"/>
          </w:tcPr>
          <w:p w:rsidR="00597ED8" w:rsidRPr="00652225" w:rsidRDefault="004604B1" w:rsidP="000831B5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56</w:t>
            </w:r>
            <w:r w:rsidR="00597ED8">
              <w:rPr>
                <w:rFonts w:ascii="Tahoma" w:hAnsi="Tahoma"/>
                <w:sz w:val="20"/>
                <w:szCs w:val="20"/>
              </w:rPr>
              <w:t>.00</w:t>
            </w:r>
          </w:p>
        </w:tc>
      </w:tr>
    </w:tbl>
    <w:p w:rsidR="00597ED8" w:rsidRPr="00862825" w:rsidRDefault="00597ED8" w:rsidP="00597ED8">
      <w:pPr>
        <w:rPr>
          <w:rFonts w:ascii="Tahoma" w:hAnsi="Tahoma"/>
          <w:sz w:val="20"/>
          <w:szCs w:val="20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5" w:color="auto" w:fill="auto"/>
        <w:tblLook w:val="0000"/>
      </w:tblPr>
      <w:tblGrid>
        <w:gridCol w:w="8820"/>
      </w:tblGrid>
      <w:tr w:rsidR="00597ED8" w:rsidRPr="00862825" w:rsidTr="000831B5">
        <w:trPr>
          <w:trHeight w:val="432"/>
        </w:trPr>
        <w:tc>
          <w:tcPr>
            <w:tcW w:w="8820" w:type="dxa"/>
            <w:shd w:val="pct25" w:color="auto" w:fill="auto"/>
          </w:tcPr>
          <w:p w:rsidR="00597ED8" w:rsidRPr="00862825" w:rsidRDefault="00597ED8" w:rsidP="000831B5">
            <w:pPr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862825">
              <w:rPr>
                <w:rFonts w:ascii="Tahoma" w:hAnsi="Tahoma"/>
                <w:b/>
                <w:bCs/>
                <w:sz w:val="20"/>
                <w:szCs w:val="20"/>
              </w:rPr>
              <w:lastRenderedPageBreak/>
              <w:t xml:space="preserve">Personal Dossier </w:t>
            </w:r>
          </w:p>
        </w:tc>
      </w:tr>
    </w:tbl>
    <w:p w:rsidR="00597ED8" w:rsidRPr="002A36C6" w:rsidRDefault="00597ED8" w:rsidP="002A36C6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2A36C6">
        <w:rPr>
          <w:rFonts w:ascii="Tahoma" w:eastAsia="Times New Roman" w:hAnsi="Tahoma" w:cs="Times New Roman"/>
          <w:sz w:val="20"/>
          <w:szCs w:val="20"/>
        </w:rPr>
        <w:t xml:space="preserve">Date of Birth: </w:t>
      </w:r>
      <w:r w:rsidR="004604B1">
        <w:rPr>
          <w:rFonts w:ascii="Tahoma" w:eastAsia="Times New Roman" w:hAnsi="Tahoma" w:cs="Times New Roman"/>
          <w:sz w:val="20"/>
          <w:szCs w:val="20"/>
        </w:rPr>
        <w:t>16-July- 1989</w:t>
      </w:r>
    </w:p>
    <w:p w:rsidR="00597ED8" w:rsidRDefault="00597ED8" w:rsidP="002A36C6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2A36C6">
        <w:rPr>
          <w:rFonts w:ascii="Tahoma" w:eastAsia="Times New Roman" w:hAnsi="Tahoma" w:cs="Times New Roman"/>
          <w:sz w:val="20"/>
          <w:szCs w:val="20"/>
        </w:rPr>
        <w:t>Marital Status: Single</w:t>
      </w:r>
    </w:p>
    <w:p w:rsidR="000946C3" w:rsidRDefault="000946C3" w:rsidP="002A36C6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>
        <w:rPr>
          <w:rFonts w:ascii="Tahoma" w:eastAsia="Times New Roman" w:hAnsi="Tahoma" w:cs="Times New Roman"/>
          <w:sz w:val="20"/>
          <w:szCs w:val="20"/>
        </w:rPr>
        <w:t xml:space="preserve">Passport – H6716866 </w:t>
      </w:r>
    </w:p>
    <w:p w:rsidR="00902093" w:rsidRPr="002A36C6" w:rsidRDefault="00902093" w:rsidP="002A36C6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>
        <w:rPr>
          <w:rFonts w:ascii="Tahoma" w:eastAsia="Times New Roman" w:hAnsi="Tahoma" w:cs="Times New Roman"/>
          <w:sz w:val="20"/>
          <w:szCs w:val="20"/>
        </w:rPr>
        <w:t xml:space="preserve">Current </w:t>
      </w:r>
      <w:proofErr w:type="gramStart"/>
      <w:r>
        <w:rPr>
          <w:rFonts w:ascii="Tahoma" w:eastAsia="Times New Roman" w:hAnsi="Tahoma" w:cs="Times New Roman"/>
          <w:sz w:val="20"/>
          <w:szCs w:val="20"/>
        </w:rPr>
        <w:t>Location :</w:t>
      </w:r>
      <w:proofErr w:type="gramEnd"/>
      <w:r>
        <w:rPr>
          <w:rFonts w:ascii="Tahoma" w:eastAsia="Times New Roman" w:hAnsi="Tahoma" w:cs="Times New Roman"/>
          <w:sz w:val="20"/>
          <w:szCs w:val="20"/>
        </w:rPr>
        <w:t xml:space="preserve"> Bangalore</w:t>
      </w:r>
    </w:p>
    <w:p w:rsidR="006C32FA" w:rsidRPr="00862825" w:rsidRDefault="006C32FA" w:rsidP="006C32FA">
      <w:pPr>
        <w:rPr>
          <w:rFonts w:ascii="Tahoma" w:hAnsi="Tahoma"/>
          <w:sz w:val="20"/>
          <w:szCs w:val="20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5" w:color="auto" w:fill="auto"/>
        <w:tblLook w:val="0000"/>
      </w:tblPr>
      <w:tblGrid>
        <w:gridCol w:w="8820"/>
      </w:tblGrid>
      <w:tr w:rsidR="006C32FA" w:rsidRPr="00862825" w:rsidTr="000831B5">
        <w:trPr>
          <w:trHeight w:val="432"/>
        </w:trPr>
        <w:tc>
          <w:tcPr>
            <w:tcW w:w="8820" w:type="dxa"/>
            <w:shd w:val="pct25" w:color="auto" w:fill="auto"/>
          </w:tcPr>
          <w:p w:rsidR="006C32FA" w:rsidRPr="00862825" w:rsidRDefault="006C32FA" w:rsidP="000831B5">
            <w:pPr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Contact Details</w:t>
            </w:r>
          </w:p>
        </w:tc>
      </w:tr>
    </w:tbl>
    <w:p w:rsidR="006C32FA" w:rsidRPr="00975516" w:rsidRDefault="006C32FA" w:rsidP="005C3E3C">
      <w:pPr>
        <w:spacing w:after="0" w:line="240" w:lineRule="auto"/>
        <w:rPr>
          <w:rFonts w:ascii="Tahoma" w:eastAsia="Batang" w:hAnsi="Tahoma" w:cs="Tahoma"/>
          <w:bCs/>
          <w:color w:val="000000" w:themeColor="text1"/>
          <w:sz w:val="20"/>
          <w:szCs w:val="20"/>
        </w:rPr>
      </w:pPr>
      <w:r>
        <w:rPr>
          <w:rFonts w:ascii="Tahoma" w:eastAsia="Batang" w:hAnsi="Tahoma" w:cs="Tahoma"/>
          <w:bCs/>
          <w:sz w:val="20"/>
          <w:szCs w:val="20"/>
        </w:rPr>
        <w:t xml:space="preserve">Email: </w:t>
      </w:r>
      <w:hyperlink r:id="rId5" w:history="1">
        <w:r w:rsidR="004604B1" w:rsidRPr="0005689D">
          <w:rPr>
            <w:rStyle w:val="Hyperlink"/>
            <w:rFonts w:ascii="Tahoma" w:eastAsia="Batang" w:hAnsi="Tahoma" w:cs="Tahoma"/>
            <w:bCs/>
            <w:sz w:val="20"/>
            <w:szCs w:val="20"/>
          </w:rPr>
          <w:t>rsrohitsingh2010@gmail.com</w:t>
        </w:r>
      </w:hyperlink>
    </w:p>
    <w:p w:rsidR="00767144" w:rsidRDefault="006C32FA" w:rsidP="005C3E3C">
      <w:pPr>
        <w:spacing w:after="0" w:line="240" w:lineRule="auto"/>
        <w:rPr>
          <w:rFonts w:ascii="Tahoma" w:eastAsia="Batang" w:hAnsi="Tahoma" w:cs="Tahoma"/>
          <w:bCs/>
          <w:sz w:val="20"/>
          <w:szCs w:val="20"/>
        </w:rPr>
      </w:pPr>
      <w:r>
        <w:rPr>
          <w:rFonts w:ascii="Tahoma" w:eastAsia="Batang" w:hAnsi="Tahoma" w:cs="Tahoma"/>
          <w:bCs/>
          <w:sz w:val="20"/>
          <w:szCs w:val="20"/>
        </w:rPr>
        <w:t>Mobile:</w:t>
      </w:r>
      <w:r w:rsidR="000946C3">
        <w:rPr>
          <w:rFonts w:ascii="Tahoma" w:eastAsia="Batang" w:hAnsi="Tahoma" w:cs="Tahoma"/>
          <w:bCs/>
          <w:sz w:val="20"/>
          <w:szCs w:val="20"/>
        </w:rPr>
        <w:t>+ 9886398434</w:t>
      </w:r>
    </w:p>
    <w:sectPr w:rsidR="00767144" w:rsidSect="003E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Antiqua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3A61"/>
    <w:multiLevelType w:val="multilevel"/>
    <w:tmpl w:val="98BA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395028"/>
    <w:multiLevelType w:val="hybridMultilevel"/>
    <w:tmpl w:val="20220BDC"/>
    <w:lvl w:ilvl="0" w:tplc="05063A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ahoma" w:hint="default"/>
        <w:sz w:val="20"/>
        <w:szCs w:val="20"/>
      </w:rPr>
    </w:lvl>
    <w:lvl w:ilvl="1" w:tplc="E2823C6C">
      <w:start w:val="1"/>
      <w:numFmt w:val="lowerLetter"/>
      <w:lvlText w:val="%2."/>
      <w:lvlJc w:val="left"/>
      <w:pPr>
        <w:ind w:left="1440" w:hanging="360"/>
      </w:pPr>
    </w:lvl>
    <w:lvl w:ilvl="2" w:tplc="4AA4DE62">
      <w:start w:val="1"/>
      <w:numFmt w:val="lowerRoman"/>
      <w:lvlText w:val="%3."/>
      <w:lvlJc w:val="right"/>
      <w:pPr>
        <w:ind w:left="2160" w:hanging="180"/>
      </w:pPr>
    </w:lvl>
    <w:lvl w:ilvl="3" w:tplc="D6609810">
      <w:start w:val="1"/>
      <w:numFmt w:val="decimal"/>
      <w:lvlText w:val="%4."/>
      <w:lvlJc w:val="left"/>
      <w:pPr>
        <w:ind w:left="2880" w:hanging="360"/>
      </w:pPr>
    </w:lvl>
    <w:lvl w:ilvl="4" w:tplc="1408B8CE">
      <w:start w:val="1"/>
      <w:numFmt w:val="lowerLetter"/>
      <w:lvlText w:val="%5."/>
      <w:lvlJc w:val="left"/>
      <w:pPr>
        <w:ind w:left="3600" w:hanging="360"/>
      </w:pPr>
    </w:lvl>
    <w:lvl w:ilvl="5" w:tplc="2E721590">
      <w:start w:val="1"/>
      <w:numFmt w:val="lowerRoman"/>
      <w:lvlText w:val="%6."/>
      <w:lvlJc w:val="right"/>
      <w:pPr>
        <w:ind w:left="4320" w:hanging="180"/>
      </w:pPr>
    </w:lvl>
    <w:lvl w:ilvl="6" w:tplc="7A14AE06">
      <w:start w:val="1"/>
      <w:numFmt w:val="decimal"/>
      <w:lvlText w:val="%7."/>
      <w:lvlJc w:val="left"/>
      <w:pPr>
        <w:ind w:left="5040" w:hanging="360"/>
      </w:pPr>
    </w:lvl>
    <w:lvl w:ilvl="7" w:tplc="B602EF0A">
      <w:start w:val="1"/>
      <w:numFmt w:val="lowerLetter"/>
      <w:lvlText w:val="%8."/>
      <w:lvlJc w:val="left"/>
      <w:pPr>
        <w:ind w:left="5760" w:hanging="360"/>
      </w:pPr>
    </w:lvl>
    <w:lvl w:ilvl="8" w:tplc="FD94CCF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B2C80"/>
    <w:multiLevelType w:val="multilevel"/>
    <w:tmpl w:val="B480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46616D"/>
    <w:multiLevelType w:val="hybridMultilevel"/>
    <w:tmpl w:val="9EEC69BC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22990BF6"/>
    <w:multiLevelType w:val="hybridMultilevel"/>
    <w:tmpl w:val="5D3AE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B04A2F"/>
    <w:multiLevelType w:val="multilevel"/>
    <w:tmpl w:val="84B2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BD3223"/>
    <w:multiLevelType w:val="multilevel"/>
    <w:tmpl w:val="3A32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54418C"/>
    <w:multiLevelType w:val="hybridMultilevel"/>
    <w:tmpl w:val="73EA71A4"/>
    <w:lvl w:ilvl="0" w:tplc="2A009CA2">
      <w:start w:val="1"/>
      <w:numFmt w:val="decimal"/>
      <w:lvlText w:val="%1)"/>
      <w:lvlJc w:val="left"/>
      <w:pPr>
        <w:ind w:left="720" w:hanging="360"/>
      </w:pPr>
      <w:rPr>
        <w:rFonts w:ascii="Tahoma" w:hAnsi="Tahom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7F0B82"/>
    <w:multiLevelType w:val="hybridMultilevel"/>
    <w:tmpl w:val="7F5C6730"/>
    <w:lvl w:ilvl="0" w:tplc="00E0F1F2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413C5A15"/>
    <w:multiLevelType w:val="multilevel"/>
    <w:tmpl w:val="1E9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5910A4"/>
    <w:multiLevelType w:val="multilevel"/>
    <w:tmpl w:val="3BFC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3759B5"/>
    <w:multiLevelType w:val="hybridMultilevel"/>
    <w:tmpl w:val="A022D44C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45BC718F"/>
    <w:multiLevelType w:val="hybridMultilevel"/>
    <w:tmpl w:val="7A8C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95308"/>
    <w:multiLevelType w:val="multilevel"/>
    <w:tmpl w:val="30B4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1D27AD"/>
    <w:multiLevelType w:val="hybridMultilevel"/>
    <w:tmpl w:val="CF440E72"/>
    <w:lvl w:ilvl="0" w:tplc="B0CAC302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>
    <w:nsid w:val="58DA7E58"/>
    <w:multiLevelType w:val="hybridMultilevel"/>
    <w:tmpl w:val="99E0A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E63CC5"/>
    <w:multiLevelType w:val="multilevel"/>
    <w:tmpl w:val="0522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2174E6"/>
    <w:multiLevelType w:val="hybridMultilevel"/>
    <w:tmpl w:val="7F5C6730"/>
    <w:lvl w:ilvl="0" w:tplc="00E0F1F2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5D432AE0"/>
    <w:multiLevelType w:val="multilevel"/>
    <w:tmpl w:val="84AC3EA8"/>
    <w:numStyleLink w:val="Style1"/>
  </w:abstractNum>
  <w:abstractNum w:abstractNumId="19">
    <w:nsid w:val="5DE86684"/>
    <w:multiLevelType w:val="hybridMultilevel"/>
    <w:tmpl w:val="2148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A10013"/>
    <w:multiLevelType w:val="hybridMultilevel"/>
    <w:tmpl w:val="F1A85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923C1E"/>
    <w:multiLevelType w:val="multilevel"/>
    <w:tmpl w:val="271C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971FB9"/>
    <w:multiLevelType w:val="hybridMultilevel"/>
    <w:tmpl w:val="CF440E72"/>
    <w:lvl w:ilvl="0" w:tplc="B0CAC302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3">
    <w:nsid w:val="6F6E1A9F"/>
    <w:multiLevelType w:val="hybridMultilevel"/>
    <w:tmpl w:val="D40C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341C29"/>
    <w:multiLevelType w:val="multilevel"/>
    <w:tmpl w:val="84AC3EA8"/>
    <w:styleLink w:val="Style1"/>
    <w:lvl w:ilvl="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2AE49FE"/>
    <w:multiLevelType w:val="multilevel"/>
    <w:tmpl w:val="AA3A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4B1A2B"/>
    <w:multiLevelType w:val="hybridMultilevel"/>
    <w:tmpl w:val="1ED4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23"/>
  </w:num>
  <w:num w:numId="4">
    <w:abstractNumId w:val="26"/>
  </w:num>
  <w:num w:numId="5">
    <w:abstractNumId w:val="12"/>
  </w:num>
  <w:num w:numId="6">
    <w:abstractNumId w:val="19"/>
  </w:num>
  <w:num w:numId="7">
    <w:abstractNumId w:val="4"/>
  </w:num>
  <w:num w:numId="8">
    <w:abstractNumId w:val="22"/>
  </w:num>
  <w:num w:numId="9">
    <w:abstractNumId w:val="7"/>
  </w:num>
  <w:num w:numId="10">
    <w:abstractNumId w:val="14"/>
  </w:num>
  <w:num w:numId="11">
    <w:abstractNumId w:val="1"/>
  </w:num>
  <w:num w:numId="12">
    <w:abstractNumId w:val="20"/>
  </w:num>
  <w:num w:numId="13">
    <w:abstractNumId w:val="8"/>
  </w:num>
  <w:num w:numId="14">
    <w:abstractNumId w:val="15"/>
  </w:num>
  <w:num w:numId="15">
    <w:abstractNumId w:val="6"/>
  </w:num>
  <w:num w:numId="16">
    <w:abstractNumId w:val="25"/>
  </w:num>
  <w:num w:numId="17">
    <w:abstractNumId w:val="10"/>
  </w:num>
  <w:num w:numId="18">
    <w:abstractNumId w:val="17"/>
  </w:num>
  <w:num w:numId="19">
    <w:abstractNumId w:val="9"/>
  </w:num>
  <w:num w:numId="20">
    <w:abstractNumId w:val="16"/>
  </w:num>
  <w:num w:numId="21">
    <w:abstractNumId w:val="0"/>
  </w:num>
  <w:num w:numId="22">
    <w:abstractNumId w:val="2"/>
  </w:num>
  <w:num w:numId="23">
    <w:abstractNumId w:val="5"/>
  </w:num>
  <w:num w:numId="24">
    <w:abstractNumId w:val="13"/>
  </w:num>
  <w:num w:numId="25">
    <w:abstractNumId w:val="21"/>
  </w:num>
  <w:num w:numId="26">
    <w:abstractNumId w:val="11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04F42"/>
    <w:rsid w:val="00001243"/>
    <w:rsid w:val="000148E5"/>
    <w:rsid w:val="00027F78"/>
    <w:rsid w:val="00057BED"/>
    <w:rsid w:val="00064759"/>
    <w:rsid w:val="000946C3"/>
    <w:rsid w:val="00097010"/>
    <w:rsid w:val="000A2D07"/>
    <w:rsid w:val="000C7A5C"/>
    <w:rsid w:val="001017E5"/>
    <w:rsid w:val="00132C1A"/>
    <w:rsid w:val="00141CD9"/>
    <w:rsid w:val="00151CB8"/>
    <w:rsid w:val="00170DF1"/>
    <w:rsid w:val="00172E42"/>
    <w:rsid w:val="001864BA"/>
    <w:rsid w:val="001B7F75"/>
    <w:rsid w:val="001D1A65"/>
    <w:rsid w:val="002112B5"/>
    <w:rsid w:val="00215372"/>
    <w:rsid w:val="002331C5"/>
    <w:rsid w:val="00242CBF"/>
    <w:rsid w:val="0024303F"/>
    <w:rsid w:val="00262B01"/>
    <w:rsid w:val="002A36C6"/>
    <w:rsid w:val="002C4117"/>
    <w:rsid w:val="002C6108"/>
    <w:rsid w:val="002C661B"/>
    <w:rsid w:val="002E3B45"/>
    <w:rsid w:val="002F43F9"/>
    <w:rsid w:val="00313A06"/>
    <w:rsid w:val="00320CFF"/>
    <w:rsid w:val="00322F26"/>
    <w:rsid w:val="003262F2"/>
    <w:rsid w:val="00340973"/>
    <w:rsid w:val="00366F3B"/>
    <w:rsid w:val="00382B2A"/>
    <w:rsid w:val="0039329E"/>
    <w:rsid w:val="00393F5B"/>
    <w:rsid w:val="003E0AD9"/>
    <w:rsid w:val="00403D73"/>
    <w:rsid w:val="00417ABF"/>
    <w:rsid w:val="004604B1"/>
    <w:rsid w:val="00465C3F"/>
    <w:rsid w:val="00467FFC"/>
    <w:rsid w:val="0049601B"/>
    <w:rsid w:val="004B388E"/>
    <w:rsid w:val="004D0F10"/>
    <w:rsid w:val="004D5F67"/>
    <w:rsid w:val="004E194B"/>
    <w:rsid w:val="004F3B6C"/>
    <w:rsid w:val="00511FC6"/>
    <w:rsid w:val="00535BF2"/>
    <w:rsid w:val="00555B57"/>
    <w:rsid w:val="00583228"/>
    <w:rsid w:val="00583A99"/>
    <w:rsid w:val="00586D79"/>
    <w:rsid w:val="00597ED8"/>
    <w:rsid w:val="005A30BF"/>
    <w:rsid w:val="005A6812"/>
    <w:rsid w:val="005B1E96"/>
    <w:rsid w:val="005C2A8F"/>
    <w:rsid w:val="005C3E3C"/>
    <w:rsid w:val="005C7C3F"/>
    <w:rsid w:val="005D174F"/>
    <w:rsid w:val="00611F92"/>
    <w:rsid w:val="00624EB3"/>
    <w:rsid w:val="00625596"/>
    <w:rsid w:val="006334B6"/>
    <w:rsid w:val="00640102"/>
    <w:rsid w:val="00643996"/>
    <w:rsid w:val="00661A15"/>
    <w:rsid w:val="00665539"/>
    <w:rsid w:val="00677CBA"/>
    <w:rsid w:val="006B0262"/>
    <w:rsid w:val="006C26C5"/>
    <w:rsid w:val="006C2A23"/>
    <w:rsid w:val="006C32FA"/>
    <w:rsid w:val="006C5ECD"/>
    <w:rsid w:val="006D7644"/>
    <w:rsid w:val="00704F42"/>
    <w:rsid w:val="007529B6"/>
    <w:rsid w:val="00754076"/>
    <w:rsid w:val="00767144"/>
    <w:rsid w:val="0077436E"/>
    <w:rsid w:val="00775088"/>
    <w:rsid w:val="007911C2"/>
    <w:rsid w:val="007A1D5B"/>
    <w:rsid w:val="007A62EA"/>
    <w:rsid w:val="007C47BE"/>
    <w:rsid w:val="007E435A"/>
    <w:rsid w:val="007E6056"/>
    <w:rsid w:val="00840F4D"/>
    <w:rsid w:val="00843EC2"/>
    <w:rsid w:val="008602EF"/>
    <w:rsid w:val="00871779"/>
    <w:rsid w:val="00875107"/>
    <w:rsid w:val="00897E92"/>
    <w:rsid w:val="008B2EE1"/>
    <w:rsid w:val="008B45A2"/>
    <w:rsid w:val="008C1C3C"/>
    <w:rsid w:val="008E4367"/>
    <w:rsid w:val="00902093"/>
    <w:rsid w:val="00904B38"/>
    <w:rsid w:val="009459D3"/>
    <w:rsid w:val="009724BC"/>
    <w:rsid w:val="00974DD2"/>
    <w:rsid w:val="00975516"/>
    <w:rsid w:val="00986C1A"/>
    <w:rsid w:val="009B66FE"/>
    <w:rsid w:val="009D3EFD"/>
    <w:rsid w:val="009D4AAD"/>
    <w:rsid w:val="009F3332"/>
    <w:rsid w:val="009F436C"/>
    <w:rsid w:val="00A26908"/>
    <w:rsid w:val="00A4366F"/>
    <w:rsid w:val="00A51A0E"/>
    <w:rsid w:val="00A573B9"/>
    <w:rsid w:val="00A76FA2"/>
    <w:rsid w:val="00A97979"/>
    <w:rsid w:val="00AA1684"/>
    <w:rsid w:val="00AA29E4"/>
    <w:rsid w:val="00AA3A76"/>
    <w:rsid w:val="00AA7EB0"/>
    <w:rsid w:val="00AC3147"/>
    <w:rsid w:val="00AC59B8"/>
    <w:rsid w:val="00AD10A6"/>
    <w:rsid w:val="00AF526B"/>
    <w:rsid w:val="00B76DED"/>
    <w:rsid w:val="00B813B3"/>
    <w:rsid w:val="00B95827"/>
    <w:rsid w:val="00BA667B"/>
    <w:rsid w:val="00BC6561"/>
    <w:rsid w:val="00C21DC0"/>
    <w:rsid w:val="00C50093"/>
    <w:rsid w:val="00C53BB9"/>
    <w:rsid w:val="00C562B6"/>
    <w:rsid w:val="00C75B12"/>
    <w:rsid w:val="00CA1DDD"/>
    <w:rsid w:val="00CC4358"/>
    <w:rsid w:val="00CD374B"/>
    <w:rsid w:val="00CE6A44"/>
    <w:rsid w:val="00D06C12"/>
    <w:rsid w:val="00D6456D"/>
    <w:rsid w:val="00D7727A"/>
    <w:rsid w:val="00D85998"/>
    <w:rsid w:val="00D85F73"/>
    <w:rsid w:val="00DA2509"/>
    <w:rsid w:val="00DA2E85"/>
    <w:rsid w:val="00DC1B4F"/>
    <w:rsid w:val="00DC3E7C"/>
    <w:rsid w:val="00DC63FA"/>
    <w:rsid w:val="00DE1E05"/>
    <w:rsid w:val="00DF6E7F"/>
    <w:rsid w:val="00E16109"/>
    <w:rsid w:val="00E2542A"/>
    <w:rsid w:val="00E6644F"/>
    <w:rsid w:val="00EF7E9E"/>
    <w:rsid w:val="00F33ADF"/>
    <w:rsid w:val="00F54DB5"/>
    <w:rsid w:val="00F80EB6"/>
    <w:rsid w:val="00F96560"/>
    <w:rsid w:val="00FD2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AD9"/>
  </w:style>
  <w:style w:type="paragraph" w:styleId="Heading4">
    <w:name w:val="heading 4"/>
    <w:basedOn w:val="Normal"/>
    <w:next w:val="Normal"/>
    <w:link w:val="Heading4Char"/>
    <w:qFormat/>
    <w:rsid w:val="00D85998"/>
    <w:pPr>
      <w:keepNext/>
      <w:spacing w:after="0" w:line="240" w:lineRule="auto"/>
      <w:outlineLvl w:val="3"/>
    </w:pPr>
    <w:rPr>
      <w:rFonts w:ascii="Arial Narrow" w:eastAsia="Batang" w:hAnsi="Arial Narrow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3B9"/>
    <w:rPr>
      <w:color w:val="0000FF" w:themeColor="hyperlink"/>
      <w:u w:val="single"/>
    </w:rPr>
  </w:style>
  <w:style w:type="numbering" w:customStyle="1" w:styleId="Style1">
    <w:name w:val="Style1"/>
    <w:rsid w:val="008602E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017E5"/>
    <w:pPr>
      <w:ind w:left="720"/>
      <w:contextualSpacing/>
    </w:pPr>
  </w:style>
  <w:style w:type="paragraph" w:customStyle="1" w:styleId="Default">
    <w:name w:val="Default"/>
    <w:rsid w:val="000C7A5C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417ABF"/>
  </w:style>
  <w:style w:type="character" w:customStyle="1" w:styleId="Heading4Char">
    <w:name w:val="Heading 4 Char"/>
    <w:basedOn w:val="DefaultParagraphFont"/>
    <w:link w:val="Heading4"/>
    <w:rsid w:val="00D85998"/>
    <w:rPr>
      <w:rFonts w:ascii="Arial Narrow" w:eastAsia="Batang" w:hAnsi="Arial Narrow" w:cs="Times New Roman"/>
      <w:b/>
      <w:bCs/>
      <w:sz w:val="24"/>
      <w:szCs w:val="24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9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srohitsingh20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comp</cp:lastModifiedBy>
  <cp:revision>2</cp:revision>
  <dcterms:created xsi:type="dcterms:W3CDTF">2014-06-19T07:45:00Z</dcterms:created>
  <dcterms:modified xsi:type="dcterms:W3CDTF">2014-06-19T07:45:00Z</dcterms:modified>
</cp:coreProperties>
</file>