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326" w:rsidRDefault="00E71326" w:rsidP="00BC5F8B">
      <w:pPr>
        <w:spacing w:line="220" w:lineRule="exact"/>
        <w:jc w:val="center"/>
        <w:rPr>
          <w:rFonts w:asciiTheme="minorHAnsi" w:hAnsiTheme="minorHAnsi" w:cstheme="minorHAnsi"/>
          <w:b/>
          <w:sz w:val="22"/>
          <w:szCs w:val="22"/>
        </w:rPr>
      </w:pPr>
      <w:r>
        <w:rPr>
          <w:rFonts w:asciiTheme="minorHAnsi" w:hAnsiTheme="minorHAnsi" w:cstheme="minorHAnsi"/>
          <w:b/>
          <w:sz w:val="22"/>
          <w:szCs w:val="22"/>
        </w:rPr>
        <w:t>.</w:t>
      </w:r>
    </w:p>
    <w:p w:rsidR="00BC5F8B" w:rsidRPr="0015024D" w:rsidRDefault="00BC5F8B" w:rsidP="00BC5F8B">
      <w:pPr>
        <w:spacing w:line="220" w:lineRule="exact"/>
        <w:jc w:val="center"/>
        <w:rPr>
          <w:rFonts w:asciiTheme="minorHAnsi" w:hAnsiTheme="minorHAnsi" w:cstheme="minorHAnsi"/>
          <w:b/>
          <w:sz w:val="22"/>
          <w:szCs w:val="22"/>
        </w:rPr>
      </w:pPr>
      <w:r w:rsidRPr="0015024D">
        <w:rPr>
          <w:rFonts w:asciiTheme="minorHAnsi" w:hAnsiTheme="minorHAnsi" w:cstheme="minorHAnsi"/>
          <w:b/>
          <w:sz w:val="22"/>
          <w:szCs w:val="22"/>
        </w:rPr>
        <w:t>ASHISH CHAKRAVARTY</w:t>
      </w:r>
    </w:p>
    <w:p w:rsidR="00BC5F8B" w:rsidRPr="0015024D" w:rsidRDefault="00BC5F8B" w:rsidP="00BC5F8B">
      <w:pPr>
        <w:spacing w:line="220" w:lineRule="exact"/>
        <w:jc w:val="center"/>
        <w:rPr>
          <w:rFonts w:asciiTheme="minorHAnsi" w:hAnsiTheme="minorHAnsi" w:cstheme="minorHAnsi"/>
          <w:sz w:val="22"/>
          <w:szCs w:val="22"/>
        </w:rPr>
      </w:pPr>
      <w:r w:rsidRPr="0015024D">
        <w:rPr>
          <w:rFonts w:asciiTheme="minorHAnsi" w:hAnsiTheme="minorHAnsi" w:cstheme="minorHAnsi"/>
          <w:b/>
          <w:sz w:val="22"/>
          <w:szCs w:val="22"/>
        </w:rPr>
        <w:t>Mobile#</w:t>
      </w:r>
      <w:r w:rsidRPr="0015024D">
        <w:rPr>
          <w:rFonts w:asciiTheme="minorHAnsi" w:hAnsiTheme="minorHAnsi" w:cstheme="minorHAnsi"/>
          <w:sz w:val="22"/>
          <w:szCs w:val="22"/>
        </w:rPr>
        <w:t xml:space="preserve"> +91 9910028792; </w:t>
      </w:r>
      <w:r w:rsidRPr="0015024D">
        <w:rPr>
          <w:rFonts w:asciiTheme="minorHAnsi" w:hAnsiTheme="minorHAnsi" w:cstheme="minorHAnsi"/>
          <w:b/>
          <w:sz w:val="22"/>
          <w:szCs w:val="22"/>
        </w:rPr>
        <w:t>E-mail:</w:t>
      </w:r>
      <w:r w:rsidRPr="0015024D">
        <w:rPr>
          <w:rFonts w:asciiTheme="minorHAnsi" w:hAnsiTheme="minorHAnsi" w:cstheme="minorHAnsi"/>
          <w:sz w:val="22"/>
          <w:szCs w:val="22"/>
        </w:rPr>
        <w:t xml:space="preserve"> </w:t>
      </w:r>
      <w:hyperlink r:id="rId6" w:history="1">
        <w:r w:rsidRPr="0015024D">
          <w:rPr>
            <w:rStyle w:val="Hyperlink"/>
            <w:rFonts w:asciiTheme="minorHAnsi" w:hAnsiTheme="minorHAnsi" w:cstheme="minorHAnsi"/>
            <w:sz w:val="22"/>
            <w:szCs w:val="22"/>
          </w:rPr>
          <w:t>ashishch2k1@gmail.com</w:t>
        </w:r>
      </w:hyperlink>
    </w:p>
    <w:p w:rsidR="00BC5F8B" w:rsidRPr="0015024D" w:rsidRDefault="00BC5F8B" w:rsidP="00BC5F8B">
      <w:pPr>
        <w:rPr>
          <w:rFonts w:asciiTheme="minorHAnsi" w:hAnsiTheme="minorHAnsi" w:cstheme="minorHAnsi"/>
          <w:sz w:val="22"/>
          <w:szCs w:val="22"/>
        </w:rPr>
      </w:pPr>
    </w:p>
    <w:p w:rsidR="00BC5F8B" w:rsidRPr="0015024D" w:rsidRDefault="00BC5F8B" w:rsidP="00BC5F8B">
      <w:pPr>
        <w:rPr>
          <w:rFonts w:asciiTheme="minorHAnsi" w:hAnsiTheme="minorHAnsi" w:cstheme="minorHAnsi"/>
          <w:b/>
        </w:rPr>
      </w:pPr>
      <w:r w:rsidRPr="0015024D">
        <w:rPr>
          <w:rFonts w:asciiTheme="minorHAnsi" w:hAnsiTheme="minorHAnsi" w:cstheme="minorHAnsi"/>
          <w:b/>
        </w:rPr>
        <w:t xml:space="preserve">Career </w:t>
      </w:r>
      <w:r w:rsidR="003B4599">
        <w:rPr>
          <w:rFonts w:asciiTheme="minorHAnsi" w:hAnsiTheme="minorHAnsi" w:cstheme="minorHAnsi"/>
          <w:b/>
        </w:rPr>
        <w:t>Achievements</w:t>
      </w:r>
      <w:r w:rsidR="00BE5495">
        <w:rPr>
          <w:rFonts w:asciiTheme="minorHAnsi" w:hAnsiTheme="minorHAnsi" w:cstheme="minorHAnsi"/>
          <w:b/>
        </w:rPr>
        <w:t>/Highlights</w:t>
      </w:r>
      <w:r w:rsidRPr="0015024D">
        <w:rPr>
          <w:rFonts w:asciiTheme="minorHAnsi" w:hAnsiTheme="minorHAnsi" w:cstheme="minorHAnsi"/>
          <w:b/>
        </w:rPr>
        <w:t>:</w:t>
      </w:r>
    </w:p>
    <w:p w:rsidR="00E86141" w:rsidRDefault="00E86141" w:rsidP="00BC5F8B">
      <w:pPr>
        <w:rPr>
          <w:rFonts w:asciiTheme="minorHAnsi" w:hAnsiTheme="minorHAnsi" w:cstheme="minorHAnsi"/>
        </w:rPr>
      </w:pPr>
    </w:p>
    <w:p w:rsidR="005E1ED5" w:rsidRPr="003B4599" w:rsidRDefault="005E1ED5" w:rsidP="005E1ED5">
      <w:pPr>
        <w:pStyle w:val="ListParagraph"/>
        <w:numPr>
          <w:ilvl w:val="0"/>
          <w:numId w:val="17"/>
        </w:numPr>
        <w:spacing w:after="200" w:line="276" w:lineRule="auto"/>
        <w:rPr>
          <w:rFonts w:asciiTheme="minorHAnsi" w:hAnsiTheme="minorHAnsi" w:cstheme="minorHAnsi"/>
        </w:rPr>
      </w:pPr>
      <w:r>
        <w:t>Successfully completed the registration of all Mara-Ison Technologies FZ-LLC entities with United Nations Global Market Place for its 26 business entities spread across Africa, Middle East &amp; India &amp; post registration marketing operational support for the same.</w:t>
      </w:r>
    </w:p>
    <w:p w:rsidR="005E1ED5" w:rsidRPr="003B4599" w:rsidRDefault="005E1ED5" w:rsidP="005E1ED5">
      <w:pPr>
        <w:pStyle w:val="ListParagraph"/>
        <w:numPr>
          <w:ilvl w:val="0"/>
          <w:numId w:val="17"/>
        </w:numPr>
        <w:spacing w:after="200" w:line="276" w:lineRule="auto"/>
        <w:rPr>
          <w:rFonts w:asciiTheme="minorHAnsi" w:hAnsiTheme="minorHAnsi" w:cstheme="minorHAnsi"/>
        </w:rPr>
      </w:pPr>
      <w:r>
        <w:t>Successfully expedited all marketing operations including marketing communications, account research papers, social media activities, branding &amp; partner marketing &amp; new partner registrations activities of MARA ISON Technologies Private Limited.</w:t>
      </w:r>
    </w:p>
    <w:p w:rsidR="003B4599" w:rsidRDefault="003B4599" w:rsidP="003B4599">
      <w:pPr>
        <w:pStyle w:val="ListParagraph"/>
        <w:numPr>
          <w:ilvl w:val="0"/>
          <w:numId w:val="17"/>
        </w:numPr>
        <w:spacing w:after="200" w:line="276" w:lineRule="auto"/>
      </w:pPr>
      <w:r>
        <w:t xml:space="preserve">Successful coordination for developing different versions of HCL’s in-house products (Hand Held Terminals &amp; Mobile Enrolment Unit targeted to various e-Governance programs of NeGP (National e-Governance Planning) &amp; Banking sector) </w:t>
      </w:r>
      <w:r w:rsidR="00162BEE">
        <w:t xml:space="preserve">&amp; their market launching </w:t>
      </w:r>
      <w:r w:rsidR="009C5371">
        <w:t xml:space="preserve">in Indian market </w:t>
      </w:r>
      <w:r w:rsidR="004268F4">
        <w:t>within 2 periods of</w:t>
      </w:r>
      <w:r>
        <w:t xml:space="preserve"> </w:t>
      </w:r>
      <w:r w:rsidR="009C5371">
        <w:t xml:space="preserve">program </w:t>
      </w:r>
      <w:r>
        <w:t>ideation.</w:t>
      </w:r>
    </w:p>
    <w:p w:rsidR="003B4599" w:rsidRDefault="003B4599" w:rsidP="003B4599">
      <w:pPr>
        <w:pStyle w:val="ListParagraph"/>
        <w:numPr>
          <w:ilvl w:val="0"/>
          <w:numId w:val="17"/>
        </w:numPr>
        <w:spacing w:after="200" w:line="276" w:lineRule="auto"/>
      </w:pPr>
      <w:r>
        <w:t>Successful coordination for conducting HCL’s co-branded marketing activities with Microsoft on a national level &amp; accrued full amount for all B2B &amp; B2C marketing activities based on mutual planned marketing activity charter of HCL-Microsoft for the year 2011-12.</w:t>
      </w:r>
    </w:p>
    <w:p w:rsidR="006D352D" w:rsidRDefault="006D352D" w:rsidP="00B83841">
      <w:pPr>
        <w:spacing w:line="220" w:lineRule="exact"/>
        <w:jc w:val="center"/>
        <w:rPr>
          <w:rFonts w:asciiTheme="minorHAnsi" w:hAnsiTheme="minorHAnsi" w:cstheme="minorHAnsi"/>
          <w:b/>
          <w:sz w:val="28"/>
          <w:u w:val="single"/>
        </w:rPr>
      </w:pPr>
    </w:p>
    <w:p w:rsidR="00B83841" w:rsidRPr="0015024D" w:rsidRDefault="00B83841" w:rsidP="00B83841">
      <w:pPr>
        <w:spacing w:line="220" w:lineRule="exact"/>
        <w:jc w:val="center"/>
        <w:rPr>
          <w:rFonts w:asciiTheme="minorHAnsi" w:hAnsiTheme="minorHAnsi" w:cstheme="minorHAnsi"/>
          <w:b/>
          <w:sz w:val="28"/>
          <w:u w:val="single"/>
        </w:rPr>
      </w:pPr>
      <w:r w:rsidRPr="0015024D">
        <w:rPr>
          <w:rFonts w:asciiTheme="minorHAnsi" w:hAnsiTheme="minorHAnsi" w:cstheme="minorHAnsi"/>
          <w:b/>
          <w:sz w:val="28"/>
          <w:u w:val="single"/>
        </w:rPr>
        <w:t>Career Overview:</w:t>
      </w:r>
    </w:p>
    <w:p w:rsidR="00B83841" w:rsidRPr="0015024D" w:rsidRDefault="00B83841" w:rsidP="00A50E42">
      <w:pPr>
        <w:jc w:val="center"/>
        <w:rPr>
          <w:rFonts w:asciiTheme="minorHAnsi" w:hAnsiTheme="minorHAnsi" w:cstheme="minorHAnsi"/>
          <w:b/>
          <w:sz w:val="28"/>
          <w:u w:val="single"/>
        </w:rPr>
      </w:pPr>
    </w:p>
    <w:tbl>
      <w:tblPr>
        <w:tblW w:w="9483" w:type="dxa"/>
        <w:tblInd w:w="93" w:type="dxa"/>
        <w:tblLook w:val="04A0"/>
      </w:tblPr>
      <w:tblGrid>
        <w:gridCol w:w="639"/>
        <w:gridCol w:w="1320"/>
        <w:gridCol w:w="2178"/>
        <w:gridCol w:w="1693"/>
        <w:gridCol w:w="3653"/>
      </w:tblGrid>
      <w:tr w:rsidR="00952DCB" w:rsidRPr="0015024D" w:rsidTr="003B4599">
        <w:trPr>
          <w:trHeight w:val="315"/>
        </w:trPr>
        <w:tc>
          <w:tcPr>
            <w:tcW w:w="64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Sr. No.</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Company</w:t>
            </w:r>
          </w:p>
        </w:tc>
        <w:tc>
          <w:tcPr>
            <w:tcW w:w="2207" w:type="dxa"/>
            <w:tcBorders>
              <w:top w:val="single" w:sz="8" w:space="0" w:color="auto"/>
              <w:left w:val="nil"/>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4E07BD">
              <w:rPr>
                <w:rFonts w:asciiTheme="minorHAnsi" w:hAnsiTheme="minorHAnsi" w:cstheme="minorHAnsi"/>
                <w:b/>
                <w:bCs/>
                <w:color w:val="000000"/>
                <w:szCs w:val="22"/>
              </w:rPr>
              <w:t>Responsibility</w:t>
            </w:r>
          </w:p>
        </w:tc>
        <w:tc>
          <w:tcPr>
            <w:tcW w:w="1715" w:type="dxa"/>
            <w:tcBorders>
              <w:top w:val="single" w:sz="8" w:space="0" w:color="auto"/>
              <w:left w:val="nil"/>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Duration</w:t>
            </w:r>
          </w:p>
        </w:tc>
        <w:tc>
          <w:tcPr>
            <w:tcW w:w="3703" w:type="dxa"/>
            <w:tcBorders>
              <w:top w:val="single" w:sz="8" w:space="0" w:color="auto"/>
              <w:left w:val="nil"/>
              <w:bottom w:val="single" w:sz="8" w:space="0" w:color="auto"/>
              <w:right w:val="single" w:sz="8"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Key Focus Area</w:t>
            </w:r>
          </w:p>
        </w:tc>
      </w:tr>
      <w:tr w:rsidR="00952DCB" w:rsidRPr="0015024D" w:rsidTr="003B4599">
        <w:trPr>
          <w:trHeight w:val="520"/>
        </w:trPr>
        <w:tc>
          <w:tcPr>
            <w:tcW w:w="645" w:type="dxa"/>
            <w:tcBorders>
              <w:top w:val="nil"/>
              <w:left w:val="single" w:sz="8" w:space="0" w:color="auto"/>
              <w:bottom w:val="single" w:sz="4" w:space="0" w:color="auto"/>
              <w:right w:val="single" w:sz="4" w:space="0" w:color="auto"/>
            </w:tcBorders>
            <w:shd w:val="clear" w:color="auto" w:fill="auto"/>
            <w:noWrap/>
            <w:vAlign w:val="center"/>
            <w:hideMark/>
          </w:tcPr>
          <w:p w:rsidR="0015024D" w:rsidRPr="00541CF4" w:rsidRDefault="0015024D" w:rsidP="00541CF4">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1</w:t>
            </w:r>
          </w:p>
        </w:tc>
        <w:tc>
          <w:tcPr>
            <w:tcW w:w="1213" w:type="dxa"/>
            <w:tcBorders>
              <w:top w:val="nil"/>
              <w:left w:val="nil"/>
              <w:bottom w:val="single" w:sz="4" w:space="0" w:color="auto"/>
              <w:right w:val="single" w:sz="4" w:space="0" w:color="auto"/>
            </w:tcBorders>
            <w:shd w:val="clear" w:color="auto" w:fill="auto"/>
            <w:noWrap/>
            <w:vAlign w:val="center"/>
            <w:hideMark/>
          </w:tcPr>
          <w:p w:rsidR="0015024D" w:rsidRPr="00541CF4" w:rsidRDefault="00811021" w:rsidP="00541CF4">
            <w:pPr>
              <w:rPr>
                <w:rFonts w:asciiTheme="minorHAnsi" w:hAnsiTheme="minorHAnsi" w:cstheme="minorHAnsi"/>
                <w:color w:val="000000"/>
                <w:sz w:val="21"/>
                <w:szCs w:val="21"/>
              </w:rPr>
            </w:pPr>
            <w:r>
              <w:rPr>
                <w:rFonts w:asciiTheme="minorHAnsi" w:hAnsiTheme="minorHAnsi" w:cstheme="minorHAnsi"/>
                <w:color w:val="000000"/>
                <w:sz w:val="21"/>
                <w:szCs w:val="21"/>
              </w:rPr>
              <w:t>MARA ISON</w:t>
            </w:r>
            <w:r w:rsidR="0015024D" w:rsidRPr="00541CF4">
              <w:rPr>
                <w:rFonts w:asciiTheme="minorHAnsi" w:hAnsiTheme="minorHAnsi" w:cstheme="minorHAnsi"/>
                <w:color w:val="000000"/>
                <w:sz w:val="21"/>
                <w:szCs w:val="21"/>
              </w:rPr>
              <w:t xml:space="preserve"> Technologies Private Limited</w:t>
            </w:r>
          </w:p>
        </w:tc>
        <w:tc>
          <w:tcPr>
            <w:tcW w:w="2207" w:type="dxa"/>
            <w:tcBorders>
              <w:top w:val="nil"/>
              <w:left w:val="nil"/>
              <w:bottom w:val="single" w:sz="4" w:space="0" w:color="auto"/>
              <w:right w:val="single" w:sz="4" w:space="0" w:color="auto"/>
            </w:tcBorders>
            <w:shd w:val="clear" w:color="auto" w:fill="auto"/>
            <w:noWrap/>
            <w:vAlign w:val="center"/>
            <w:hideMark/>
          </w:tcPr>
          <w:p w:rsidR="0015024D" w:rsidRPr="00541CF4" w:rsidRDefault="00D35273" w:rsidP="00F00BC8">
            <w:pPr>
              <w:rPr>
                <w:rFonts w:asciiTheme="minorHAnsi" w:hAnsiTheme="minorHAnsi" w:cstheme="minorHAnsi"/>
                <w:color w:val="000000"/>
                <w:sz w:val="21"/>
                <w:szCs w:val="21"/>
              </w:rPr>
            </w:pPr>
            <w:r>
              <w:rPr>
                <w:rFonts w:asciiTheme="minorHAnsi" w:hAnsiTheme="minorHAnsi" w:cstheme="minorHAnsi"/>
                <w:color w:val="000000"/>
                <w:sz w:val="21"/>
                <w:szCs w:val="21"/>
              </w:rPr>
              <w:t xml:space="preserve">Partner </w:t>
            </w:r>
            <w:r w:rsidR="0015024D" w:rsidRPr="00541CF4">
              <w:rPr>
                <w:rFonts w:asciiTheme="minorHAnsi" w:hAnsiTheme="minorHAnsi" w:cstheme="minorHAnsi"/>
                <w:color w:val="000000"/>
                <w:sz w:val="21"/>
                <w:szCs w:val="21"/>
              </w:rPr>
              <w:t>Marketing</w:t>
            </w:r>
            <w:r>
              <w:rPr>
                <w:rFonts w:asciiTheme="minorHAnsi" w:hAnsiTheme="minorHAnsi" w:cstheme="minorHAnsi"/>
                <w:color w:val="000000"/>
                <w:sz w:val="21"/>
                <w:szCs w:val="21"/>
              </w:rPr>
              <w:t xml:space="preserve"> &amp; </w:t>
            </w:r>
            <w:r w:rsidR="004F6148">
              <w:rPr>
                <w:rFonts w:asciiTheme="minorHAnsi" w:hAnsiTheme="minorHAnsi" w:cstheme="minorHAnsi"/>
                <w:color w:val="000000"/>
                <w:sz w:val="21"/>
                <w:szCs w:val="21"/>
              </w:rPr>
              <w:t xml:space="preserve">New Partner </w:t>
            </w:r>
            <w:r>
              <w:rPr>
                <w:rFonts w:asciiTheme="minorHAnsi" w:hAnsiTheme="minorHAnsi" w:cstheme="minorHAnsi"/>
                <w:color w:val="000000"/>
                <w:sz w:val="21"/>
                <w:szCs w:val="21"/>
              </w:rPr>
              <w:t>Registration</w:t>
            </w:r>
            <w:r w:rsidR="0015024D" w:rsidRPr="00541CF4">
              <w:rPr>
                <w:rFonts w:asciiTheme="minorHAnsi" w:hAnsiTheme="minorHAnsi" w:cstheme="minorHAnsi"/>
                <w:color w:val="000000"/>
                <w:sz w:val="21"/>
                <w:szCs w:val="21"/>
              </w:rPr>
              <w:t>,  Program Management</w:t>
            </w:r>
            <w:r w:rsidR="009C05FB">
              <w:rPr>
                <w:rFonts w:asciiTheme="minorHAnsi" w:hAnsiTheme="minorHAnsi" w:cstheme="minorHAnsi"/>
                <w:color w:val="000000"/>
                <w:sz w:val="21"/>
                <w:szCs w:val="21"/>
              </w:rPr>
              <w:t>, Social Media</w:t>
            </w:r>
            <w:r w:rsidR="00C611E0">
              <w:rPr>
                <w:rFonts w:asciiTheme="minorHAnsi" w:hAnsiTheme="minorHAnsi" w:cstheme="minorHAnsi"/>
                <w:color w:val="000000"/>
                <w:sz w:val="21"/>
                <w:szCs w:val="21"/>
              </w:rPr>
              <w:t xml:space="preserve"> Marketing</w:t>
            </w:r>
            <w:r w:rsidR="009C05FB">
              <w:rPr>
                <w:rFonts w:asciiTheme="minorHAnsi" w:hAnsiTheme="minorHAnsi" w:cstheme="minorHAnsi"/>
                <w:color w:val="000000"/>
                <w:sz w:val="21"/>
                <w:szCs w:val="21"/>
              </w:rPr>
              <w:t xml:space="preserve">, </w:t>
            </w:r>
            <w:r w:rsidR="00C611E0">
              <w:rPr>
                <w:rFonts w:asciiTheme="minorHAnsi" w:hAnsiTheme="minorHAnsi" w:cstheme="minorHAnsi"/>
                <w:color w:val="000000"/>
                <w:sz w:val="21"/>
                <w:szCs w:val="21"/>
              </w:rPr>
              <w:t xml:space="preserve">Branding &amp; </w:t>
            </w:r>
            <w:r w:rsidR="00F00BC8">
              <w:rPr>
                <w:rFonts w:asciiTheme="minorHAnsi" w:hAnsiTheme="minorHAnsi" w:cstheme="minorHAnsi"/>
                <w:color w:val="000000"/>
                <w:sz w:val="21"/>
                <w:szCs w:val="21"/>
              </w:rPr>
              <w:t>support for o</w:t>
            </w:r>
            <w:r w:rsidR="00C611E0">
              <w:rPr>
                <w:rFonts w:asciiTheme="minorHAnsi" w:hAnsiTheme="minorHAnsi" w:cstheme="minorHAnsi"/>
                <w:color w:val="000000"/>
                <w:sz w:val="21"/>
                <w:szCs w:val="21"/>
              </w:rPr>
              <w:t xml:space="preserve">ther </w:t>
            </w:r>
            <w:r w:rsidR="009C05FB">
              <w:rPr>
                <w:rFonts w:asciiTheme="minorHAnsi" w:hAnsiTheme="minorHAnsi" w:cstheme="minorHAnsi"/>
                <w:color w:val="000000"/>
                <w:sz w:val="21"/>
                <w:szCs w:val="21"/>
              </w:rPr>
              <w:t>Marketing Operations</w:t>
            </w:r>
          </w:p>
        </w:tc>
        <w:tc>
          <w:tcPr>
            <w:tcW w:w="1715" w:type="dxa"/>
            <w:tcBorders>
              <w:top w:val="nil"/>
              <w:left w:val="nil"/>
              <w:bottom w:val="single" w:sz="4" w:space="0" w:color="auto"/>
              <w:right w:val="single" w:sz="4" w:space="0" w:color="auto"/>
            </w:tcBorders>
            <w:shd w:val="clear" w:color="auto" w:fill="auto"/>
            <w:noWrap/>
            <w:vAlign w:val="center"/>
            <w:hideMark/>
          </w:tcPr>
          <w:p w:rsidR="0015024D" w:rsidRPr="00541CF4" w:rsidRDefault="0015024D" w:rsidP="00E74E4D">
            <w:pPr>
              <w:rPr>
                <w:rFonts w:asciiTheme="minorHAnsi" w:hAnsiTheme="minorHAnsi" w:cstheme="minorHAnsi"/>
                <w:color w:val="000000"/>
                <w:sz w:val="21"/>
                <w:szCs w:val="21"/>
              </w:rPr>
            </w:pPr>
            <w:r w:rsidRPr="00541CF4">
              <w:rPr>
                <w:rFonts w:asciiTheme="minorHAnsi" w:hAnsiTheme="minorHAnsi" w:cstheme="minorHAnsi"/>
                <w:sz w:val="21"/>
                <w:szCs w:val="21"/>
              </w:rPr>
              <w:t xml:space="preserve">February’2013 </w:t>
            </w:r>
            <w:r w:rsidR="00E74E4D">
              <w:rPr>
                <w:rFonts w:asciiTheme="minorHAnsi" w:hAnsiTheme="minorHAnsi" w:cstheme="minorHAnsi"/>
                <w:sz w:val="21"/>
                <w:szCs w:val="21"/>
              </w:rPr>
              <w:t>–May’2014</w:t>
            </w:r>
          </w:p>
        </w:tc>
        <w:tc>
          <w:tcPr>
            <w:tcW w:w="3703" w:type="dxa"/>
            <w:tcBorders>
              <w:top w:val="nil"/>
              <w:left w:val="nil"/>
              <w:bottom w:val="single" w:sz="4" w:space="0" w:color="auto"/>
              <w:right w:val="single" w:sz="8" w:space="0" w:color="auto"/>
            </w:tcBorders>
            <w:shd w:val="clear" w:color="auto" w:fill="auto"/>
            <w:noWrap/>
            <w:vAlign w:val="center"/>
            <w:hideMark/>
          </w:tcPr>
          <w:p w:rsidR="0015024D" w:rsidRPr="00541CF4" w:rsidRDefault="00D56BB5" w:rsidP="00541CF4">
            <w:pPr>
              <w:rPr>
                <w:rFonts w:asciiTheme="minorHAnsi" w:hAnsiTheme="minorHAnsi" w:cstheme="minorHAnsi"/>
                <w:color w:val="000000"/>
                <w:sz w:val="21"/>
                <w:szCs w:val="21"/>
              </w:rPr>
            </w:pPr>
            <w:r>
              <w:rPr>
                <w:rFonts w:asciiTheme="minorHAnsi" w:hAnsiTheme="minorHAnsi" w:cstheme="minorHAnsi"/>
                <w:color w:val="000000"/>
                <w:sz w:val="21"/>
                <w:szCs w:val="21"/>
              </w:rPr>
              <w:t xml:space="preserve">Partner </w:t>
            </w:r>
            <w:r w:rsidRPr="00541CF4">
              <w:rPr>
                <w:rFonts w:asciiTheme="minorHAnsi" w:hAnsiTheme="minorHAnsi" w:cstheme="minorHAnsi"/>
                <w:color w:val="000000"/>
                <w:sz w:val="21"/>
                <w:szCs w:val="21"/>
              </w:rPr>
              <w:t>Marketing</w:t>
            </w:r>
            <w:r>
              <w:rPr>
                <w:rFonts w:asciiTheme="minorHAnsi" w:hAnsiTheme="minorHAnsi" w:cstheme="minorHAnsi"/>
                <w:color w:val="000000"/>
                <w:sz w:val="21"/>
                <w:szCs w:val="21"/>
              </w:rPr>
              <w:t xml:space="preserve"> &amp; </w:t>
            </w:r>
            <w:r w:rsidR="004F6148">
              <w:rPr>
                <w:rFonts w:asciiTheme="minorHAnsi" w:hAnsiTheme="minorHAnsi" w:cstheme="minorHAnsi"/>
                <w:color w:val="000000"/>
                <w:sz w:val="21"/>
                <w:szCs w:val="21"/>
              </w:rPr>
              <w:t xml:space="preserve">New Partner </w:t>
            </w:r>
            <w:r>
              <w:rPr>
                <w:rFonts w:asciiTheme="minorHAnsi" w:hAnsiTheme="minorHAnsi" w:cstheme="minorHAnsi"/>
                <w:color w:val="000000"/>
                <w:sz w:val="21"/>
                <w:szCs w:val="21"/>
              </w:rPr>
              <w:t>Registration,</w:t>
            </w:r>
            <w:r w:rsidRPr="00541CF4">
              <w:rPr>
                <w:rFonts w:asciiTheme="minorHAnsi" w:hAnsiTheme="minorHAnsi" w:cstheme="minorHAnsi"/>
                <w:color w:val="000000"/>
                <w:sz w:val="21"/>
                <w:szCs w:val="21"/>
              </w:rPr>
              <w:t xml:space="preserve"> </w:t>
            </w:r>
            <w:r w:rsidR="00563483" w:rsidRPr="00541CF4">
              <w:rPr>
                <w:rFonts w:asciiTheme="minorHAnsi" w:hAnsiTheme="minorHAnsi" w:cstheme="minorHAnsi"/>
                <w:color w:val="000000"/>
                <w:sz w:val="21"/>
                <w:szCs w:val="21"/>
              </w:rPr>
              <w:t xml:space="preserve">Branding &amp; </w:t>
            </w:r>
            <w:r w:rsidR="00244645">
              <w:rPr>
                <w:rFonts w:asciiTheme="minorHAnsi" w:hAnsiTheme="minorHAnsi" w:cstheme="minorHAnsi"/>
                <w:color w:val="000000"/>
                <w:sz w:val="21"/>
                <w:szCs w:val="21"/>
              </w:rPr>
              <w:t xml:space="preserve">Corporate Communications, </w:t>
            </w:r>
            <w:r w:rsidR="00563483" w:rsidRPr="00541CF4">
              <w:rPr>
                <w:rFonts w:asciiTheme="minorHAnsi" w:hAnsiTheme="minorHAnsi" w:cstheme="minorHAnsi"/>
                <w:color w:val="000000"/>
                <w:sz w:val="21"/>
                <w:szCs w:val="21"/>
              </w:rPr>
              <w:t>Program Management</w:t>
            </w:r>
            <w:r w:rsidR="009C05FB">
              <w:rPr>
                <w:rFonts w:asciiTheme="minorHAnsi" w:hAnsiTheme="minorHAnsi" w:cstheme="minorHAnsi"/>
                <w:color w:val="000000"/>
                <w:sz w:val="21"/>
                <w:szCs w:val="21"/>
              </w:rPr>
              <w:t>, Social Media, Employee Engagement Activities, Website management, Content writing &amp; proof reading</w:t>
            </w:r>
          </w:p>
        </w:tc>
      </w:tr>
      <w:tr w:rsidR="00952DCB" w:rsidRPr="0015024D" w:rsidTr="003B4599">
        <w:trPr>
          <w:trHeight w:val="655"/>
        </w:trPr>
        <w:tc>
          <w:tcPr>
            <w:tcW w:w="645" w:type="dxa"/>
            <w:tcBorders>
              <w:top w:val="nil"/>
              <w:left w:val="single" w:sz="8" w:space="0" w:color="auto"/>
              <w:bottom w:val="single" w:sz="4" w:space="0" w:color="auto"/>
              <w:right w:val="single" w:sz="4" w:space="0" w:color="auto"/>
            </w:tcBorders>
            <w:shd w:val="clear" w:color="auto" w:fill="auto"/>
            <w:noWrap/>
            <w:vAlign w:val="center"/>
            <w:hideMark/>
          </w:tcPr>
          <w:p w:rsidR="00B83841" w:rsidRPr="00541CF4" w:rsidRDefault="0015024D" w:rsidP="00541CF4">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2</w:t>
            </w:r>
          </w:p>
        </w:tc>
        <w:tc>
          <w:tcPr>
            <w:tcW w:w="1213"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t>Ingram Micro India Ltd.</w:t>
            </w:r>
          </w:p>
        </w:tc>
        <w:tc>
          <w:tcPr>
            <w:tcW w:w="2207"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t>Key Account Man</w:t>
            </w:r>
            <w:r w:rsidR="00D35273">
              <w:rPr>
                <w:rFonts w:asciiTheme="minorHAnsi" w:hAnsiTheme="minorHAnsi" w:cstheme="minorHAnsi"/>
                <w:color w:val="000000"/>
                <w:sz w:val="21"/>
                <w:szCs w:val="21"/>
              </w:rPr>
              <w:t>agement</w:t>
            </w:r>
          </w:p>
        </w:tc>
        <w:tc>
          <w:tcPr>
            <w:tcW w:w="1715" w:type="dxa"/>
            <w:tcBorders>
              <w:top w:val="nil"/>
              <w:left w:val="nil"/>
              <w:bottom w:val="single" w:sz="4" w:space="0" w:color="auto"/>
              <w:right w:val="single" w:sz="4" w:space="0" w:color="auto"/>
            </w:tcBorders>
            <w:shd w:val="clear" w:color="auto" w:fill="auto"/>
            <w:noWrap/>
            <w:vAlign w:val="center"/>
            <w:hideMark/>
          </w:tcPr>
          <w:p w:rsidR="00B83841" w:rsidRPr="00541CF4" w:rsidRDefault="00637658" w:rsidP="00985E64">
            <w:pPr>
              <w:rPr>
                <w:rFonts w:asciiTheme="minorHAnsi" w:hAnsiTheme="minorHAnsi" w:cstheme="minorHAnsi"/>
                <w:color w:val="000000"/>
                <w:sz w:val="21"/>
                <w:szCs w:val="21"/>
              </w:rPr>
            </w:pPr>
            <w:r>
              <w:rPr>
                <w:rFonts w:asciiTheme="minorHAnsi" w:hAnsiTheme="minorHAnsi" w:cstheme="minorHAnsi"/>
                <w:color w:val="000000"/>
                <w:sz w:val="21"/>
                <w:szCs w:val="21"/>
              </w:rPr>
              <w:t>July'201</w:t>
            </w:r>
            <w:r w:rsidR="00985E64">
              <w:rPr>
                <w:rFonts w:asciiTheme="minorHAnsi" w:hAnsiTheme="minorHAnsi" w:cstheme="minorHAnsi"/>
                <w:color w:val="000000"/>
                <w:sz w:val="21"/>
                <w:szCs w:val="21"/>
              </w:rPr>
              <w:t>2</w:t>
            </w:r>
            <w:r w:rsidR="00B83841" w:rsidRPr="00541CF4">
              <w:rPr>
                <w:rFonts w:asciiTheme="minorHAnsi" w:hAnsiTheme="minorHAnsi" w:cstheme="minorHAnsi"/>
                <w:color w:val="000000"/>
                <w:sz w:val="21"/>
                <w:szCs w:val="21"/>
              </w:rPr>
              <w:t xml:space="preserve"> </w:t>
            </w:r>
            <w:r w:rsidR="00952DCB" w:rsidRPr="00541CF4">
              <w:rPr>
                <w:rFonts w:asciiTheme="minorHAnsi" w:hAnsiTheme="minorHAnsi" w:cstheme="minorHAnsi"/>
                <w:color w:val="000000"/>
                <w:sz w:val="21"/>
                <w:szCs w:val="21"/>
              </w:rPr>
              <w:t>-</w:t>
            </w:r>
            <w:r w:rsidR="00B83841" w:rsidRPr="00541CF4">
              <w:rPr>
                <w:rFonts w:asciiTheme="minorHAnsi" w:hAnsiTheme="minorHAnsi" w:cstheme="minorHAnsi"/>
                <w:color w:val="000000"/>
                <w:sz w:val="21"/>
                <w:szCs w:val="21"/>
              </w:rPr>
              <w:t>September’201</w:t>
            </w:r>
            <w:r w:rsidR="00985E64">
              <w:rPr>
                <w:rFonts w:asciiTheme="minorHAnsi" w:hAnsiTheme="minorHAnsi" w:cstheme="minorHAnsi"/>
                <w:color w:val="000000"/>
                <w:sz w:val="21"/>
                <w:szCs w:val="21"/>
              </w:rPr>
              <w:t>2</w:t>
            </w:r>
          </w:p>
        </w:tc>
        <w:tc>
          <w:tcPr>
            <w:tcW w:w="3703" w:type="dxa"/>
            <w:tcBorders>
              <w:top w:val="nil"/>
              <w:left w:val="nil"/>
              <w:bottom w:val="single" w:sz="4" w:space="0" w:color="auto"/>
              <w:right w:val="single" w:sz="8" w:space="0" w:color="auto"/>
            </w:tcBorders>
            <w:shd w:val="clear" w:color="auto" w:fill="auto"/>
            <w:noWrap/>
            <w:vAlign w:val="center"/>
            <w:hideMark/>
          </w:tcPr>
          <w:p w:rsidR="00B83841" w:rsidRPr="00541CF4" w:rsidRDefault="008275FA" w:rsidP="008275FA">
            <w:pPr>
              <w:rPr>
                <w:rFonts w:asciiTheme="minorHAnsi" w:hAnsiTheme="minorHAnsi" w:cstheme="minorHAnsi"/>
                <w:color w:val="000000"/>
                <w:sz w:val="21"/>
                <w:szCs w:val="21"/>
              </w:rPr>
            </w:pPr>
            <w:r>
              <w:rPr>
                <w:rFonts w:asciiTheme="minorHAnsi" w:hAnsiTheme="minorHAnsi" w:cstheme="minorHAnsi"/>
                <w:color w:val="000000"/>
                <w:sz w:val="21"/>
                <w:szCs w:val="21"/>
              </w:rPr>
              <w:t>Maintaining Account relationship with HCL Infosystems Ltd.</w:t>
            </w:r>
          </w:p>
        </w:tc>
      </w:tr>
      <w:tr w:rsidR="00952DCB" w:rsidRPr="0015024D" w:rsidTr="003B4599">
        <w:trPr>
          <w:trHeight w:val="300"/>
        </w:trPr>
        <w:tc>
          <w:tcPr>
            <w:tcW w:w="64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83841" w:rsidRPr="00541CF4" w:rsidRDefault="0015024D" w:rsidP="00541CF4">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3</w:t>
            </w:r>
          </w:p>
        </w:tc>
        <w:tc>
          <w:tcPr>
            <w:tcW w:w="1213"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t>HCL Infosystems Ltd.</w:t>
            </w:r>
          </w:p>
        </w:tc>
        <w:tc>
          <w:tcPr>
            <w:tcW w:w="2207"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873717">
            <w:pPr>
              <w:rPr>
                <w:rFonts w:asciiTheme="minorHAnsi" w:hAnsiTheme="minorHAnsi" w:cstheme="minorHAnsi"/>
                <w:color w:val="000000"/>
                <w:sz w:val="21"/>
                <w:szCs w:val="21"/>
              </w:rPr>
            </w:pPr>
            <w:r w:rsidRPr="00541CF4">
              <w:rPr>
                <w:rFonts w:asciiTheme="minorHAnsi" w:hAnsiTheme="minorHAnsi" w:cstheme="minorHAnsi"/>
                <w:color w:val="000000"/>
                <w:sz w:val="21"/>
                <w:szCs w:val="21"/>
              </w:rPr>
              <w:t>Product M</w:t>
            </w:r>
            <w:r w:rsidR="00873717">
              <w:rPr>
                <w:rFonts w:asciiTheme="minorHAnsi" w:hAnsiTheme="minorHAnsi" w:cstheme="minorHAnsi"/>
                <w:color w:val="000000"/>
                <w:sz w:val="21"/>
                <w:szCs w:val="21"/>
              </w:rPr>
              <w:t>anagement</w:t>
            </w:r>
            <w:r w:rsidRPr="00541CF4">
              <w:rPr>
                <w:rFonts w:asciiTheme="minorHAnsi" w:hAnsiTheme="minorHAnsi" w:cstheme="minorHAnsi"/>
                <w:color w:val="000000"/>
                <w:sz w:val="21"/>
                <w:szCs w:val="21"/>
              </w:rPr>
              <w:t xml:space="preserve"> </w:t>
            </w:r>
            <w:r w:rsidR="00A83783">
              <w:rPr>
                <w:rFonts w:asciiTheme="minorHAnsi" w:hAnsiTheme="minorHAnsi" w:cstheme="minorHAnsi"/>
                <w:color w:val="000000"/>
                <w:sz w:val="21"/>
                <w:szCs w:val="21"/>
              </w:rPr>
              <w:t>&amp; Partner Funding</w:t>
            </w:r>
          </w:p>
        </w:tc>
        <w:tc>
          <w:tcPr>
            <w:tcW w:w="1715"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t>August’2011 - July’2012</w:t>
            </w:r>
          </w:p>
        </w:tc>
        <w:tc>
          <w:tcPr>
            <w:tcW w:w="3703" w:type="dxa"/>
            <w:tcBorders>
              <w:top w:val="nil"/>
              <w:left w:val="nil"/>
              <w:bottom w:val="single" w:sz="4" w:space="0" w:color="auto"/>
              <w:right w:val="single" w:sz="8" w:space="0" w:color="auto"/>
            </w:tcBorders>
            <w:shd w:val="clear" w:color="auto" w:fill="auto"/>
            <w:noWrap/>
            <w:vAlign w:val="center"/>
            <w:hideMark/>
          </w:tcPr>
          <w:p w:rsidR="00B83841" w:rsidRPr="00541CF4" w:rsidRDefault="000C12B5" w:rsidP="00541CF4">
            <w:pPr>
              <w:rPr>
                <w:rFonts w:asciiTheme="minorHAnsi" w:hAnsiTheme="minorHAnsi" w:cstheme="minorHAnsi"/>
                <w:color w:val="000000"/>
                <w:sz w:val="21"/>
                <w:szCs w:val="21"/>
              </w:rPr>
            </w:pPr>
            <w:r>
              <w:rPr>
                <w:rFonts w:asciiTheme="minorHAnsi" w:hAnsiTheme="minorHAnsi" w:cstheme="minorHAnsi"/>
                <w:color w:val="000000"/>
                <w:sz w:val="21"/>
                <w:szCs w:val="21"/>
              </w:rPr>
              <w:t xml:space="preserve">Product Management for HCL’s </w:t>
            </w:r>
            <w:r w:rsidR="00B83841" w:rsidRPr="00541CF4">
              <w:rPr>
                <w:rFonts w:asciiTheme="minorHAnsi" w:hAnsiTheme="minorHAnsi" w:cstheme="minorHAnsi"/>
                <w:color w:val="000000"/>
                <w:sz w:val="21"/>
                <w:szCs w:val="21"/>
              </w:rPr>
              <w:t xml:space="preserve">Self Service Kiosk </w:t>
            </w:r>
            <w:r>
              <w:rPr>
                <w:rFonts w:asciiTheme="minorHAnsi" w:hAnsiTheme="minorHAnsi" w:cstheme="minorHAnsi"/>
                <w:color w:val="000000"/>
                <w:sz w:val="21"/>
                <w:szCs w:val="21"/>
              </w:rPr>
              <w:t xml:space="preserve">solutions </w:t>
            </w:r>
            <w:r w:rsidR="00B83841" w:rsidRPr="00541CF4">
              <w:rPr>
                <w:rFonts w:asciiTheme="minorHAnsi" w:hAnsiTheme="minorHAnsi" w:cstheme="minorHAnsi"/>
                <w:color w:val="000000"/>
                <w:sz w:val="21"/>
                <w:szCs w:val="21"/>
              </w:rPr>
              <w:t>+ Partner Funding with Microsoft</w:t>
            </w:r>
          </w:p>
        </w:tc>
      </w:tr>
      <w:tr w:rsidR="00952DCB" w:rsidRPr="0015024D" w:rsidTr="003B4599">
        <w:trPr>
          <w:trHeight w:val="628"/>
        </w:trPr>
        <w:tc>
          <w:tcPr>
            <w:tcW w:w="645" w:type="dxa"/>
            <w:vMerge/>
            <w:tcBorders>
              <w:top w:val="nil"/>
              <w:left w:val="single" w:sz="8" w:space="0" w:color="auto"/>
              <w:bottom w:val="single" w:sz="8" w:space="0" w:color="000000"/>
              <w:right w:val="single" w:sz="4" w:space="0" w:color="auto"/>
            </w:tcBorders>
            <w:vAlign w:val="center"/>
            <w:hideMark/>
          </w:tcPr>
          <w:p w:rsidR="00B83841" w:rsidRPr="0015024D" w:rsidRDefault="00B83841" w:rsidP="0001766D">
            <w:pPr>
              <w:rPr>
                <w:rFonts w:asciiTheme="minorHAnsi" w:hAnsiTheme="minorHAnsi" w:cstheme="minorHAnsi"/>
                <w:color w:val="000000"/>
              </w:rPr>
            </w:pPr>
          </w:p>
        </w:tc>
        <w:tc>
          <w:tcPr>
            <w:tcW w:w="1213" w:type="dxa"/>
            <w:vMerge/>
            <w:tcBorders>
              <w:top w:val="nil"/>
              <w:left w:val="single" w:sz="4" w:space="0" w:color="auto"/>
              <w:bottom w:val="single" w:sz="8" w:space="0" w:color="000000"/>
              <w:right w:val="single" w:sz="4" w:space="0" w:color="auto"/>
            </w:tcBorders>
            <w:vAlign w:val="center"/>
            <w:hideMark/>
          </w:tcPr>
          <w:p w:rsidR="00B83841" w:rsidRPr="00541CF4" w:rsidRDefault="00B83841" w:rsidP="00541CF4">
            <w:pPr>
              <w:rPr>
                <w:rFonts w:asciiTheme="minorHAnsi" w:hAnsiTheme="minorHAnsi" w:cstheme="minorHAnsi"/>
                <w:color w:val="000000"/>
                <w:sz w:val="21"/>
                <w:szCs w:val="21"/>
              </w:rPr>
            </w:pPr>
          </w:p>
        </w:tc>
        <w:tc>
          <w:tcPr>
            <w:tcW w:w="2207" w:type="dxa"/>
            <w:tcBorders>
              <w:top w:val="nil"/>
              <w:left w:val="nil"/>
              <w:bottom w:val="single" w:sz="4" w:space="0" w:color="auto"/>
              <w:right w:val="single" w:sz="4" w:space="0" w:color="auto"/>
            </w:tcBorders>
            <w:shd w:val="clear" w:color="auto" w:fill="auto"/>
            <w:noWrap/>
            <w:vAlign w:val="center"/>
            <w:hideMark/>
          </w:tcPr>
          <w:p w:rsidR="00B83841" w:rsidRPr="00541CF4" w:rsidRDefault="00A83783" w:rsidP="00541CF4">
            <w:pPr>
              <w:rPr>
                <w:rFonts w:asciiTheme="minorHAnsi" w:hAnsiTheme="minorHAnsi" w:cstheme="minorHAnsi"/>
                <w:color w:val="000000"/>
                <w:sz w:val="21"/>
                <w:szCs w:val="21"/>
              </w:rPr>
            </w:pPr>
            <w:r>
              <w:rPr>
                <w:rFonts w:asciiTheme="minorHAnsi" w:hAnsiTheme="minorHAnsi" w:cstheme="minorHAnsi"/>
                <w:color w:val="000000"/>
                <w:sz w:val="21"/>
                <w:szCs w:val="21"/>
              </w:rPr>
              <w:t>Product Management &amp; Product Marketing</w:t>
            </w:r>
          </w:p>
        </w:tc>
        <w:tc>
          <w:tcPr>
            <w:tcW w:w="1715"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t>July'2010 - July 2011</w:t>
            </w:r>
          </w:p>
        </w:tc>
        <w:tc>
          <w:tcPr>
            <w:tcW w:w="3703" w:type="dxa"/>
            <w:tcBorders>
              <w:top w:val="nil"/>
              <w:left w:val="nil"/>
              <w:bottom w:val="single" w:sz="4" w:space="0" w:color="auto"/>
              <w:right w:val="single" w:sz="8" w:space="0" w:color="auto"/>
            </w:tcBorders>
            <w:shd w:val="clear" w:color="auto" w:fill="auto"/>
            <w:noWrap/>
            <w:vAlign w:val="center"/>
            <w:hideMark/>
          </w:tcPr>
          <w:p w:rsidR="00B83841" w:rsidRPr="00541CF4" w:rsidRDefault="000C12B5" w:rsidP="00541CF4">
            <w:pPr>
              <w:rPr>
                <w:rFonts w:asciiTheme="minorHAnsi" w:hAnsiTheme="minorHAnsi" w:cstheme="minorHAnsi"/>
                <w:color w:val="000000"/>
                <w:sz w:val="21"/>
                <w:szCs w:val="21"/>
              </w:rPr>
            </w:pPr>
            <w:r>
              <w:rPr>
                <w:rFonts w:asciiTheme="minorHAnsi" w:hAnsiTheme="minorHAnsi" w:cstheme="minorHAnsi"/>
                <w:color w:val="000000"/>
                <w:sz w:val="21"/>
                <w:szCs w:val="21"/>
              </w:rPr>
              <w:t>Product Management &amp; Marketing-</w:t>
            </w:r>
            <w:r w:rsidR="00B83841" w:rsidRPr="00541CF4">
              <w:rPr>
                <w:rFonts w:asciiTheme="minorHAnsi" w:hAnsiTheme="minorHAnsi" w:cstheme="minorHAnsi"/>
                <w:color w:val="000000"/>
                <w:sz w:val="21"/>
                <w:szCs w:val="21"/>
              </w:rPr>
              <w:t>Hand Held Terminal (</w:t>
            </w:r>
            <w:proofErr w:type="spellStart"/>
            <w:r w:rsidR="00B83841" w:rsidRPr="00541CF4">
              <w:rPr>
                <w:rFonts w:asciiTheme="minorHAnsi" w:hAnsiTheme="minorHAnsi" w:cstheme="minorHAnsi"/>
                <w:color w:val="000000"/>
                <w:sz w:val="21"/>
                <w:szCs w:val="21"/>
              </w:rPr>
              <w:t>SmartBee</w:t>
            </w:r>
            <w:proofErr w:type="spellEnd"/>
            <w:r w:rsidR="00B83841" w:rsidRPr="00541CF4">
              <w:rPr>
                <w:rFonts w:asciiTheme="minorHAnsi" w:hAnsiTheme="minorHAnsi" w:cstheme="minorHAnsi"/>
                <w:color w:val="000000"/>
                <w:sz w:val="21"/>
                <w:szCs w:val="21"/>
              </w:rPr>
              <w:t xml:space="preserve">), </w:t>
            </w:r>
            <w:proofErr w:type="spellStart"/>
            <w:r w:rsidR="00B83841" w:rsidRPr="00541CF4">
              <w:rPr>
                <w:rFonts w:asciiTheme="minorHAnsi" w:hAnsiTheme="minorHAnsi" w:cstheme="minorHAnsi"/>
                <w:color w:val="000000"/>
                <w:sz w:val="21"/>
                <w:szCs w:val="21"/>
              </w:rPr>
              <w:t>Finmate</w:t>
            </w:r>
            <w:proofErr w:type="spellEnd"/>
            <w:r w:rsidR="00B83841" w:rsidRPr="00541CF4">
              <w:rPr>
                <w:rFonts w:asciiTheme="minorHAnsi" w:hAnsiTheme="minorHAnsi" w:cstheme="minorHAnsi"/>
                <w:color w:val="000000"/>
                <w:sz w:val="21"/>
                <w:szCs w:val="21"/>
              </w:rPr>
              <w:t xml:space="preserve"> &amp; Mobile Enrollment Unit</w:t>
            </w:r>
          </w:p>
        </w:tc>
      </w:tr>
      <w:tr w:rsidR="00952DCB" w:rsidRPr="0015024D" w:rsidTr="003B4599">
        <w:trPr>
          <w:trHeight w:val="610"/>
        </w:trPr>
        <w:tc>
          <w:tcPr>
            <w:tcW w:w="645" w:type="dxa"/>
            <w:vMerge/>
            <w:tcBorders>
              <w:top w:val="nil"/>
              <w:left w:val="single" w:sz="8" w:space="0" w:color="auto"/>
              <w:bottom w:val="single" w:sz="8" w:space="0" w:color="000000"/>
              <w:right w:val="single" w:sz="4" w:space="0" w:color="auto"/>
            </w:tcBorders>
            <w:vAlign w:val="center"/>
            <w:hideMark/>
          </w:tcPr>
          <w:p w:rsidR="00B83841" w:rsidRPr="0015024D" w:rsidRDefault="00B83841" w:rsidP="0001766D">
            <w:pPr>
              <w:rPr>
                <w:rFonts w:asciiTheme="minorHAnsi" w:hAnsiTheme="minorHAnsi" w:cstheme="minorHAnsi"/>
                <w:color w:val="000000"/>
              </w:rPr>
            </w:pPr>
          </w:p>
        </w:tc>
        <w:tc>
          <w:tcPr>
            <w:tcW w:w="1213" w:type="dxa"/>
            <w:vMerge/>
            <w:tcBorders>
              <w:top w:val="nil"/>
              <w:left w:val="single" w:sz="4" w:space="0" w:color="auto"/>
              <w:bottom w:val="single" w:sz="8" w:space="0" w:color="000000"/>
              <w:right w:val="single" w:sz="4" w:space="0" w:color="auto"/>
            </w:tcBorders>
            <w:vAlign w:val="center"/>
            <w:hideMark/>
          </w:tcPr>
          <w:p w:rsidR="00B83841" w:rsidRPr="00541CF4" w:rsidRDefault="00B83841" w:rsidP="00541CF4">
            <w:pPr>
              <w:rPr>
                <w:rFonts w:asciiTheme="minorHAnsi" w:hAnsiTheme="minorHAnsi" w:cstheme="minorHAnsi"/>
                <w:color w:val="000000"/>
                <w:sz w:val="21"/>
                <w:szCs w:val="21"/>
              </w:rPr>
            </w:pPr>
          </w:p>
        </w:tc>
        <w:tc>
          <w:tcPr>
            <w:tcW w:w="2207" w:type="dxa"/>
            <w:tcBorders>
              <w:top w:val="nil"/>
              <w:left w:val="nil"/>
              <w:bottom w:val="single" w:sz="8" w:space="0" w:color="auto"/>
              <w:right w:val="single" w:sz="4" w:space="0" w:color="auto"/>
            </w:tcBorders>
            <w:shd w:val="clear" w:color="auto" w:fill="auto"/>
            <w:noWrap/>
            <w:vAlign w:val="center"/>
            <w:hideMark/>
          </w:tcPr>
          <w:p w:rsidR="00B83841" w:rsidRPr="00541CF4" w:rsidRDefault="003B4599" w:rsidP="003B4599">
            <w:pPr>
              <w:rPr>
                <w:rFonts w:asciiTheme="minorHAnsi" w:hAnsiTheme="minorHAnsi" w:cstheme="minorHAnsi"/>
                <w:color w:val="000000"/>
                <w:sz w:val="21"/>
                <w:szCs w:val="21"/>
              </w:rPr>
            </w:pPr>
            <w:r>
              <w:rPr>
                <w:rFonts w:asciiTheme="minorHAnsi" w:hAnsiTheme="minorHAnsi" w:cstheme="minorHAnsi"/>
                <w:color w:val="000000"/>
                <w:sz w:val="21"/>
                <w:szCs w:val="21"/>
              </w:rPr>
              <w:t>Evaluation of Partner’s business plans/models &amp; post implementation activities under</w:t>
            </w:r>
            <w:r w:rsidR="008A5FE9">
              <w:rPr>
                <w:rFonts w:asciiTheme="minorHAnsi" w:hAnsiTheme="minorHAnsi" w:cstheme="minorHAnsi"/>
                <w:color w:val="000000"/>
                <w:sz w:val="21"/>
                <w:szCs w:val="21"/>
              </w:rPr>
              <w:t xml:space="preserve"> New </w:t>
            </w:r>
            <w:r w:rsidR="008A5FE9">
              <w:rPr>
                <w:rFonts w:asciiTheme="minorHAnsi" w:hAnsiTheme="minorHAnsi" w:cstheme="minorHAnsi"/>
                <w:color w:val="000000"/>
                <w:sz w:val="21"/>
                <w:szCs w:val="21"/>
              </w:rPr>
              <w:lastRenderedPageBreak/>
              <w:t xml:space="preserve">Initiatives &amp; Strategic Alliances </w:t>
            </w:r>
            <w:r>
              <w:rPr>
                <w:rFonts w:asciiTheme="minorHAnsi" w:hAnsiTheme="minorHAnsi" w:cstheme="minorHAnsi"/>
                <w:color w:val="000000"/>
                <w:sz w:val="21"/>
                <w:szCs w:val="21"/>
              </w:rPr>
              <w:t>activities including recommendations for partner products &amp; solutions</w:t>
            </w:r>
          </w:p>
        </w:tc>
        <w:tc>
          <w:tcPr>
            <w:tcW w:w="1715" w:type="dxa"/>
            <w:tcBorders>
              <w:top w:val="nil"/>
              <w:left w:val="nil"/>
              <w:bottom w:val="single" w:sz="8" w:space="0" w:color="auto"/>
              <w:right w:val="single" w:sz="4" w:space="0" w:color="auto"/>
            </w:tcBorders>
            <w:shd w:val="clear" w:color="auto" w:fill="auto"/>
            <w:noWrap/>
            <w:vAlign w:val="center"/>
            <w:hideMark/>
          </w:tcPr>
          <w:p w:rsidR="00B83841" w:rsidRPr="00541CF4" w:rsidRDefault="00B83841" w:rsidP="00541CF4">
            <w:pPr>
              <w:rPr>
                <w:rFonts w:asciiTheme="minorHAnsi" w:hAnsiTheme="minorHAnsi" w:cstheme="minorHAnsi"/>
                <w:color w:val="000000"/>
                <w:sz w:val="21"/>
                <w:szCs w:val="21"/>
              </w:rPr>
            </w:pPr>
            <w:r w:rsidRPr="00541CF4">
              <w:rPr>
                <w:rFonts w:asciiTheme="minorHAnsi" w:hAnsiTheme="minorHAnsi" w:cstheme="minorHAnsi"/>
                <w:color w:val="000000"/>
                <w:sz w:val="21"/>
                <w:szCs w:val="21"/>
              </w:rPr>
              <w:lastRenderedPageBreak/>
              <w:t>August'2008 - July'2010</w:t>
            </w:r>
          </w:p>
        </w:tc>
        <w:tc>
          <w:tcPr>
            <w:tcW w:w="3703" w:type="dxa"/>
            <w:tcBorders>
              <w:top w:val="nil"/>
              <w:left w:val="nil"/>
              <w:bottom w:val="single" w:sz="8" w:space="0" w:color="auto"/>
              <w:right w:val="single" w:sz="8" w:space="0" w:color="auto"/>
            </w:tcBorders>
            <w:shd w:val="clear" w:color="auto" w:fill="auto"/>
            <w:noWrap/>
            <w:vAlign w:val="center"/>
            <w:hideMark/>
          </w:tcPr>
          <w:p w:rsidR="00B83841" w:rsidRPr="00541CF4" w:rsidRDefault="008A5FE9" w:rsidP="00541CF4">
            <w:pPr>
              <w:rPr>
                <w:rFonts w:asciiTheme="minorHAnsi" w:hAnsiTheme="minorHAnsi" w:cstheme="minorHAnsi"/>
                <w:color w:val="000000"/>
                <w:sz w:val="21"/>
                <w:szCs w:val="21"/>
              </w:rPr>
            </w:pPr>
            <w:r>
              <w:rPr>
                <w:rFonts w:asciiTheme="minorHAnsi" w:hAnsiTheme="minorHAnsi" w:cstheme="minorHAnsi"/>
                <w:color w:val="000000"/>
                <w:sz w:val="21"/>
                <w:szCs w:val="21"/>
              </w:rPr>
              <w:t xml:space="preserve">Account Research for potential partners &amp; vendors, </w:t>
            </w:r>
            <w:r w:rsidR="00B83841" w:rsidRPr="00541CF4">
              <w:rPr>
                <w:rFonts w:asciiTheme="minorHAnsi" w:hAnsiTheme="minorHAnsi" w:cstheme="minorHAnsi"/>
                <w:color w:val="000000"/>
                <w:sz w:val="21"/>
                <w:szCs w:val="21"/>
              </w:rPr>
              <w:t>New Initiatives and Strategic Alliance</w:t>
            </w:r>
            <w:r w:rsidR="009C05FB">
              <w:rPr>
                <w:rFonts w:asciiTheme="minorHAnsi" w:hAnsiTheme="minorHAnsi" w:cstheme="minorHAnsi"/>
                <w:color w:val="000000"/>
                <w:sz w:val="21"/>
                <w:szCs w:val="21"/>
              </w:rPr>
              <w:t>s</w:t>
            </w:r>
          </w:p>
        </w:tc>
      </w:tr>
    </w:tbl>
    <w:p w:rsidR="0047599F" w:rsidRPr="0015024D" w:rsidRDefault="0047599F" w:rsidP="00BC5F8B">
      <w:pPr>
        <w:spacing w:line="220" w:lineRule="exact"/>
        <w:jc w:val="center"/>
        <w:rPr>
          <w:rFonts w:asciiTheme="minorHAnsi" w:hAnsiTheme="minorHAnsi" w:cstheme="minorHAnsi"/>
          <w:b/>
          <w:shadow/>
          <w:sz w:val="28"/>
          <w:szCs w:val="28"/>
        </w:rPr>
      </w:pPr>
    </w:p>
    <w:p w:rsidR="006D352D" w:rsidRDefault="006D352D" w:rsidP="00B83841">
      <w:pPr>
        <w:jc w:val="center"/>
        <w:rPr>
          <w:rFonts w:asciiTheme="minorHAnsi" w:hAnsiTheme="minorHAnsi" w:cstheme="minorHAnsi"/>
          <w:b/>
          <w:sz w:val="28"/>
          <w:u w:val="single"/>
        </w:rPr>
      </w:pPr>
    </w:p>
    <w:p w:rsidR="00B83841" w:rsidRPr="0015024D" w:rsidRDefault="00B83841" w:rsidP="00B83841">
      <w:pPr>
        <w:jc w:val="center"/>
        <w:rPr>
          <w:rFonts w:asciiTheme="minorHAnsi" w:hAnsiTheme="minorHAnsi" w:cstheme="minorHAnsi"/>
          <w:b/>
          <w:sz w:val="28"/>
          <w:u w:val="single"/>
        </w:rPr>
      </w:pPr>
      <w:r w:rsidRPr="0015024D">
        <w:rPr>
          <w:rFonts w:asciiTheme="minorHAnsi" w:hAnsiTheme="minorHAnsi" w:cstheme="minorHAnsi"/>
          <w:b/>
          <w:sz w:val="28"/>
          <w:u w:val="single"/>
        </w:rPr>
        <w:t>Educational Credentials:</w:t>
      </w:r>
    </w:p>
    <w:p w:rsidR="00B83841" w:rsidRPr="0015024D" w:rsidRDefault="00B83841" w:rsidP="00B83841">
      <w:pPr>
        <w:jc w:val="center"/>
        <w:rPr>
          <w:rFonts w:asciiTheme="minorHAnsi" w:hAnsiTheme="minorHAnsi" w:cstheme="minorHAnsi"/>
          <w:b/>
          <w:sz w:val="28"/>
          <w:u w:val="single"/>
        </w:rPr>
      </w:pPr>
    </w:p>
    <w:tbl>
      <w:tblPr>
        <w:tblW w:w="9375" w:type="dxa"/>
        <w:tblInd w:w="93" w:type="dxa"/>
        <w:tblLook w:val="04A0"/>
      </w:tblPr>
      <w:tblGrid>
        <w:gridCol w:w="645"/>
        <w:gridCol w:w="3330"/>
        <w:gridCol w:w="1800"/>
        <w:gridCol w:w="1170"/>
        <w:gridCol w:w="2430"/>
      </w:tblGrid>
      <w:tr w:rsidR="00B83841" w:rsidRPr="0015024D" w:rsidTr="0001766D">
        <w:trPr>
          <w:trHeight w:val="315"/>
        </w:trPr>
        <w:tc>
          <w:tcPr>
            <w:tcW w:w="64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Sr. No.</w:t>
            </w:r>
          </w:p>
        </w:tc>
        <w:tc>
          <w:tcPr>
            <w:tcW w:w="3330" w:type="dxa"/>
            <w:tcBorders>
              <w:top w:val="single" w:sz="8" w:space="0" w:color="auto"/>
              <w:left w:val="nil"/>
              <w:bottom w:val="single" w:sz="8" w:space="0" w:color="auto"/>
              <w:right w:val="single" w:sz="4" w:space="0" w:color="auto"/>
            </w:tcBorders>
            <w:shd w:val="clear" w:color="auto" w:fill="auto"/>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Institute/Board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Specialization</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City</w:t>
            </w:r>
          </w:p>
        </w:tc>
        <w:tc>
          <w:tcPr>
            <w:tcW w:w="2430" w:type="dxa"/>
            <w:tcBorders>
              <w:top w:val="single" w:sz="8" w:space="0" w:color="auto"/>
              <w:left w:val="nil"/>
              <w:bottom w:val="single" w:sz="8" w:space="0" w:color="auto"/>
              <w:right w:val="single" w:sz="8" w:space="0" w:color="auto"/>
            </w:tcBorders>
            <w:shd w:val="clear" w:color="auto" w:fill="auto"/>
            <w:noWrap/>
            <w:vAlign w:val="center"/>
            <w:hideMark/>
          </w:tcPr>
          <w:p w:rsidR="00B83841" w:rsidRPr="0015024D" w:rsidRDefault="00B83841" w:rsidP="0001766D">
            <w:pPr>
              <w:jc w:val="center"/>
              <w:rPr>
                <w:rFonts w:asciiTheme="minorHAnsi" w:hAnsiTheme="minorHAnsi" w:cstheme="minorHAnsi"/>
                <w:b/>
                <w:bCs/>
                <w:color w:val="000000"/>
              </w:rPr>
            </w:pPr>
            <w:r w:rsidRPr="0015024D">
              <w:rPr>
                <w:rFonts w:asciiTheme="minorHAnsi" w:hAnsiTheme="minorHAnsi" w:cstheme="minorHAnsi"/>
                <w:b/>
                <w:bCs/>
                <w:color w:val="000000"/>
                <w:szCs w:val="22"/>
              </w:rPr>
              <w:t>Percentage (%)</w:t>
            </w:r>
          </w:p>
        </w:tc>
      </w:tr>
      <w:tr w:rsidR="00B83841" w:rsidRPr="0015024D" w:rsidTr="00B476A8">
        <w:trPr>
          <w:trHeight w:val="600"/>
        </w:trPr>
        <w:tc>
          <w:tcPr>
            <w:tcW w:w="645" w:type="dxa"/>
            <w:tcBorders>
              <w:top w:val="nil"/>
              <w:left w:val="single" w:sz="8" w:space="0" w:color="auto"/>
              <w:bottom w:val="single" w:sz="4" w:space="0" w:color="auto"/>
              <w:right w:val="single" w:sz="4" w:space="0" w:color="auto"/>
            </w:tcBorders>
            <w:shd w:val="clear" w:color="auto" w:fill="auto"/>
            <w:noWrap/>
            <w:vAlign w:val="center"/>
            <w:hideMark/>
          </w:tcPr>
          <w:p w:rsidR="00B83841" w:rsidRPr="00541CF4" w:rsidRDefault="00B83841" w:rsidP="0001766D">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1</w:t>
            </w:r>
          </w:p>
        </w:tc>
        <w:tc>
          <w:tcPr>
            <w:tcW w:w="3330" w:type="dxa"/>
            <w:tcBorders>
              <w:top w:val="nil"/>
              <w:left w:val="nil"/>
              <w:bottom w:val="single" w:sz="4" w:space="0" w:color="auto"/>
              <w:right w:val="single" w:sz="4" w:space="0" w:color="auto"/>
            </w:tcBorders>
            <w:shd w:val="clear" w:color="auto" w:fill="auto"/>
            <w:vAlign w:val="center"/>
            <w:hideMark/>
          </w:tcPr>
          <w:p w:rsidR="00B83841" w:rsidRPr="00541CF4" w:rsidRDefault="00B83841" w:rsidP="00B476A8">
            <w:pPr>
              <w:rPr>
                <w:rFonts w:asciiTheme="minorHAnsi" w:hAnsiTheme="minorHAnsi" w:cstheme="minorHAnsi"/>
                <w:color w:val="000000"/>
                <w:sz w:val="21"/>
                <w:szCs w:val="21"/>
              </w:rPr>
            </w:pPr>
            <w:proofErr w:type="spellStart"/>
            <w:r w:rsidRPr="00541CF4">
              <w:rPr>
                <w:rFonts w:asciiTheme="minorHAnsi" w:hAnsiTheme="minorHAnsi" w:cstheme="minorHAnsi"/>
                <w:color w:val="000000"/>
                <w:sz w:val="21"/>
                <w:szCs w:val="21"/>
              </w:rPr>
              <w:t>Balaji</w:t>
            </w:r>
            <w:proofErr w:type="spellEnd"/>
            <w:r w:rsidRPr="00541CF4">
              <w:rPr>
                <w:rFonts w:asciiTheme="minorHAnsi" w:hAnsiTheme="minorHAnsi" w:cstheme="minorHAnsi"/>
                <w:color w:val="000000"/>
                <w:sz w:val="21"/>
                <w:szCs w:val="21"/>
              </w:rPr>
              <w:t xml:space="preserve"> Institute of Telecom &amp; Management</w:t>
            </w:r>
          </w:p>
        </w:tc>
        <w:tc>
          <w:tcPr>
            <w:tcW w:w="180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Marketing</w:t>
            </w:r>
          </w:p>
        </w:tc>
        <w:tc>
          <w:tcPr>
            <w:tcW w:w="117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proofErr w:type="spellStart"/>
            <w:r w:rsidRPr="00541CF4">
              <w:rPr>
                <w:rFonts w:asciiTheme="minorHAnsi" w:hAnsiTheme="minorHAnsi" w:cstheme="minorHAnsi"/>
                <w:color w:val="000000"/>
                <w:sz w:val="21"/>
                <w:szCs w:val="21"/>
              </w:rPr>
              <w:t>Pune</w:t>
            </w:r>
            <w:proofErr w:type="spellEnd"/>
          </w:p>
        </w:tc>
        <w:tc>
          <w:tcPr>
            <w:tcW w:w="2430" w:type="dxa"/>
            <w:tcBorders>
              <w:top w:val="nil"/>
              <w:left w:val="nil"/>
              <w:bottom w:val="single" w:sz="4" w:space="0" w:color="auto"/>
              <w:right w:val="single" w:sz="8"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67.15</w:t>
            </w:r>
          </w:p>
        </w:tc>
      </w:tr>
      <w:tr w:rsidR="00B83841" w:rsidRPr="0015024D" w:rsidTr="00B476A8">
        <w:trPr>
          <w:trHeight w:val="485"/>
        </w:trPr>
        <w:tc>
          <w:tcPr>
            <w:tcW w:w="645" w:type="dxa"/>
            <w:tcBorders>
              <w:top w:val="nil"/>
              <w:left w:val="single" w:sz="8" w:space="0" w:color="auto"/>
              <w:bottom w:val="single" w:sz="4" w:space="0" w:color="auto"/>
              <w:right w:val="single" w:sz="4" w:space="0" w:color="auto"/>
            </w:tcBorders>
            <w:shd w:val="clear" w:color="auto" w:fill="auto"/>
            <w:noWrap/>
            <w:vAlign w:val="center"/>
            <w:hideMark/>
          </w:tcPr>
          <w:p w:rsidR="00B83841" w:rsidRPr="00541CF4" w:rsidRDefault="00B83841" w:rsidP="0001766D">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2</w:t>
            </w:r>
          </w:p>
        </w:tc>
        <w:tc>
          <w:tcPr>
            <w:tcW w:w="3330" w:type="dxa"/>
            <w:tcBorders>
              <w:top w:val="nil"/>
              <w:left w:val="nil"/>
              <w:bottom w:val="single" w:sz="4" w:space="0" w:color="auto"/>
              <w:right w:val="single" w:sz="4" w:space="0" w:color="auto"/>
            </w:tcBorders>
            <w:shd w:val="clear" w:color="auto" w:fill="auto"/>
            <w:vAlign w:val="center"/>
            <w:hideMark/>
          </w:tcPr>
          <w:p w:rsidR="00B83841" w:rsidRPr="00541CF4" w:rsidRDefault="00B83841" w:rsidP="00B476A8">
            <w:pPr>
              <w:rPr>
                <w:rFonts w:asciiTheme="minorHAnsi" w:hAnsiTheme="minorHAnsi" w:cstheme="minorHAnsi"/>
                <w:color w:val="000000"/>
                <w:sz w:val="21"/>
                <w:szCs w:val="21"/>
              </w:rPr>
            </w:pPr>
            <w:proofErr w:type="spellStart"/>
            <w:r w:rsidRPr="00541CF4">
              <w:rPr>
                <w:rFonts w:asciiTheme="minorHAnsi" w:hAnsiTheme="minorHAnsi" w:cstheme="minorHAnsi"/>
                <w:color w:val="000000"/>
                <w:sz w:val="21"/>
                <w:szCs w:val="21"/>
              </w:rPr>
              <w:t>Bundelkhand</w:t>
            </w:r>
            <w:proofErr w:type="spellEnd"/>
            <w:r w:rsidRPr="00541CF4">
              <w:rPr>
                <w:rFonts w:asciiTheme="minorHAnsi" w:hAnsiTheme="minorHAnsi" w:cstheme="minorHAnsi"/>
                <w:color w:val="000000"/>
                <w:sz w:val="21"/>
                <w:szCs w:val="21"/>
              </w:rPr>
              <w:t xml:space="preserve"> University</w:t>
            </w:r>
          </w:p>
        </w:tc>
        <w:tc>
          <w:tcPr>
            <w:tcW w:w="180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B.C.A.</w:t>
            </w:r>
          </w:p>
        </w:tc>
        <w:tc>
          <w:tcPr>
            <w:tcW w:w="117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Jhansi</w:t>
            </w:r>
          </w:p>
        </w:tc>
        <w:tc>
          <w:tcPr>
            <w:tcW w:w="2430" w:type="dxa"/>
            <w:tcBorders>
              <w:top w:val="nil"/>
              <w:left w:val="nil"/>
              <w:bottom w:val="single" w:sz="4" w:space="0" w:color="auto"/>
              <w:right w:val="single" w:sz="8"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74.46</w:t>
            </w:r>
          </w:p>
        </w:tc>
      </w:tr>
      <w:tr w:rsidR="00B83841" w:rsidRPr="0015024D" w:rsidTr="00B476A8">
        <w:trPr>
          <w:trHeight w:val="440"/>
        </w:trPr>
        <w:tc>
          <w:tcPr>
            <w:tcW w:w="645" w:type="dxa"/>
            <w:tcBorders>
              <w:top w:val="nil"/>
              <w:left w:val="single" w:sz="8" w:space="0" w:color="auto"/>
              <w:bottom w:val="single" w:sz="4" w:space="0" w:color="auto"/>
              <w:right w:val="single" w:sz="4" w:space="0" w:color="auto"/>
            </w:tcBorders>
            <w:shd w:val="clear" w:color="auto" w:fill="auto"/>
            <w:noWrap/>
            <w:vAlign w:val="center"/>
            <w:hideMark/>
          </w:tcPr>
          <w:p w:rsidR="00B83841" w:rsidRPr="00541CF4" w:rsidRDefault="00B83841" w:rsidP="0001766D">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3</w:t>
            </w:r>
          </w:p>
        </w:tc>
        <w:tc>
          <w:tcPr>
            <w:tcW w:w="3330" w:type="dxa"/>
            <w:tcBorders>
              <w:top w:val="nil"/>
              <w:left w:val="nil"/>
              <w:bottom w:val="single" w:sz="4" w:space="0" w:color="auto"/>
              <w:right w:val="single" w:sz="4" w:space="0" w:color="auto"/>
            </w:tcBorders>
            <w:shd w:val="clear" w:color="auto" w:fill="auto"/>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Intermediate (U.P.  Board)</w:t>
            </w:r>
          </w:p>
        </w:tc>
        <w:tc>
          <w:tcPr>
            <w:tcW w:w="180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Science(PCM)</w:t>
            </w:r>
          </w:p>
        </w:tc>
        <w:tc>
          <w:tcPr>
            <w:tcW w:w="1170" w:type="dxa"/>
            <w:tcBorders>
              <w:top w:val="nil"/>
              <w:left w:val="nil"/>
              <w:bottom w:val="single" w:sz="4" w:space="0" w:color="auto"/>
              <w:right w:val="single" w:sz="4"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Jhansi</w:t>
            </w:r>
          </w:p>
        </w:tc>
        <w:tc>
          <w:tcPr>
            <w:tcW w:w="2430" w:type="dxa"/>
            <w:tcBorders>
              <w:top w:val="nil"/>
              <w:left w:val="nil"/>
              <w:bottom w:val="single" w:sz="4" w:space="0" w:color="auto"/>
              <w:right w:val="single" w:sz="8"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62.80</w:t>
            </w:r>
          </w:p>
        </w:tc>
      </w:tr>
      <w:tr w:rsidR="00B83841" w:rsidRPr="0015024D" w:rsidTr="00B476A8">
        <w:trPr>
          <w:trHeight w:val="485"/>
        </w:trPr>
        <w:tc>
          <w:tcPr>
            <w:tcW w:w="645" w:type="dxa"/>
            <w:tcBorders>
              <w:top w:val="nil"/>
              <w:left w:val="single" w:sz="8" w:space="0" w:color="auto"/>
              <w:bottom w:val="single" w:sz="8" w:space="0" w:color="auto"/>
              <w:right w:val="single" w:sz="4" w:space="0" w:color="auto"/>
            </w:tcBorders>
            <w:shd w:val="clear" w:color="auto" w:fill="auto"/>
            <w:noWrap/>
            <w:vAlign w:val="center"/>
            <w:hideMark/>
          </w:tcPr>
          <w:p w:rsidR="00B83841" w:rsidRPr="00541CF4" w:rsidRDefault="00B83841" w:rsidP="0001766D">
            <w:pPr>
              <w:jc w:val="center"/>
              <w:rPr>
                <w:rFonts w:asciiTheme="minorHAnsi" w:hAnsiTheme="minorHAnsi" w:cstheme="minorHAnsi"/>
                <w:b/>
                <w:color w:val="000000"/>
                <w:sz w:val="21"/>
                <w:szCs w:val="21"/>
              </w:rPr>
            </w:pPr>
            <w:r w:rsidRPr="00541CF4">
              <w:rPr>
                <w:rFonts w:asciiTheme="minorHAnsi" w:hAnsiTheme="minorHAnsi" w:cstheme="minorHAnsi"/>
                <w:b/>
                <w:color w:val="000000"/>
                <w:sz w:val="21"/>
                <w:szCs w:val="21"/>
              </w:rPr>
              <w:t>4</w:t>
            </w:r>
          </w:p>
        </w:tc>
        <w:tc>
          <w:tcPr>
            <w:tcW w:w="3330" w:type="dxa"/>
            <w:tcBorders>
              <w:top w:val="nil"/>
              <w:left w:val="nil"/>
              <w:bottom w:val="single" w:sz="8" w:space="0" w:color="auto"/>
              <w:right w:val="single" w:sz="4" w:space="0" w:color="auto"/>
            </w:tcBorders>
            <w:shd w:val="clear" w:color="auto" w:fill="auto"/>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High School (U.P.  Board)</w:t>
            </w:r>
          </w:p>
        </w:tc>
        <w:tc>
          <w:tcPr>
            <w:tcW w:w="1800" w:type="dxa"/>
            <w:tcBorders>
              <w:top w:val="nil"/>
              <w:left w:val="nil"/>
              <w:bottom w:val="single" w:sz="8" w:space="0" w:color="auto"/>
              <w:right w:val="single" w:sz="4" w:space="0" w:color="auto"/>
            </w:tcBorders>
            <w:shd w:val="clear" w:color="auto" w:fill="auto"/>
            <w:noWrap/>
            <w:vAlign w:val="center"/>
            <w:hideMark/>
          </w:tcPr>
          <w:p w:rsidR="00B83841" w:rsidRPr="00541CF4" w:rsidRDefault="00B83841" w:rsidP="00B476A8">
            <w:pPr>
              <w:rPr>
                <w:rFonts w:asciiTheme="minorHAnsi" w:hAnsiTheme="minorHAnsi" w:cstheme="minorHAnsi"/>
                <w:color w:val="000000"/>
                <w:sz w:val="21"/>
                <w:szCs w:val="21"/>
              </w:rPr>
            </w:pPr>
            <w:r w:rsidRPr="00541CF4">
              <w:rPr>
                <w:rFonts w:asciiTheme="minorHAnsi" w:hAnsiTheme="minorHAnsi" w:cstheme="minorHAnsi"/>
                <w:color w:val="000000"/>
                <w:sz w:val="21"/>
                <w:szCs w:val="21"/>
              </w:rPr>
              <w:t>Science(PCM)</w:t>
            </w:r>
          </w:p>
        </w:tc>
        <w:tc>
          <w:tcPr>
            <w:tcW w:w="1170" w:type="dxa"/>
            <w:tcBorders>
              <w:top w:val="nil"/>
              <w:left w:val="nil"/>
              <w:bottom w:val="single" w:sz="8" w:space="0" w:color="auto"/>
              <w:right w:val="single" w:sz="4"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Jhansi</w:t>
            </w:r>
          </w:p>
        </w:tc>
        <w:tc>
          <w:tcPr>
            <w:tcW w:w="2430" w:type="dxa"/>
            <w:tcBorders>
              <w:top w:val="nil"/>
              <w:left w:val="nil"/>
              <w:bottom w:val="single" w:sz="8" w:space="0" w:color="auto"/>
              <w:right w:val="single" w:sz="8" w:space="0" w:color="auto"/>
            </w:tcBorders>
            <w:shd w:val="clear" w:color="auto" w:fill="auto"/>
            <w:noWrap/>
            <w:vAlign w:val="center"/>
            <w:hideMark/>
          </w:tcPr>
          <w:p w:rsidR="00B83841" w:rsidRPr="00541CF4" w:rsidRDefault="00B83841" w:rsidP="00B476A8">
            <w:pPr>
              <w:jc w:val="center"/>
              <w:rPr>
                <w:rFonts w:asciiTheme="minorHAnsi" w:hAnsiTheme="minorHAnsi" w:cstheme="minorHAnsi"/>
                <w:color w:val="000000"/>
                <w:sz w:val="21"/>
                <w:szCs w:val="21"/>
              </w:rPr>
            </w:pPr>
            <w:r w:rsidRPr="00541CF4">
              <w:rPr>
                <w:rFonts w:asciiTheme="minorHAnsi" w:hAnsiTheme="minorHAnsi" w:cstheme="minorHAnsi"/>
                <w:color w:val="000000"/>
                <w:sz w:val="21"/>
                <w:szCs w:val="21"/>
              </w:rPr>
              <w:t>63.67</w:t>
            </w:r>
          </w:p>
        </w:tc>
      </w:tr>
    </w:tbl>
    <w:p w:rsidR="00A50E42" w:rsidRPr="0015024D" w:rsidRDefault="00A50E42" w:rsidP="00BC5F8B">
      <w:pPr>
        <w:spacing w:line="220" w:lineRule="exact"/>
        <w:jc w:val="center"/>
        <w:rPr>
          <w:rFonts w:asciiTheme="minorHAnsi" w:hAnsiTheme="minorHAnsi" w:cstheme="minorHAnsi"/>
          <w:b/>
          <w:shadow/>
          <w:sz w:val="28"/>
          <w:szCs w:val="28"/>
        </w:rPr>
      </w:pPr>
    </w:p>
    <w:p w:rsidR="00EF0C33" w:rsidRDefault="00EF0C33" w:rsidP="00B162D4">
      <w:pPr>
        <w:spacing w:line="220" w:lineRule="exact"/>
        <w:jc w:val="center"/>
        <w:rPr>
          <w:rFonts w:asciiTheme="minorHAnsi" w:hAnsiTheme="minorHAnsi" w:cstheme="minorHAnsi"/>
          <w:b/>
          <w:sz w:val="28"/>
          <w:u w:val="single"/>
        </w:rPr>
      </w:pPr>
    </w:p>
    <w:p w:rsidR="006D352D" w:rsidRDefault="006D352D" w:rsidP="00B162D4">
      <w:pPr>
        <w:spacing w:line="220" w:lineRule="exact"/>
        <w:jc w:val="center"/>
        <w:rPr>
          <w:rFonts w:asciiTheme="minorHAnsi" w:hAnsiTheme="minorHAnsi" w:cstheme="minorHAnsi"/>
          <w:b/>
          <w:sz w:val="28"/>
          <w:u w:val="single"/>
        </w:rPr>
      </w:pPr>
    </w:p>
    <w:p w:rsidR="006D352D" w:rsidRDefault="006D352D" w:rsidP="00B162D4">
      <w:pPr>
        <w:spacing w:line="220" w:lineRule="exact"/>
        <w:jc w:val="center"/>
        <w:rPr>
          <w:rFonts w:asciiTheme="minorHAnsi" w:hAnsiTheme="minorHAnsi" w:cstheme="minorHAnsi"/>
          <w:b/>
          <w:sz w:val="28"/>
          <w:u w:val="single"/>
        </w:rPr>
      </w:pPr>
    </w:p>
    <w:p w:rsidR="008E034E" w:rsidRDefault="008E034E" w:rsidP="00B162D4">
      <w:pPr>
        <w:spacing w:line="220" w:lineRule="exact"/>
        <w:jc w:val="center"/>
        <w:rPr>
          <w:rFonts w:asciiTheme="minorHAnsi" w:hAnsiTheme="minorHAnsi" w:cstheme="minorHAnsi"/>
          <w:b/>
          <w:sz w:val="28"/>
          <w:u w:val="single"/>
        </w:rPr>
      </w:pPr>
    </w:p>
    <w:p w:rsidR="00B162D4" w:rsidRPr="0015024D" w:rsidRDefault="00B162D4" w:rsidP="00B162D4">
      <w:pPr>
        <w:spacing w:line="220" w:lineRule="exact"/>
        <w:jc w:val="center"/>
        <w:rPr>
          <w:rFonts w:asciiTheme="minorHAnsi" w:hAnsiTheme="minorHAnsi" w:cstheme="minorHAnsi"/>
          <w:b/>
          <w:sz w:val="28"/>
          <w:u w:val="single"/>
        </w:rPr>
      </w:pPr>
      <w:r w:rsidRPr="0015024D">
        <w:rPr>
          <w:rFonts w:asciiTheme="minorHAnsi" w:hAnsiTheme="minorHAnsi" w:cstheme="minorHAnsi"/>
          <w:b/>
          <w:sz w:val="28"/>
          <w:u w:val="single"/>
        </w:rPr>
        <w:t>Career Overview with</w:t>
      </w:r>
      <w:r w:rsidR="00EC369F" w:rsidRPr="0015024D">
        <w:rPr>
          <w:rFonts w:asciiTheme="minorHAnsi" w:hAnsiTheme="minorHAnsi" w:cstheme="minorHAnsi"/>
          <w:b/>
          <w:sz w:val="28"/>
          <w:u w:val="single"/>
        </w:rPr>
        <w:t xml:space="preserve"> M</w:t>
      </w:r>
      <w:r w:rsidR="00811021">
        <w:rPr>
          <w:rFonts w:asciiTheme="minorHAnsi" w:hAnsiTheme="minorHAnsi" w:cstheme="minorHAnsi"/>
          <w:b/>
          <w:sz w:val="28"/>
          <w:u w:val="single"/>
        </w:rPr>
        <w:t>ARA ISON</w:t>
      </w:r>
      <w:r w:rsidR="00EC369F" w:rsidRPr="0015024D">
        <w:rPr>
          <w:rFonts w:asciiTheme="minorHAnsi" w:hAnsiTheme="minorHAnsi" w:cstheme="minorHAnsi"/>
          <w:b/>
          <w:sz w:val="28"/>
          <w:u w:val="single"/>
        </w:rPr>
        <w:t xml:space="preserve"> Technologies Private Limited</w:t>
      </w:r>
    </w:p>
    <w:p w:rsidR="0047599F" w:rsidRPr="0015024D" w:rsidRDefault="0047599F" w:rsidP="00BC5F8B">
      <w:pPr>
        <w:spacing w:line="220" w:lineRule="exact"/>
        <w:jc w:val="center"/>
        <w:rPr>
          <w:rFonts w:asciiTheme="minorHAnsi" w:hAnsiTheme="minorHAnsi" w:cstheme="minorHAnsi"/>
          <w:b/>
          <w:shadow/>
          <w:sz w:val="28"/>
          <w:szCs w:val="28"/>
        </w:rPr>
      </w:pPr>
    </w:p>
    <w:p w:rsidR="0047599F" w:rsidRPr="0015024D" w:rsidRDefault="00521E68" w:rsidP="00521E68">
      <w:pPr>
        <w:spacing w:line="220" w:lineRule="exact"/>
        <w:rPr>
          <w:rFonts w:asciiTheme="minorHAnsi" w:hAnsiTheme="minorHAnsi" w:cstheme="minorHAnsi"/>
          <w:b/>
          <w:sz w:val="22"/>
        </w:rPr>
      </w:pPr>
      <w:r w:rsidRPr="0015024D">
        <w:rPr>
          <w:rFonts w:asciiTheme="minorHAnsi" w:hAnsiTheme="minorHAnsi" w:cstheme="minorHAnsi"/>
          <w:b/>
          <w:sz w:val="22"/>
        </w:rPr>
        <w:t xml:space="preserve">G-5A, BPTP Park </w:t>
      </w:r>
      <w:proofErr w:type="spellStart"/>
      <w:r w:rsidRPr="0015024D">
        <w:rPr>
          <w:rFonts w:asciiTheme="minorHAnsi" w:hAnsiTheme="minorHAnsi" w:cstheme="minorHAnsi"/>
          <w:b/>
          <w:sz w:val="22"/>
        </w:rPr>
        <w:t>Centra</w:t>
      </w:r>
      <w:proofErr w:type="spellEnd"/>
      <w:r w:rsidRPr="0015024D">
        <w:rPr>
          <w:rFonts w:asciiTheme="minorHAnsi" w:hAnsiTheme="minorHAnsi" w:cstheme="minorHAnsi"/>
          <w:b/>
          <w:sz w:val="22"/>
        </w:rPr>
        <w:t xml:space="preserve">, Sector 30, </w:t>
      </w:r>
      <w:proofErr w:type="spellStart"/>
      <w:r w:rsidRPr="0015024D">
        <w:rPr>
          <w:rFonts w:asciiTheme="minorHAnsi" w:hAnsiTheme="minorHAnsi" w:cstheme="minorHAnsi"/>
          <w:b/>
          <w:sz w:val="22"/>
        </w:rPr>
        <w:t>Gurgaon</w:t>
      </w:r>
      <w:proofErr w:type="spellEnd"/>
      <w:r w:rsidRPr="0015024D">
        <w:rPr>
          <w:rFonts w:asciiTheme="minorHAnsi" w:hAnsiTheme="minorHAnsi" w:cstheme="minorHAnsi"/>
          <w:b/>
          <w:sz w:val="22"/>
        </w:rPr>
        <w:t>- 122001, Haryana</w:t>
      </w:r>
    </w:p>
    <w:p w:rsidR="00521E68" w:rsidRPr="0015024D" w:rsidRDefault="00521E68" w:rsidP="00521E68">
      <w:pPr>
        <w:spacing w:line="220" w:lineRule="exact"/>
        <w:rPr>
          <w:rFonts w:asciiTheme="minorHAnsi" w:hAnsiTheme="minorHAnsi" w:cstheme="minorHAnsi"/>
          <w:b/>
          <w:sz w:val="22"/>
        </w:rPr>
      </w:pPr>
    </w:p>
    <w:p w:rsidR="00521E68" w:rsidRPr="0015024D" w:rsidRDefault="00521E68" w:rsidP="00521E68">
      <w:pPr>
        <w:spacing w:line="220" w:lineRule="exact"/>
        <w:rPr>
          <w:rFonts w:asciiTheme="minorHAnsi" w:hAnsiTheme="minorHAnsi" w:cstheme="minorHAnsi"/>
          <w:b/>
          <w:sz w:val="22"/>
        </w:rPr>
      </w:pPr>
      <w:r w:rsidRPr="0015024D">
        <w:rPr>
          <w:rFonts w:asciiTheme="minorHAnsi" w:hAnsiTheme="minorHAnsi" w:cstheme="minorHAnsi"/>
          <w:b/>
          <w:sz w:val="22"/>
        </w:rPr>
        <w:t xml:space="preserve">Company Profile: </w:t>
      </w:r>
      <w:r w:rsidR="00625C98">
        <w:rPr>
          <w:rFonts w:asciiTheme="minorHAnsi" w:hAnsiTheme="minorHAnsi" w:cstheme="minorHAnsi"/>
          <w:sz w:val="22"/>
        </w:rPr>
        <w:t>MARA ISON</w:t>
      </w:r>
      <w:r w:rsidRPr="0015024D">
        <w:rPr>
          <w:rFonts w:asciiTheme="minorHAnsi" w:hAnsiTheme="minorHAnsi" w:cstheme="minorHAnsi"/>
          <w:sz w:val="22"/>
        </w:rPr>
        <w:t xml:space="preserve"> Technologies is a pan- African IT services company, headquartered in Dubai, with presence </w:t>
      </w:r>
      <w:r w:rsidR="00F86C3C">
        <w:rPr>
          <w:rFonts w:asciiTheme="minorHAnsi" w:hAnsiTheme="minorHAnsi" w:cstheme="minorHAnsi"/>
          <w:sz w:val="22"/>
        </w:rPr>
        <w:t>across</w:t>
      </w:r>
      <w:r w:rsidRPr="0015024D">
        <w:rPr>
          <w:rFonts w:asciiTheme="minorHAnsi" w:hAnsiTheme="minorHAnsi" w:cstheme="minorHAnsi"/>
          <w:sz w:val="22"/>
        </w:rPr>
        <w:t xml:space="preserve"> 2</w:t>
      </w:r>
      <w:r w:rsidR="00F86C3C">
        <w:rPr>
          <w:rFonts w:asciiTheme="minorHAnsi" w:hAnsiTheme="minorHAnsi" w:cstheme="minorHAnsi"/>
          <w:sz w:val="22"/>
        </w:rPr>
        <w:t>6</w:t>
      </w:r>
      <w:r w:rsidR="009D1AB9">
        <w:rPr>
          <w:rFonts w:asciiTheme="minorHAnsi" w:hAnsiTheme="minorHAnsi" w:cstheme="minorHAnsi"/>
          <w:sz w:val="22"/>
        </w:rPr>
        <w:t>+</w:t>
      </w:r>
      <w:r w:rsidRPr="0015024D">
        <w:rPr>
          <w:rFonts w:asciiTheme="minorHAnsi" w:hAnsiTheme="minorHAnsi" w:cstheme="minorHAnsi"/>
          <w:sz w:val="22"/>
        </w:rPr>
        <w:t xml:space="preserve"> countries in Africa, Middle East</w:t>
      </w:r>
      <w:r w:rsidR="0078617E">
        <w:rPr>
          <w:rFonts w:asciiTheme="minorHAnsi" w:hAnsiTheme="minorHAnsi" w:cstheme="minorHAnsi"/>
          <w:sz w:val="22"/>
        </w:rPr>
        <w:t xml:space="preserve"> &amp; Asia</w:t>
      </w:r>
      <w:r w:rsidRPr="0015024D">
        <w:rPr>
          <w:rFonts w:asciiTheme="minorHAnsi" w:hAnsiTheme="minorHAnsi" w:cstheme="minorHAnsi"/>
          <w:sz w:val="22"/>
        </w:rPr>
        <w:t>.</w:t>
      </w:r>
      <w:r w:rsidRPr="0015024D">
        <w:rPr>
          <w:rFonts w:asciiTheme="minorHAnsi" w:hAnsiTheme="minorHAnsi" w:cstheme="minorHAnsi"/>
          <w:b/>
          <w:sz w:val="22"/>
        </w:rPr>
        <w:t xml:space="preserve">  </w:t>
      </w:r>
    </w:p>
    <w:p w:rsidR="00A10FE0" w:rsidRPr="0015024D" w:rsidRDefault="00A10FE0" w:rsidP="00521E68">
      <w:pPr>
        <w:spacing w:line="220" w:lineRule="exact"/>
        <w:rPr>
          <w:rFonts w:asciiTheme="minorHAnsi" w:hAnsiTheme="minorHAnsi" w:cstheme="minorHAnsi"/>
          <w:b/>
        </w:rPr>
      </w:pPr>
    </w:p>
    <w:p w:rsidR="00521E68" w:rsidRPr="0015024D" w:rsidRDefault="00521E68" w:rsidP="00521E68">
      <w:pPr>
        <w:spacing w:line="220" w:lineRule="exact"/>
        <w:rPr>
          <w:rFonts w:asciiTheme="minorHAnsi" w:hAnsiTheme="minorHAnsi" w:cstheme="minorHAnsi"/>
          <w:b/>
        </w:rPr>
      </w:pPr>
      <w:r w:rsidRPr="0015024D">
        <w:rPr>
          <w:rFonts w:asciiTheme="minorHAnsi" w:hAnsiTheme="minorHAnsi" w:cstheme="minorHAnsi"/>
          <w:b/>
        </w:rPr>
        <w:t>Sr. Executive- Marketing</w:t>
      </w:r>
      <w:r w:rsidR="009560D4">
        <w:rPr>
          <w:rFonts w:asciiTheme="minorHAnsi" w:hAnsiTheme="minorHAnsi" w:cstheme="minorHAnsi"/>
          <w:b/>
        </w:rPr>
        <w:t>, Function-</w:t>
      </w:r>
      <w:r w:rsidR="00621E0D">
        <w:rPr>
          <w:rFonts w:asciiTheme="minorHAnsi" w:hAnsiTheme="minorHAnsi" w:cstheme="minorHAnsi"/>
          <w:b/>
        </w:rPr>
        <w:t xml:space="preserve">Marketing/Branding &amp; </w:t>
      </w:r>
      <w:r w:rsidRPr="0015024D">
        <w:rPr>
          <w:rFonts w:asciiTheme="minorHAnsi" w:hAnsiTheme="minorHAnsi" w:cstheme="minorHAnsi"/>
          <w:b/>
        </w:rPr>
        <w:t xml:space="preserve">Program </w:t>
      </w:r>
      <w:r w:rsidR="00A10FE0" w:rsidRPr="0015024D">
        <w:rPr>
          <w:rFonts w:asciiTheme="minorHAnsi" w:hAnsiTheme="minorHAnsi" w:cstheme="minorHAnsi"/>
          <w:b/>
        </w:rPr>
        <w:t xml:space="preserve">Management </w:t>
      </w:r>
      <w:r w:rsidR="00621E0D">
        <w:rPr>
          <w:rFonts w:asciiTheme="minorHAnsi" w:hAnsiTheme="minorHAnsi" w:cstheme="minorHAnsi"/>
          <w:b/>
        </w:rPr>
        <w:t>for group spread across</w:t>
      </w:r>
      <w:r w:rsidR="006213BE">
        <w:rPr>
          <w:rFonts w:asciiTheme="minorHAnsi" w:hAnsiTheme="minorHAnsi" w:cstheme="minorHAnsi"/>
          <w:b/>
        </w:rPr>
        <w:t xml:space="preserve"> 26 countries along with support for sister concerns</w:t>
      </w:r>
      <w:r w:rsidR="00621E0D">
        <w:rPr>
          <w:rFonts w:asciiTheme="minorHAnsi" w:hAnsiTheme="minorHAnsi" w:cstheme="minorHAnsi"/>
          <w:b/>
        </w:rPr>
        <w:t xml:space="preserve"> including</w:t>
      </w:r>
      <w:r w:rsidR="006213BE">
        <w:rPr>
          <w:rFonts w:asciiTheme="minorHAnsi" w:hAnsiTheme="minorHAnsi" w:cstheme="minorHAnsi"/>
          <w:b/>
        </w:rPr>
        <w:t xml:space="preserve"> ISON BPO, </w:t>
      </w:r>
      <w:proofErr w:type="spellStart"/>
      <w:r w:rsidR="006213BE">
        <w:rPr>
          <w:rFonts w:asciiTheme="minorHAnsi" w:hAnsiTheme="minorHAnsi" w:cstheme="minorHAnsi"/>
          <w:b/>
        </w:rPr>
        <w:t>Zamil</w:t>
      </w:r>
      <w:proofErr w:type="spellEnd"/>
      <w:r w:rsidR="006213BE">
        <w:rPr>
          <w:rFonts w:asciiTheme="minorHAnsi" w:hAnsiTheme="minorHAnsi" w:cstheme="minorHAnsi"/>
          <w:b/>
        </w:rPr>
        <w:t xml:space="preserve"> Infra Pvt. Ltd., </w:t>
      </w:r>
      <w:proofErr w:type="spellStart"/>
      <w:r w:rsidR="006213BE">
        <w:rPr>
          <w:rFonts w:asciiTheme="minorHAnsi" w:hAnsiTheme="minorHAnsi" w:cstheme="minorHAnsi"/>
          <w:b/>
        </w:rPr>
        <w:t>mVentus</w:t>
      </w:r>
      <w:proofErr w:type="spellEnd"/>
      <w:r w:rsidR="006213BE">
        <w:rPr>
          <w:rFonts w:asciiTheme="minorHAnsi" w:hAnsiTheme="minorHAnsi" w:cstheme="minorHAnsi"/>
          <w:b/>
        </w:rPr>
        <w:t xml:space="preserve">, </w:t>
      </w:r>
      <w:proofErr w:type="spellStart"/>
      <w:r w:rsidR="006213BE">
        <w:rPr>
          <w:rFonts w:asciiTheme="minorHAnsi" w:hAnsiTheme="minorHAnsi" w:cstheme="minorHAnsi"/>
          <w:b/>
        </w:rPr>
        <w:t>Athenta</w:t>
      </w:r>
      <w:proofErr w:type="spellEnd"/>
      <w:r w:rsidR="006213BE">
        <w:rPr>
          <w:rFonts w:asciiTheme="minorHAnsi" w:hAnsiTheme="minorHAnsi" w:cstheme="minorHAnsi"/>
          <w:b/>
        </w:rPr>
        <w:t xml:space="preserve"> etc. </w:t>
      </w:r>
      <w:r w:rsidR="00A10FE0" w:rsidRPr="0015024D">
        <w:rPr>
          <w:rFonts w:asciiTheme="minorHAnsi" w:hAnsiTheme="minorHAnsi" w:cstheme="minorHAnsi"/>
          <w:b/>
        </w:rPr>
        <w:t>(February’2013</w:t>
      </w:r>
      <w:r w:rsidR="002A4B98" w:rsidRPr="0015024D">
        <w:rPr>
          <w:rFonts w:asciiTheme="minorHAnsi" w:hAnsiTheme="minorHAnsi" w:cstheme="minorHAnsi"/>
          <w:b/>
        </w:rPr>
        <w:t xml:space="preserve"> – </w:t>
      </w:r>
      <w:r w:rsidR="001C0B67">
        <w:rPr>
          <w:rFonts w:asciiTheme="minorHAnsi" w:hAnsiTheme="minorHAnsi" w:cstheme="minorHAnsi"/>
          <w:b/>
        </w:rPr>
        <w:t>May’2014</w:t>
      </w:r>
      <w:r w:rsidR="002A4B98" w:rsidRPr="0015024D">
        <w:rPr>
          <w:rFonts w:asciiTheme="minorHAnsi" w:hAnsiTheme="minorHAnsi" w:cstheme="minorHAnsi"/>
          <w:b/>
        </w:rPr>
        <w:t>)</w:t>
      </w:r>
    </w:p>
    <w:p w:rsidR="00A8241E" w:rsidRPr="0015024D" w:rsidRDefault="00A8241E" w:rsidP="00F33690">
      <w:pPr>
        <w:rPr>
          <w:rFonts w:asciiTheme="minorHAnsi" w:hAnsiTheme="minorHAnsi" w:cstheme="minorHAnsi"/>
          <w:b/>
        </w:rPr>
      </w:pPr>
    </w:p>
    <w:p w:rsidR="005977E9" w:rsidRDefault="00F33690" w:rsidP="00F33690">
      <w:pPr>
        <w:rPr>
          <w:rFonts w:asciiTheme="minorHAnsi" w:hAnsiTheme="minorHAnsi" w:cstheme="minorHAnsi"/>
          <w:b/>
        </w:rPr>
      </w:pPr>
      <w:r w:rsidRPr="0015024D">
        <w:rPr>
          <w:rFonts w:asciiTheme="minorHAnsi" w:hAnsiTheme="minorHAnsi" w:cstheme="minorHAnsi"/>
          <w:b/>
        </w:rPr>
        <w:t>Major responsibilities include</w:t>
      </w:r>
      <w:r w:rsidR="00621E0D">
        <w:rPr>
          <w:rFonts w:asciiTheme="minorHAnsi" w:hAnsiTheme="minorHAnsi" w:cstheme="minorHAnsi"/>
          <w:b/>
        </w:rPr>
        <w:t>d</w:t>
      </w:r>
      <w:r w:rsidRPr="0015024D">
        <w:rPr>
          <w:rFonts w:asciiTheme="minorHAnsi" w:hAnsiTheme="minorHAnsi" w:cstheme="minorHAnsi"/>
          <w:b/>
        </w:rPr>
        <w:t>:</w:t>
      </w:r>
      <w:r w:rsidR="005977E9" w:rsidRPr="0015024D">
        <w:rPr>
          <w:rFonts w:asciiTheme="minorHAnsi" w:hAnsiTheme="minorHAnsi" w:cstheme="minorHAnsi"/>
          <w:b/>
        </w:rPr>
        <w:t xml:space="preserve"> </w:t>
      </w:r>
    </w:p>
    <w:p w:rsidR="00ED4E6C" w:rsidRPr="0015024D" w:rsidRDefault="00ED4E6C" w:rsidP="00F33690">
      <w:pPr>
        <w:rPr>
          <w:rFonts w:asciiTheme="minorHAnsi" w:hAnsiTheme="minorHAnsi" w:cstheme="minorHAnsi"/>
          <w:b/>
        </w:rPr>
      </w:pPr>
    </w:p>
    <w:p w:rsidR="005977E9" w:rsidRPr="005F21AF" w:rsidRDefault="000231BB" w:rsidP="004B30EB">
      <w:pPr>
        <w:pStyle w:val="ListParagraph"/>
        <w:numPr>
          <w:ilvl w:val="0"/>
          <w:numId w:val="15"/>
        </w:numPr>
        <w:rPr>
          <w:rFonts w:asciiTheme="minorHAnsi" w:hAnsiTheme="minorHAnsi" w:cstheme="minorHAnsi"/>
          <w:b/>
          <w:sz w:val="22"/>
        </w:rPr>
      </w:pPr>
      <w:r w:rsidRPr="000231BB">
        <w:rPr>
          <w:rFonts w:asciiTheme="minorHAnsi" w:hAnsiTheme="minorHAnsi" w:cstheme="minorHAnsi"/>
          <w:b/>
          <w:sz w:val="22"/>
        </w:rPr>
        <w:t>Partner Marketing Activities:</w:t>
      </w:r>
      <w:r>
        <w:rPr>
          <w:rFonts w:asciiTheme="minorHAnsi" w:hAnsiTheme="minorHAnsi" w:cstheme="minorHAnsi"/>
          <w:b/>
          <w:sz w:val="22"/>
        </w:rPr>
        <w:t xml:space="preserve"> </w:t>
      </w:r>
      <w:r>
        <w:rPr>
          <w:rFonts w:asciiTheme="minorHAnsi" w:hAnsiTheme="minorHAnsi" w:cstheme="minorHAnsi"/>
          <w:sz w:val="22"/>
        </w:rPr>
        <w:t xml:space="preserve">Maintaining partner relationships, getting partner approvals for the usage of their logos, partnership type etc. &amp; to maintain &amp; update their details </w:t>
      </w:r>
      <w:r w:rsidRPr="000231BB">
        <w:rPr>
          <w:rFonts w:asciiTheme="minorHAnsi" w:hAnsiTheme="minorHAnsi" w:cstheme="minorHAnsi"/>
          <w:sz w:val="22"/>
        </w:rPr>
        <w:t>in all corporate communications</w:t>
      </w:r>
      <w:r>
        <w:rPr>
          <w:rFonts w:asciiTheme="minorHAnsi" w:hAnsiTheme="minorHAnsi" w:cstheme="minorHAnsi"/>
          <w:sz w:val="22"/>
        </w:rPr>
        <w:t xml:space="preserve">. Major partners include </w:t>
      </w:r>
      <w:r w:rsidRPr="000231BB">
        <w:rPr>
          <w:rFonts w:asciiTheme="minorHAnsi" w:hAnsiTheme="minorHAnsi" w:cstheme="minorHAnsi"/>
          <w:sz w:val="22"/>
        </w:rPr>
        <w:t>AVAYA</w:t>
      </w:r>
      <w:r>
        <w:rPr>
          <w:rFonts w:asciiTheme="minorHAnsi" w:hAnsiTheme="minorHAnsi" w:cstheme="minorHAnsi"/>
          <w:sz w:val="22"/>
        </w:rPr>
        <w:t xml:space="preserve">, IBM, </w:t>
      </w:r>
      <w:r w:rsidRPr="000231BB">
        <w:rPr>
          <w:rFonts w:asciiTheme="minorHAnsi" w:hAnsiTheme="minorHAnsi" w:cstheme="minorHAnsi"/>
          <w:sz w:val="22"/>
        </w:rPr>
        <w:t>Oracle</w:t>
      </w:r>
      <w:r>
        <w:rPr>
          <w:rFonts w:asciiTheme="minorHAnsi" w:hAnsiTheme="minorHAnsi" w:cstheme="minorHAnsi"/>
          <w:sz w:val="22"/>
        </w:rPr>
        <w:t>, N</w:t>
      </w:r>
      <w:r w:rsidRPr="000231BB">
        <w:rPr>
          <w:rFonts w:asciiTheme="minorHAnsi" w:hAnsiTheme="minorHAnsi" w:cstheme="minorHAnsi"/>
          <w:sz w:val="22"/>
        </w:rPr>
        <w:t>etApp</w:t>
      </w:r>
      <w:r w:rsidR="00AA4077">
        <w:rPr>
          <w:rFonts w:asciiTheme="minorHAnsi" w:hAnsiTheme="minorHAnsi" w:cstheme="minorHAnsi"/>
          <w:sz w:val="22"/>
        </w:rPr>
        <w:t xml:space="preserve">, Riverbed, </w:t>
      </w:r>
      <w:r w:rsidRPr="000231BB">
        <w:rPr>
          <w:rFonts w:asciiTheme="minorHAnsi" w:hAnsiTheme="minorHAnsi" w:cstheme="minorHAnsi"/>
          <w:sz w:val="22"/>
        </w:rPr>
        <w:t>CISCO</w:t>
      </w:r>
      <w:r>
        <w:rPr>
          <w:rFonts w:asciiTheme="minorHAnsi" w:hAnsiTheme="minorHAnsi" w:cstheme="minorHAnsi"/>
          <w:sz w:val="22"/>
        </w:rPr>
        <w:t xml:space="preserve">, </w:t>
      </w:r>
      <w:r w:rsidRPr="000231BB">
        <w:rPr>
          <w:rFonts w:asciiTheme="minorHAnsi" w:hAnsiTheme="minorHAnsi" w:cstheme="minorHAnsi"/>
          <w:sz w:val="22"/>
        </w:rPr>
        <w:t>Juniper Networks</w:t>
      </w:r>
      <w:r>
        <w:rPr>
          <w:rFonts w:asciiTheme="minorHAnsi" w:hAnsiTheme="minorHAnsi" w:cstheme="minorHAnsi"/>
          <w:sz w:val="22"/>
        </w:rPr>
        <w:t xml:space="preserve"> etc.</w:t>
      </w:r>
    </w:p>
    <w:p w:rsidR="005F21AF" w:rsidRDefault="005F21AF" w:rsidP="005F21AF">
      <w:pPr>
        <w:pStyle w:val="ListParagraph"/>
        <w:rPr>
          <w:rFonts w:asciiTheme="minorHAnsi" w:hAnsiTheme="minorHAnsi" w:cstheme="minorHAnsi"/>
          <w:b/>
          <w:sz w:val="22"/>
        </w:rPr>
      </w:pPr>
    </w:p>
    <w:p w:rsidR="005F21AF" w:rsidRPr="005F21AF" w:rsidRDefault="005F21AF" w:rsidP="004B30EB">
      <w:pPr>
        <w:pStyle w:val="ListParagraph"/>
        <w:numPr>
          <w:ilvl w:val="0"/>
          <w:numId w:val="15"/>
        </w:numPr>
        <w:rPr>
          <w:rFonts w:asciiTheme="minorHAnsi" w:hAnsiTheme="minorHAnsi" w:cstheme="minorHAnsi"/>
          <w:sz w:val="22"/>
        </w:rPr>
      </w:pPr>
      <w:r>
        <w:rPr>
          <w:rFonts w:asciiTheme="minorHAnsi" w:hAnsiTheme="minorHAnsi" w:cstheme="minorHAnsi"/>
          <w:b/>
          <w:sz w:val="22"/>
        </w:rPr>
        <w:t xml:space="preserve">Partner Registration: </w:t>
      </w:r>
      <w:r w:rsidRPr="005F21AF">
        <w:rPr>
          <w:rFonts w:asciiTheme="minorHAnsi" w:hAnsiTheme="minorHAnsi" w:cstheme="minorHAnsi"/>
          <w:sz w:val="22"/>
        </w:rPr>
        <w:t>Coordination with internal teams including HR, Legal, Finance, Sales etc. for registe</w:t>
      </w:r>
      <w:r w:rsidR="00F465BE">
        <w:rPr>
          <w:rFonts w:asciiTheme="minorHAnsi" w:hAnsiTheme="minorHAnsi" w:cstheme="minorHAnsi"/>
          <w:sz w:val="22"/>
        </w:rPr>
        <w:t>ring MARA ISON with partners in-</w:t>
      </w:r>
      <w:r w:rsidRPr="005F21AF">
        <w:rPr>
          <w:rFonts w:asciiTheme="minorHAnsi" w:hAnsiTheme="minorHAnsi" w:cstheme="minorHAnsi"/>
          <w:sz w:val="22"/>
        </w:rPr>
        <w:t xml:space="preserve">line with </w:t>
      </w:r>
      <w:r w:rsidR="00F465BE">
        <w:rPr>
          <w:rFonts w:asciiTheme="minorHAnsi" w:hAnsiTheme="minorHAnsi" w:cstheme="minorHAnsi"/>
          <w:sz w:val="22"/>
        </w:rPr>
        <w:t>business development</w:t>
      </w:r>
      <w:r w:rsidRPr="005F21AF">
        <w:rPr>
          <w:rFonts w:asciiTheme="minorHAnsi" w:hAnsiTheme="minorHAnsi" w:cstheme="minorHAnsi"/>
          <w:sz w:val="22"/>
        </w:rPr>
        <w:t xml:space="preserve"> teams focus for desired partnership levels.</w:t>
      </w:r>
      <w:r>
        <w:rPr>
          <w:rFonts w:asciiTheme="minorHAnsi" w:hAnsiTheme="minorHAnsi" w:cstheme="minorHAnsi"/>
          <w:sz w:val="22"/>
        </w:rPr>
        <w:t xml:space="preserve"> Registrations done as on today are </w:t>
      </w:r>
      <w:r w:rsidRPr="005F21AF">
        <w:rPr>
          <w:rFonts w:asciiTheme="minorHAnsi" w:hAnsiTheme="minorHAnsi" w:cstheme="minorHAnsi"/>
          <w:sz w:val="22"/>
        </w:rPr>
        <w:t>United Nations Global Marketplace</w:t>
      </w:r>
      <w:r>
        <w:rPr>
          <w:rFonts w:asciiTheme="minorHAnsi" w:hAnsiTheme="minorHAnsi" w:cstheme="minorHAnsi"/>
          <w:sz w:val="22"/>
        </w:rPr>
        <w:t xml:space="preserve">, </w:t>
      </w:r>
      <w:r w:rsidRPr="005F21AF">
        <w:rPr>
          <w:rFonts w:asciiTheme="minorHAnsi" w:hAnsiTheme="minorHAnsi" w:cstheme="minorHAnsi"/>
          <w:sz w:val="22"/>
        </w:rPr>
        <w:t>CA Technologies</w:t>
      </w:r>
      <w:r>
        <w:rPr>
          <w:rFonts w:asciiTheme="minorHAnsi" w:hAnsiTheme="minorHAnsi" w:cstheme="minorHAnsi"/>
          <w:sz w:val="22"/>
        </w:rPr>
        <w:t xml:space="preserve">, Inflow Technologies, </w:t>
      </w:r>
      <w:r w:rsidR="005F1487">
        <w:rPr>
          <w:rFonts w:asciiTheme="minorHAnsi" w:hAnsiTheme="minorHAnsi" w:cstheme="minorHAnsi"/>
          <w:sz w:val="22"/>
        </w:rPr>
        <w:t>and Redington</w:t>
      </w:r>
      <w:r w:rsidR="00321522">
        <w:rPr>
          <w:rFonts w:asciiTheme="minorHAnsi" w:hAnsiTheme="minorHAnsi" w:cstheme="minorHAnsi"/>
          <w:sz w:val="22"/>
        </w:rPr>
        <w:t>. For e.g. Coordinated for end-</w:t>
      </w:r>
      <w:r w:rsidR="004E7FA9">
        <w:rPr>
          <w:rFonts w:asciiTheme="minorHAnsi" w:hAnsiTheme="minorHAnsi" w:cstheme="minorHAnsi"/>
          <w:sz w:val="22"/>
        </w:rPr>
        <w:t>to</w:t>
      </w:r>
      <w:r w:rsidR="00321522">
        <w:rPr>
          <w:rFonts w:asciiTheme="minorHAnsi" w:hAnsiTheme="minorHAnsi" w:cstheme="minorHAnsi"/>
          <w:sz w:val="22"/>
        </w:rPr>
        <w:t>-</w:t>
      </w:r>
      <w:r w:rsidR="004E7FA9">
        <w:rPr>
          <w:rFonts w:asciiTheme="minorHAnsi" w:hAnsiTheme="minorHAnsi" w:cstheme="minorHAnsi"/>
          <w:sz w:val="22"/>
        </w:rPr>
        <w:t xml:space="preserve">end </w:t>
      </w:r>
      <w:r w:rsidR="005A59D4">
        <w:rPr>
          <w:rFonts w:asciiTheme="minorHAnsi" w:hAnsiTheme="minorHAnsi" w:cstheme="minorHAnsi"/>
          <w:sz w:val="22"/>
        </w:rPr>
        <w:t xml:space="preserve">information collating &amp; </w:t>
      </w:r>
      <w:r w:rsidR="004E7FA9">
        <w:rPr>
          <w:rFonts w:asciiTheme="minorHAnsi" w:hAnsiTheme="minorHAnsi" w:cstheme="minorHAnsi"/>
          <w:sz w:val="22"/>
        </w:rPr>
        <w:t>compliance</w:t>
      </w:r>
      <w:r w:rsidR="005A59D4">
        <w:rPr>
          <w:rFonts w:asciiTheme="minorHAnsi" w:hAnsiTheme="minorHAnsi" w:cstheme="minorHAnsi"/>
          <w:sz w:val="22"/>
        </w:rPr>
        <w:t xml:space="preserve"> with desired UN forms filling </w:t>
      </w:r>
      <w:r w:rsidR="009974D8">
        <w:rPr>
          <w:rFonts w:asciiTheme="minorHAnsi" w:hAnsiTheme="minorHAnsi" w:cstheme="minorHAnsi"/>
          <w:sz w:val="22"/>
        </w:rPr>
        <w:t xml:space="preserve">with the help of </w:t>
      </w:r>
      <w:r w:rsidR="004E7FA9">
        <w:rPr>
          <w:rFonts w:asciiTheme="minorHAnsi" w:hAnsiTheme="minorHAnsi" w:cstheme="minorHAnsi"/>
          <w:sz w:val="22"/>
        </w:rPr>
        <w:t xml:space="preserve">internal teams for registering Mara-Ison Technologies FZ-LLC, the parent company on behalf of whole MARA ISON Group companies spread across 26 countries in 19 different United Nations Agencies &amp; now look after for necessary approvals for upgrading membership in </w:t>
      </w:r>
      <w:r w:rsidR="005A59D4">
        <w:rPr>
          <w:rFonts w:asciiTheme="minorHAnsi" w:hAnsiTheme="minorHAnsi" w:cstheme="minorHAnsi"/>
          <w:sz w:val="22"/>
        </w:rPr>
        <w:t xml:space="preserve">UNGM </w:t>
      </w:r>
      <w:r w:rsidR="004E7FA9">
        <w:rPr>
          <w:rFonts w:asciiTheme="minorHAnsi" w:hAnsiTheme="minorHAnsi" w:cstheme="minorHAnsi"/>
          <w:sz w:val="22"/>
        </w:rPr>
        <w:t xml:space="preserve">online portal while helping </w:t>
      </w:r>
      <w:r w:rsidR="005A59D4">
        <w:rPr>
          <w:rFonts w:asciiTheme="minorHAnsi" w:hAnsiTheme="minorHAnsi" w:cstheme="minorHAnsi"/>
          <w:sz w:val="22"/>
        </w:rPr>
        <w:t xml:space="preserve">MARA ISON &amp; sister concerns </w:t>
      </w:r>
      <w:r w:rsidR="004E7FA9">
        <w:rPr>
          <w:rFonts w:asciiTheme="minorHAnsi" w:hAnsiTheme="minorHAnsi" w:cstheme="minorHAnsi"/>
          <w:sz w:val="22"/>
        </w:rPr>
        <w:t xml:space="preserve">sales teams to participate in different UN </w:t>
      </w:r>
      <w:r w:rsidR="004E7FA9">
        <w:rPr>
          <w:rFonts w:asciiTheme="minorHAnsi" w:hAnsiTheme="minorHAnsi" w:cstheme="minorHAnsi"/>
          <w:sz w:val="22"/>
        </w:rPr>
        <w:lastRenderedPageBreak/>
        <w:t>tenders/Expression of Interest/ RFPs etc.</w:t>
      </w:r>
      <w:r w:rsidR="002748D5">
        <w:rPr>
          <w:rFonts w:asciiTheme="minorHAnsi" w:hAnsiTheme="minorHAnsi" w:cstheme="minorHAnsi"/>
          <w:sz w:val="22"/>
        </w:rPr>
        <w:t xml:space="preserve"> Also circulate UNGM tender alerts based on vetting of the circulated documents &amp; </w:t>
      </w:r>
      <w:r w:rsidR="009974D8">
        <w:rPr>
          <w:rFonts w:asciiTheme="minorHAnsi" w:hAnsiTheme="minorHAnsi" w:cstheme="minorHAnsi"/>
          <w:sz w:val="22"/>
        </w:rPr>
        <w:t xml:space="preserve">coordinate for </w:t>
      </w:r>
      <w:r w:rsidR="00D24CAF">
        <w:rPr>
          <w:rFonts w:asciiTheme="minorHAnsi" w:hAnsiTheme="minorHAnsi" w:cstheme="minorHAnsi"/>
          <w:sz w:val="22"/>
        </w:rPr>
        <w:t>clarify</w:t>
      </w:r>
      <w:r w:rsidR="009974D8">
        <w:rPr>
          <w:rFonts w:asciiTheme="minorHAnsi" w:hAnsiTheme="minorHAnsi" w:cstheme="minorHAnsi"/>
          <w:sz w:val="22"/>
        </w:rPr>
        <w:t>ing</w:t>
      </w:r>
      <w:r w:rsidR="00D24CAF">
        <w:rPr>
          <w:rFonts w:asciiTheme="minorHAnsi" w:hAnsiTheme="minorHAnsi" w:cstheme="minorHAnsi"/>
          <w:sz w:val="22"/>
        </w:rPr>
        <w:t xml:space="preserve"> sales &amp; other queries from UN authorities based on internal requests.</w:t>
      </w:r>
    </w:p>
    <w:p w:rsidR="005977E9" w:rsidRPr="0015024D" w:rsidRDefault="005977E9" w:rsidP="00F33690">
      <w:pPr>
        <w:rPr>
          <w:rFonts w:asciiTheme="minorHAnsi" w:hAnsiTheme="minorHAnsi" w:cstheme="minorHAnsi"/>
          <w:sz w:val="22"/>
        </w:rPr>
      </w:pPr>
    </w:p>
    <w:p w:rsidR="00326701" w:rsidRPr="00EF6D06" w:rsidRDefault="00ED0073" w:rsidP="00326701">
      <w:pPr>
        <w:pStyle w:val="ListParagraph"/>
        <w:numPr>
          <w:ilvl w:val="0"/>
          <w:numId w:val="15"/>
        </w:numPr>
        <w:rPr>
          <w:rFonts w:asciiTheme="minorHAnsi" w:hAnsiTheme="minorHAnsi" w:cstheme="minorHAnsi"/>
          <w:b/>
          <w:sz w:val="22"/>
        </w:rPr>
      </w:pPr>
      <w:r w:rsidRPr="00EF6D06">
        <w:rPr>
          <w:rFonts w:asciiTheme="minorHAnsi" w:hAnsiTheme="minorHAnsi" w:cstheme="minorHAnsi"/>
          <w:b/>
          <w:sz w:val="22"/>
        </w:rPr>
        <w:t>Program management</w:t>
      </w:r>
      <w:r w:rsidR="00EF6D06">
        <w:rPr>
          <w:rFonts w:asciiTheme="minorHAnsi" w:hAnsiTheme="minorHAnsi" w:cstheme="minorHAnsi"/>
          <w:b/>
          <w:sz w:val="22"/>
        </w:rPr>
        <w:t xml:space="preserve">: </w:t>
      </w:r>
      <w:r w:rsidR="00D92E83" w:rsidRPr="00D92E83">
        <w:rPr>
          <w:rFonts w:asciiTheme="minorHAnsi" w:hAnsiTheme="minorHAnsi" w:cstheme="minorHAnsi"/>
          <w:sz w:val="22"/>
        </w:rPr>
        <w:t xml:space="preserve">To </w:t>
      </w:r>
      <w:r w:rsidR="00D92E83">
        <w:rPr>
          <w:rFonts w:asciiTheme="minorHAnsi" w:hAnsiTheme="minorHAnsi" w:cstheme="minorHAnsi"/>
          <w:sz w:val="22"/>
        </w:rPr>
        <w:t>m</w:t>
      </w:r>
      <w:r w:rsidR="00EF6D06" w:rsidRPr="00EF6D06">
        <w:rPr>
          <w:rFonts w:asciiTheme="minorHAnsi" w:hAnsiTheme="minorHAnsi" w:cstheme="minorHAnsi"/>
          <w:sz w:val="22"/>
        </w:rPr>
        <w:t>anag</w:t>
      </w:r>
      <w:r w:rsidR="00D92E83">
        <w:rPr>
          <w:rFonts w:asciiTheme="minorHAnsi" w:hAnsiTheme="minorHAnsi" w:cstheme="minorHAnsi"/>
          <w:sz w:val="22"/>
        </w:rPr>
        <w:t>e</w:t>
      </w:r>
      <w:r w:rsidR="00EF6D06" w:rsidRPr="00EF6D06">
        <w:rPr>
          <w:rFonts w:asciiTheme="minorHAnsi" w:hAnsiTheme="minorHAnsi" w:cstheme="minorHAnsi"/>
          <w:sz w:val="22"/>
        </w:rPr>
        <w:t xml:space="preserve"> &amp; </w:t>
      </w:r>
      <w:r w:rsidR="00EF6D06">
        <w:rPr>
          <w:rFonts w:asciiTheme="minorHAnsi" w:hAnsiTheme="minorHAnsi" w:cstheme="minorHAnsi"/>
          <w:sz w:val="22"/>
        </w:rPr>
        <w:t>coordinat</w:t>
      </w:r>
      <w:r w:rsidR="00D92E83">
        <w:rPr>
          <w:rFonts w:asciiTheme="minorHAnsi" w:hAnsiTheme="minorHAnsi" w:cstheme="minorHAnsi"/>
          <w:sz w:val="22"/>
        </w:rPr>
        <w:t>e</w:t>
      </w:r>
      <w:r w:rsidR="00EF6D06">
        <w:rPr>
          <w:rFonts w:asciiTheme="minorHAnsi" w:hAnsiTheme="minorHAnsi" w:cstheme="minorHAnsi"/>
          <w:sz w:val="22"/>
        </w:rPr>
        <w:t xml:space="preserve"> for</w:t>
      </w:r>
      <w:r w:rsidR="00EF6D06" w:rsidRPr="00EF6D06">
        <w:rPr>
          <w:rFonts w:asciiTheme="minorHAnsi" w:hAnsiTheme="minorHAnsi" w:cstheme="minorHAnsi"/>
          <w:sz w:val="22"/>
        </w:rPr>
        <w:t xml:space="preserve"> employee engagement activities</w:t>
      </w:r>
      <w:r w:rsidRPr="00EF6D06">
        <w:rPr>
          <w:rFonts w:asciiTheme="minorHAnsi" w:hAnsiTheme="minorHAnsi" w:cstheme="minorHAnsi"/>
          <w:sz w:val="22"/>
        </w:rPr>
        <w:t xml:space="preserve"> </w:t>
      </w:r>
      <w:r w:rsidR="00EF6D06" w:rsidRPr="00F42832">
        <w:rPr>
          <w:rFonts w:asciiTheme="minorHAnsi" w:hAnsiTheme="minorHAnsi" w:cstheme="minorHAnsi"/>
          <w:sz w:val="22"/>
        </w:rPr>
        <w:t xml:space="preserve">from Ideation, planning, getting approvals, execution &amp; </w:t>
      </w:r>
      <w:r w:rsidR="00EF6D06">
        <w:rPr>
          <w:rFonts w:asciiTheme="minorHAnsi" w:hAnsiTheme="minorHAnsi" w:cstheme="minorHAnsi"/>
          <w:sz w:val="22"/>
        </w:rPr>
        <w:t xml:space="preserve">post execution </w:t>
      </w:r>
      <w:r w:rsidR="00EF6D06" w:rsidRPr="00F42832">
        <w:rPr>
          <w:rFonts w:asciiTheme="minorHAnsi" w:hAnsiTheme="minorHAnsi" w:cstheme="minorHAnsi"/>
          <w:sz w:val="22"/>
        </w:rPr>
        <w:t>assessment for</w:t>
      </w:r>
      <w:r w:rsidR="00EF6D06">
        <w:rPr>
          <w:rFonts w:asciiTheme="minorHAnsi" w:hAnsiTheme="minorHAnsi" w:cstheme="minorHAnsi"/>
          <w:sz w:val="22"/>
        </w:rPr>
        <w:t xml:space="preserve"> internal engagement activities. </w:t>
      </w:r>
      <w:r w:rsidR="001B7DFD">
        <w:rPr>
          <w:rFonts w:asciiTheme="minorHAnsi" w:hAnsiTheme="minorHAnsi" w:cstheme="minorHAnsi"/>
          <w:sz w:val="22"/>
        </w:rPr>
        <w:t xml:space="preserve"> For e.g. </w:t>
      </w:r>
      <w:r w:rsidR="00D92E83">
        <w:rPr>
          <w:rFonts w:asciiTheme="minorHAnsi" w:hAnsiTheme="minorHAnsi" w:cstheme="minorHAnsi"/>
          <w:sz w:val="22"/>
        </w:rPr>
        <w:t>To l</w:t>
      </w:r>
      <w:r w:rsidR="001577E8">
        <w:rPr>
          <w:rFonts w:asciiTheme="minorHAnsi" w:hAnsiTheme="minorHAnsi" w:cstheme="minorHAnsi"/>
          <w:sz w:val="22"/>
        </w:rPr>
        <w:t>ook</w:t>
      </w:r>
      <w:r w:rsidR="001B7DFD">
        <w:rPr>
          <w:rFonts w:asciiTheme="minorHAnsi" w:hAnsiTheme="minorHAnsi" w:cstheme="minorHAnsi"/>
          <w:sz w:val="22"/>
        </w:rPr>
        <w:t xml:space="preserve"> after new MARA ISON Career Portal development as a part of MARA ISON official website from its blue print design, content writing, necessary approvals, coordination with design, coding &amp; database teams for preparing it for UAT for User Interface.</w:t>
      </w:r>
    </w:p>
    <w:p w:rsidR="00EF6D06" w:rsidRPr="00EF6D06" w:rsidRDefault="00EF6D06" w:rsidP="00EF6D06">
      <w:pPr>
        <w:rPr>
          <w:rFonts w:asciiTheme="minorHAnsi" w:hAnsiTheme="minorHAnsi" w:cstheme="minorHAnsi"/>
          <w:b/>
          <w:sz w:val="22"/>
        </w:rPr>
      </w:pPr>
    </w:p>
    <w:p w:rsidR="008B3009" w:rsidRDefault="00326701" w:rsidP="00B37E62">
      <w:pPr>
        <w:pStyle w:val="ListParagraph"/>
        <w:numPr>
          <w:ilvl w:val="0"/>
          <w:numId w:val="15"/>
        </w:numPr>
        <w:rPr>
          <w:rFonts w:asciiTheme="minorHAnsi" w:hAnsiTheme="minorHAnsi" w:cstheme="minorHAnsi"/>
          <w:sz w:val="22"/>
        </w:rPr>
      </w:pPr>
      <w:r>
        <w:rPr>
          <w:rFonts w:asciiTheme="minorHAnsi" w:hAnsiTheme="minorHAnsi" w:cstheme="minorHAnsi"/>
          <w:b/>
          <w:sz w:val="22"/>
        </w:rPr>
        <w:t xml:space="preserve">Coordination &amp; implementation </w:t>
      </w:r>
      <w:r w:rsidRPr="00326701">
        <w:rPr>
          <w:rFonts w:asciiTheme="minorHAnsi" w:hAnsiTheme="minorHAnsi" w:cstheme="minorHAnsi"/>
          <w:b/>
          <w:sz w:val="22"/>
        </w:rPr>
        <w:t>f</w:t>
      </w:r>
      <w:r>
        <w:rPr>
          <w:rFonts w:asciiTheme="minorHAnsi" w:hAnsiTheme="minorHAnsi" w:cstheme="minorHAnsi"/>
          <w:b/>
          <w:sz w:val="22"/>
        </w:rPr>
        <w:t>or</w:t>
      </w:r>
      <w:r w:rsidRPr="00326701">
        <w:rPr>
          <w:rFonts w:asciiTheme="minorHAnsi" w:hAnsiTheme="minorHAnsi" w:cstheme="minorHAnsi"/>
          <w:b/>
          <w:sz w:val="22"/>
        </w:rPr>
        <w:t xml:space="preserve"> Marketing Operations</w:t>
      </w:r>
      <w:r>
        <w:rPr>
          <w:rFonts w:asciiTheme="minorHAnsi" w:hAnsiTheme="minorHAnsi" w:cstheme="minorHAnsi"/>
          <w:b/>
          <w:sz w:val="22"/>
        </w:rPr>
        <w:t xml:space="preserve">: </w:t>
      </w:r>
      <w:r w:rsidR="009944B2" w:rsidRPr="009944B2">
        <w:rPr>
          <w:rFonts w:asciiTheme="minorHAnsi" w:hAnsiTheme="minorHAnsi" w:cstheme="minorHAnsi"/>
          <w:sz w:val="22"/>
        </w:rPr>
        <w:t>Corporate PPT presentations,</w:t>
      </w:r>
      <w:r w:rsidR="009944B2">
        <w:rPr>
          <w:rFonts w:asciiTheme="minorHAnsi" w:hAnsiTheme="minorHAnsi" w:cstheme="minorHAnsi"/>
          <w:b/>
          <w:sz w:val="22"/>
        </w:rPr>
        <w:t xml:space="preserve"> Sales </w:t>
      </w:r>
      <w:r w:rsidR="009944B2" w:rsidRPr="009944B2">
        <w:rPr>
          <w:rFonts w:asciiTheme="minorHAnsi" w:hAnsiTheme="minorHAnsi" w:cstheme="minorHAnsi"/>
          <w:sz w:val="22"/>
        </w:rPr>
        <w:t>Pitch making,</w:t>
      </w:r>
      <w:r w:rsidR="009944B2">
        <w:rPr>
          <w:rFonts w:asciiTheme="minorHAnsi" w:hAnsiTheme="minorHAnsi" w:cstheme="minorHAnsi"/>
          <w:b/>
          <w:sz w:val="22"/>
        </w:rPr>
        <w:t xml:space="preserve"> </w:t>
      </w:r>
      <w:r>
        <w:rPr>
          <w:rFonts w:asciiTheme="minorHAnsi" w:hAnsiTheme="minorHAnsi" w:cstheme="minorHAnsi"/>
          <w:sz w:val="22"/>
        </w:rPr>
        <w:t>Content writing &amp;</w:t>
      </w:r>
      <w:r w:rsidRPr="00326701">
        <w:rPr>
          <w:rFonts w:asciiTheme="minorHAnsi" w:hAnsiTheme="minorHAnsi" w:cstheme="minorHAnsi"/>
          <w:sz w:val="22"/>
        </w:rPr>
        <w:t xml:space="preserve"> proof reading</w:t>
      </w:r>
      <w:r>
        <w:rPr>
          <w:rFonts w:asciiTheme="minorHAnsi" w:hAnsiTheme="minorHAnsi" w:cstheme="minorHAnsi"/>
          <w:sz w:val="22"/>
        </w:rPr>
        <w:t xml:space="preserve"> for website solutions, case studies, internal Win Announcements, </w:t>
      </w:r>
      <w:r w:rsidR="0009775C">
        <w:rPr>
          <w:rFonts w:asciiTheme="minorHAnsi" w:hAnsiTheme="minorHAnsi" w:cstheme="minorHAnsi"/>
          <w:sz w:val="22"/>
        </w:rPr>
        <w:t>E-</w:t>
      </w:r>
      <w:r>
        <w:rPr>
          <w:rFonts w:asciiTheme="minorHAnsi" w:hAnsiTheme="minorHAnsi" w:cstheme="minorHAnsi"/>
          <w:sz w:val="22"/>
        </w:rPr>
        <w:t>mailers</w:t>
      </w:r>
      <w:r w:rsidR="00F12963">
        <w:rPr>
          <w:rFonts w:asciiTheme="minorHAnsi" w:hAnsiTheme="minorHAnsi" w:cstheme="minorHAnsi"/>
          <w:sz w:val="22"/>
        </w:rPr>
        <w:t xml:space="preserve">, corporate </w:t>
      </w:r>
      <w:r w:rsidR="00D90C21">
        <w:rPr>
          <w:rFonts w:asciiTheme="minorHAnsi" w:hAnsiTheme="minorHAnsi" w:cstheme="minorHAnsi"/>
          <w:sz w:val="22"/>
        </w:rPr>
        <w:t>communications</w:t>
      </w:r>
      <w:r w:rsidR="00610C09">
        <w:rPr>
          <w:rFonts w:asciiTheme="minorHAnsi" w:hAnsiTheme="minorHAnsi" w:cstheme="minorHAnsi"/>
          <w:sz w:val="22"/>
        </w:rPr>
        <w:t>, brochures/marketing collaterals making</w:t>
      </w:r>
      <w:r w:rsidR="00D90C21">
        <w:rPr>
          <w:rFonts w:asciiTheme="minorHAnsi" w:hAnsiTheme="minorHAnsi" w:cstheme="minorHAnsi"/>
          <w:sz w:val="22"/>
        </w:rPr>
        <w:t xml:space="preserve"> etc</w:t>
      </w:r>
      <w:r>
        <w:rPr>
          <w:rFonts w:asciiTheme="minorHAnsi" w:hAnsiTheme="minorHAnsi" w:cstheme="minorHAnsi"/>
          <w:sz w:val="22"/>
        </w:rPr>
        <w:t xml:space="preserve">., </w:t>
      </w:r>
      <w:r w:rsidRPr="00326701">
        <w:rPr>
          <w:rFonts w:asciiTheme="minorHAnsi" w:hAnsiTheme="minorHAnsi" w:cstheme="minorHAnsi"/>
          <w:sz w:val="22"/>
        </w:rPr>
        <w:t xml:space="preserve">getting necessary </w:t>
      </w:r>
      <w:r>
        <w:rPr>
          <w:rFonts w:asciiTheme="minorHAnsi" w:hAnsiTheme="minorHAnsi" w:cstheme="minorHAnsi"/>
          <w:sz w:val="22"/>
        </w:rPr>
        <w:t xml:space="preserve">internal </w:t>
      </w:r>
      <w:r w:rsidRPr="00326701">
        <w:rPr>
          <w:rFonts w:asciiTheme="minorHAnsi" w:hAnsiTheme="minorHAnsi" w:cstheme="minorHAnsi"/>
          <w:sz w:val="22"/>
        </w:rPr>
        <w:t>approvals</w:t>
      </w:r>
      <w:r>
        <w:rPr>
          <w:rFonts w:asciiTheme="minorHAnsi" w:hAnsiTheme="minorHAnsi" w:cstheme="minorHAnsi"/>
          <w:sz w:val="22"/>
        </w:rPr>
        <w:t xml:space="preserve"> for the same before circulation</w:t>
      </w:r>
      <w:r w:rsidRPr="00326701">
        <w:rPr>
          <w:rFonts w:asciiTheme="minorHAnsi" w:hAnsiTheme="minorHAnsi" w:cstheme="minorHAnsi"/>
          <w:sz w:val="22"/>
        </w:rPr>
        <w:t>,</w:t>
      </w:r>
      <w:r>
        <w:rPr>
          <w:rFonts w:asciiTheme="minorHAnsi" w:hAnsiTheme="minorHAnsi" w:cstheme="minorHAnsi"/>
          <w:sz w:val="22"/>
        </w:rPr>
        <w:t xml:space="preserve"> coordination for updating all those details in applicable internal/external communication</w:t>
      </w:r>
      <w:r w:rsidR="00D92E83">
        <w:rPr>
          <w:rFonts w:asciiTheme="minorHAnsi" w:hAnsiTheme="minorHAnsi" w:cstheme="minorHAnsi"/>
          <w:sz w:val="22"/>
        </w:rPr>
        <w:t>s</w:t>
      </w:r>
      <w:r>
        <w:rPr>
          <w:rFonts w:asciiTheme="minorHAnsi" w:hAnsiTheme="minorHAnsi" w:cstheme="minorHAnsi"/>
          <w:sz w:val="22"/>
        </w:rPr>
        <w:t xml:space="preserve"> through online</w:t>
      </w:r>
      <w:r w:rsidR="00610C09">
        <w:rPr>
          <w:rFonts w:asciiTheme="minorHAnsi" w:hAnsiTheme="minorHAnsi" w:cstheme="minorHAnsi"/>
          <w:sz w:val="22"/>
        </w:rPr>
        <w:t>(website &amp; social media)</w:t>
      </w:r>
      <w:r>
        <w:rPr>
          <w:rFonts w:asciiTheme="minorHAnsi" w:hAnsiTheme="minorHAnsi" w:cstheme="minorHAnsi"/>
          <w:sz w:val="22"/>
        </w:rPr>
        <w:t>/print activities.</w:t>
      </w:r>
    </w:p>
    <w:p w:rsidR="00326701" w:rsidRPr="00326701" w:rsidRDefault="00326701" w:rsidP="00326701">
      <w:pPr>
        <w:pStyle w:val="ListParagraph"/>
        <w:rPr>
          <w:rFonts w:asciiTheme="minorHAnsi" w:hAnsiTheme="minorHAnsi" w:cstheme="minorHAnsi"/>
          <w:sz w:val="22"/>
        </w:rPr>
      </w:pPr>
    </w:p>
    <w:p w:rsidR="00326701" w:rsidRDefault="00F42832" w:rsidP="00B37E62">
      <w:pPr>
        <w:pStyle w:val="ListParagraph"/>
        <w:numPr>
          <w:ilvl w:val="0"/>
          <w:numId w:val="15"/>
        </w:numPr>
        <w:rPr>
          <w:rFonts w:asciiTheme="minorHAnsi" w:hAnsiTheme="minorHAnsi" w:cstheme="minorHAnsi"/>
          <w:sz w:val="22"/>
        </w:rPr>
      </w:pPr>
      <w:r w:rsidRPr="00F42832">
        <w:rPr>
          <w:rFonts w:asciiTheme="minorHAnsi" w:hAnsiTheme="minorHAnsi" w:cstheme="minorHAnsi"/>
          <w:b/>
          <w:sz w:val="22"/>
        </w:rPr>
        <w:t>Managing &amp; supporting employee engagement activities:</w:t>
      </w:r>
      <w:r>
        <w:rPr>
          <w:rFonts w:asciiTheme="minorHAnsi" w:hAnsiTheme="minorHAnsi" w:cstheme="minorHAnsi"/>
          <w:b/>
          <w:sz w:val="22"/>
        </w:rPr>
        <w:t xml:space="preserve"> </w:t>
      </w:r>
      <w:r>
        <w:rPr>
          <w:rFonts w:asciiTheme="minorHAnsi" w:hAnsiTheme="minorHAnsi" w:cstheme="minorHAnsi"/>
          <w:sz w:val="22"/>
        </w:rPr>
        <w:t>Coor</w:t>
      </w:r>
      <w:r w:rsidRPr="00F42832">
        <w:rPr>
          <w:rFonts w:asciiTheme="minorHAnsi" w:hAnsiTheme="minorHAnsi" w:cstheme="minorHAnsi"/>
          <w:sz w:val="22"/>
        </w:rPr>
        <w:t>d</w:t>
      </w:r>
      <w:r>
        <w:rPr>
          <w:rFonts w:asciiTheme="minorHAnsi" w:hAnsiTheme="minorHAnsi" w:cstheme="minorHAnsi"/>
          <w:sz w:val="22"/>
        </w:rPr>
        <w:t>i</w:t>
      </w:r>
      <w:r w:rsidRPr="00F42832">
        <w:rPr>
          <w:rFonts w:asciiTheme="minorHAnsi" w:hAnsiTheme="minorHAnsi" w:cstheme="minorHAnsi"/>
          <w:sz w:val="22"/>
        </w:rPr>
        <w:t xml:space="preserve">nation from Ideation, planning, getting approvals, execution &amp; </w:t>
      </w:r>
      <w:r>
        <w:rPr>
          <w:rFonts w:asciiTheme="minorHAnsi" w:hAnsiTheme="minorHAnsi" w:cstheme="minorHAnsi"/>
          <w:sz w:val="22"/>
        </w:rPr>
        <w:t xml:space="preserve">post execution </w:t>
      </w:r>
      <w:r w:rsidRPr="00F42832">
        <w:rPr>
          <w:rFonts w:asciiTheme="minorHAnsi" w:hAnsiTheme="minorHAnsi" w:cstheme="minorHAnsi"/>
          <w:sz w:val="22"/>
        </w:rPr>
        <w:t>assessment for</w:t>
      </w:r>
      <w:r>
        <w:rPr>
          <w:rFonts w:asciiTheme="minorHAnsi" w:hAnsiTheme="minorHAnsi" w:cstheme="minorHAnsi"/>
          <w:sz w:val="22"/>
        </w:rPr>
        <w:t xml:space="preserve"> internal engagement activities. For e.g. MARA ISON Technologies</w:t>
      </w:r>
      <w:r w:rsidRPr="00F42832">
        <w:rPr>
          <w:rFonts w:asciiTheme="minorHAnsi" w:hAnsiTheme="minorHAnsi" w:cstheme="minorHAnsi"/>
          <w:sz w:val="22"/>
        </w:rPr>
        <w:t xml:space="preserve"> Tagline Contest</w:t>
      </w:r>
      <w:r>
        <w:rPr>
          <w:rFonts w:asciiTheme="minorHAnsi" w:hAnsiTheme="minorHAnsi" w:cstheme="minorHAnsi"/>
          <w:sz w:val="22"/>
        </w:rPr>
        <w:t>, Weekly Did You Know</w:t>
      </w:r>
      <w:r w:rsidR="00D92E83">
        <w:rPr>
          <w:rFonts w:asciiTheme="minorHAnsi" w:hAnsiTheme="minorHAnsi" w:cstheme="minorHAnsi"/>
          <w:sz w:val="22"/>
        </w:rPr>
        <w:t xml:space="preserve"> campaign</w:t>
      </w:r>
      <w:r>
        <w:rPr>
          <w:rFonts w:asciiTheme="minorHAnsi" w:hAnsiTheme="minorHAnsi" w:cstheme="minorHAnsi"/>
          <w:sz w:val="22"/>
        </w:rPr>
        <w:t xml:space="preserve"> &amp; Friday Musings circulations to employees, quarterly circulation of MARA ISON Newsletter.</w:t>
      </w:r>
    </w:p>
    <w:p w:rsidR="001B7DFD" w:rsidRPr="001B7DFD" w:rsidRDefault="001B7DFD" w:rsidP="001B7DFD">
      <w:pPr>
        <w:pStyle w:val="ListParagraph"/>
        <w:rPr>
          <w:rFonts w:asciiTheme="minorHAnsi" w:hAnsiTheme="minorHAnsi" w:cstheme="minorHAnsi"/>
          <w:sz w:val="22"/>
        </w:rPr>
      </w:pPr>
    </w:p>
    <w:p w:rsidR="001B7DFD" w:rsidRDefault="001B7DFD" w:rsidP="00B37E62">
      <w:pPr>
        <w:pStyle w:val="ListParagraph"/>
        <w:numPr>
          <w:ilvl w:val="0"/>
          <w:numId w:val="15"/>
        </w:numPr>
        <w:rPr>
          <w:rFonts w:asciiTheme="minorHAnsi" w:hAnsiTheme="minorHAnsi" w:cstheme="minorHAnsi"/>
          <w:sz w:val="22"/>
        </w:rPr>
      </w:pPr>
      <w:r w:rsidRPr="001B7DFD">
        <w:rPr>
          <w:rFonts w:asciiTheme="minorHAnsi" w:hAnsiTheme="minorHAnsi" w:cstheme="minorHAnsi"/>
          <w:b/>
          <w:sz w:val="22"/>
        </w:rPr>
        <w:t>Website Management &amp; Content Updates:</w:t>
      </w:r>
      <w:r>
        <w:rPr>
          <w:rFonts w:asciiTheme="minorHAnsi" w:hAnsiTheme="minorHAnsi" w:cstheme="minorHAnsi"/>
          <w:sz w:val="22"/>
        </w:rPr>
        <w:t xml:space="preserve"> Coordination with</w:t>
      </w:r>
      <w:r w:rsidR="004C52AF">
        <w:rPr>
          <w:rFonts w:asciiTheme="minorHAnsi" w:hAnsiTheme="minorHAnsi" w:cstheme="minorHAnsi"/>
          <w:sz w:val="22"/>
        </w:rPr>
        <w:t xml:space="preserve"> MARA ISON’s</w:t>
      </w:r>
      <w:r>
        <w:rPr>
          <w:rFonts w:asciiTheme="minorHAnsi" w:hAnsiTheme="minorHAnsi" w:cstheme="minorHAnsi"/>
          <w:sz w:val="22"/>
        </w:rPr>
        <w:t xml:space="preserve"> third party vendor for FTP server details management &amp; to get support for keeping w</w:t>
      </w:r>
      <w:r w:rsidR="004C52AF">
        <w:rPr>
          <w:rFonts w:asciiTheme="minorHAnsi" w:hAnsiTheme="minorHAnsi" w:cstheme="minorHAnsi"/>
          <w:sz w:val="22"/>
        </w:rPr>
        <w:t>ebsite up on critical occasions.</w:t>
      </w:r>
    </w:p>
    <w:p w:rsidR="00610C09" w:rsidRPr="00610C09" w:rsidRDefault="00610C09" w:rsidP="00610C09">
      <w:pPr>
        <w:pStyle w:val="ListParagraph"/>
        <w:rPr>
          <w:rFonts w:asciiTheme="minorHAnsi" w:hAnsiTheme="minorHAnsi" w:cstheme="minorHAnsi"/>
          <w:sz w:val="22"/>
        </w:rPr>
      </w:pPr>
    </w:p>
    <w:p w:rsidR="00610C09" w:rsidRPr="00610C09" w:rsidRDefault="00610C09" w:rsidP="00B37E62">
      <w:pPr>
        <w:pStyle w:val="ListParagraph"/>
        <w:numPr>
          <w:ilvl w:val="0"/>
          <w:numId w:val="15"/>
        </w:numPr>
        <w:rPr>
          <w:rFonts w:asciiTheme="minorHAnsi" w:hAnsiTheme="minorHAnsi" w:cstheme="minorHAnsi"/>
          <w:b/>
          <w:sz w:val="22"/>
        </w:rPr>
      </w:pPr>
      <w:r w:rsidRPr="00610C09">
        <w:rPr>
          <w:rFonts w:asciiTheme="minorHAnsi" w:hAnsiTheme="minorHAnsi" w:cstheme="minorHAnsi"/>
          <w:b/>
          <w:sz w:val="22"/>
        </w:rPr>
        <w:t>Account Research &amp; Marketing Reports Generation &amp; necessary approvals receiving:</w:t>
      </w:r>
    </w:p>
    <w:p w:rsidR="00610C09" w:rsidRPr="00610C09" w:rsidRDefault="00610C09" w:rsidP="00610C09">
      <w:pPr>
        <w:pStyle w:val="ListParagraph"/>
        <w:rPr>
          <w:rFonts w:asciiTheme="minorHAnsi" w:hAnsiTheme="minorHAnsi" w:cstheme="minorHAnsi"/>
          <w:sz w:val="22"/>
        </w:rPr>
      </w:pPr>
    </w:p>
    <w:p w:rsidR="00610C09" w:rsidRDefault="00610C09" w:rsidP="00610C09">
      <w:pPr>
        <w:pStyle w:val="ListParagraph"/>
        <w:numPr>
          <w:ilvl w:val="1"/>
          <w:numId w:val="15"/>
        </w:numPr>
        <w:rPr>
          <w:rFonts w:asciiTheme="minorHAnsi" w:hAnsiTheme="minorHAnsi" w:cstheme="minorHAnsi"/>
          <w:sz w:val="22"/>
        </w:rPr>
      </w:pPr>
      <w:r w:rsidRPr="003A5591">
        <w:rPr>
          <w:rFonts w:asciiTheme="minorHAnsi" w:hAnsiTheme="minorHAnsi" w:cstheme="minorHAnsi"/>
          <w:b/>
          <w:sz w:val="22"/>
        </w:rPr>
        <w:t>Account Research:</w:t>
      </w:r>
      <w:r>
        <w:rPr>
          <w:rFonts w:asciiTheme="minorHAnsi" w:hAnsiTheme="minorHAnsi" w:cstheme="minorHAnsi"/>
          <w:sz w:val="22"/>
        </w:rPr>
        <w:t xml:space="preserve"> Research for telecom operators </w:t>
      </w:r>
      <w:r w:rsidR="003A5591">
        <w:rPr>
          <w:rFonts w:asciiTheme="minorHAnsi" w:hAnsiTheme="minorHAnsi" w:cstheme="minorHAnsi"/>
          <w:sz w:val="22"/>
        </w:rPr>
        <w:t>across</w:t>
      </w:r>
      <w:r>
        <w:rPr>
          <w:rFonts w:asciiTheme="minorHAnsi" w:hAnsiTheme="minorHAnsi" w:cstheme="minorHAnsi"/>
          <w:sz w:val="22"/>
        </w:rPr>
        <w:t xml:space="preserve"> 32 countries </w:t>
      </w:r>
      <w:r w:rsidR="00750E54">
        <w:rPr>
          <w:rFonts w:asciiTheme="minorHAnsi" w:hAnsiTheme="minorHAnsi" w:cstheme="minorHAnsi"/>
          <w:sz w:val="22"/>
        </w:rPr>
        <w:t xml:space="preserve">which </w:t>
      </w:r>
      <w:r>
        <w:rPr>
          <w:rFonts w:asciiTheme="minorHAnsi" w:hAnsiTheme="minorHAnsi" w:cstheme="minorHAnsi"/>
          <w:sz w:val="22"/>
        </w:rPr>
        <w:t>includ</w:t>
      </w:r>
      <w:r w:rsidR="00911F4F">
        <w:rPr>
          <w:rFonts w:asciiTheme="minorHAnsi" w:hAnsiTheme="minorHAnsi" w:cstheme="minorHAnsi"/>
          <w:sz w:val="22"/>
        </w:rPr>
        <w:t>ed</w:t>
      </w:r>
      <w:r w:rsidR="00750E54">
        <w:rPr>
          <w:rFonts w:asciiTheme="minorHAnsi" w:hAnsiTheme="minorHAnsi" w:cstheme="minorHAnsi"/>
          <w:sz w:val="22"/>
        </w:rPr>
        <w:t xml:space="preserve"> account research paper, company</w:t>
      </w:r>
      <w:r>
        <w:rPr>
          <w:rFonts w:asciiTheme="minorHAnsi" w:hAnsiTheme="minorHAnsi" w:cstheme="minorHAnsi"/>
          <w:sz w:val="22"/>
        </w:rPr>
        <w:t xml:space="preserve"> profile</w:t>
      </w:r>
      <w:r w:rsidR="00750E54">
        <w:rPr>
          <w:rFonts w:asciiTheme="minorHAnsi" w:hAnsiTheme="minorHAnsi" w:cstheme="minorHAnsi"/>
          <w:sz w:val="22"/>
        </w:rPr>
        <w:t xml:space="preserve"> screening</w:t>
      </w:r>
      <w:r>
        <w:rPr>
          <w:rFonts w:asciiTheme="minorHAnsi" w:hAnsiTheme="minorHAnsi" w:cstheme="minorHAnsi"/>
          <w:sz w:val="22"/>
        </w:rPr>
        <w:t xml:space="preserve">, potential deals analysis, products/MARA ISON solutions pitch making </w:t>
      </w:r>
      <w:r w:rsidR="00750E54">
        <w:rPr>
          <w:rFonts w:asciiTheme="minorHAnsi" w:hAnsiTheme="minorHAnsi" w:cstheme="minorHAnsi"/>
          <w:sz w:val="22"/>
        </w:rPr>
        <w:t>which included</w:t>
      </w:r>
      <w:r>
        <w:rPr>
          <w:rFonts w:asciiTheme="minorHAnsi" w:hAnsiTheme="minorHAnsi" w:cstheme="minorHAnsi"/>
          <w:sz w:val="22"/>
        </w:rPr>
        <w:t xml:space="preserve"> group products </w:t>
      </w:r>
      <w:r w:rsidR="005E6694">
        <w:rPr>
          <w:rFonts w:asciiTheme="minorHAnsi" w:hAnsiTheme="minorHAnsi" w:cstheme="minorHAnsi"/>
          <w:sz w:val="22"/>
        </w:rPr>
        <w:t xml:space="preserve">from </w:t>
      </w:r>
      <w:proofErr w:type="spellStart"/>
      <w:r w:rsidR="005E6694">
        <w:rPr>
          <w:rFonts w:asciiTheme="minorHAnsi" w:hAnsiTheme="minorHAnsi" w:cstheme="minorHAnsi"/>
          <w:sz w:val="22"/>
        </w:rPr>
        <w:t>mVentus</w:t>
      </w:r>
      <w:proofErr w:type="spellEnd"/>
      <w:r>
        <w:rPr>
          <w:rFonts w:asciiTheme="minorHAnsi" w:hAnsiTheme="minorHAnsi" w:cstheme="minorHAnsi"/>
          <w:sz w:val="22"/>
        </w:rPr>
        <w:t xml:space="preserve">, </w:t>
      </w:r>
      <w:proofErr w:type="spellStart"/>
      <w:r w:rsidR="005E6694">
        <w:rPr>
          <w:rFonts w:asciiTheme="minorHAnsi" w:hAnsiTheme="minorHAnsi" w:cstheme="minorHAnsi"/>
          <w:sz w:val="22"/>
        </w:rPr>
        <w:t>Flytxt</w:t>
      </w:r>
      <w:proofErr w:type="spellEnd"/>
      <w:r w:rsidR="00750E54">
        <w:rPr>
          <w:rFonts w:asciiTheme="minorHAnsi" w:hAnsiTheme="minorHAnsi" w:cstheme="minorHAnsi"/>
          <w:sz w:val="22"/>
        </w:rPr>
        <w:t xml:space="preserve"> &amp;</w:t>
      </w:r>
      <w:r>
        <w:rPr>
          <w:rFonts w:asciiTheme="minorHAnsi" w:hAnsiTheme="minorHAnsi" w:cstheme="minorHAnsi"/>
          <w:sz w:val="22"/>
        </w:rPr>
        <w:t xml:space="preserve"> ISON BPO Solut</w:t>
      </w:r>
      <w:r w:rsidR="005E6694">
        <w:rPr>
          <w:rFonts w:asciiTheme="minorHAnsi" w:hAnsiTheme="minorHAnsi" w:cstheme="minorHAnsi"/>
          <w:sz w:val="22"/>
        </w:rPr>
        <w:t>ions Private Limited. For e.g. P</w:t>
      </w:r>
      <w:r>
        <w:rPr>
          <w:rFonts w:asciiTheme="minorHAnsi" w:hAnsiTheme="minorHAnsi" w:cstheme="minorHAnsi"/>
          <w:sz w:val="22"/>
        </w:rPr>
        <w:t xml:space="preserve">repared </w:t>
      </w:r>
      <w:r w:rsidR="00750E54">
        <w:rPr>
          <w:rFonts w:asciiTheme="minorHAnsi" w:hAnsiTheme="minorHAnsi" w:cstheme="minorHAnsi"/>
          <w:sz w:val="22"/>
        </w:rPr>
        <w:t>2</w:t>
      </w:r>
      <w:r>
        <w:rPr>
          <w:rFonts w:asciiTheme="minorHAnsi" w:hAnsiTheme="minorHAnsi" w:cstheme="minorHAnsi"/>
          <w:sz w:val="22"/>
        </w:rPr>
        <w:t xml:space="preserve"> thorough research</w:t>
      </w:r>
      <w:r w:rsidR="00750E54">
        <w:rPr>
          <w:rFonts w:asciiTheme="minorHAnsi" w:hAnsiTheme="minorHAnsi" w:cstheme="minorHAnsi"/>
          <w:sz w:val="22"/>
        </w:rPr>
        <w:t xml:space="preserve"> papers</w:t>
      </w:r>
      <w:r>
        <w:rPr>
          <w:rFonts w:asciiTheme="minorHAnsi" w:hAnsiTheme="minorHAnsi" w:cstheme="minorHAnsi"/>
          <w:sz w:val="22"/>
        </w:rPr>
        <w:t xml:space="preserve"> on </w:t>
      </w:r>
      <w:proofErr w:type="spellStart"/>
      <w:r>
        <w:rPr>
          <w:rFonts w:asciiTheme="minorHAnsi" w:hAnsiTheme="minorHAnsi" w:cstheme="minorHAnsi"/>
          <w:sz w:val="22"/>
        </w:rPr>
        <w:t>Safaricom</w:t>
      </w:r>
      <w:proofErr w:type="spellEnd"/>
      <w:r>
        <w:rPr>
          <w:rFonts w:asciiTheme="minorHAnsi" w:hAnsiTheme="minorHAnsi" w:cstheme="minorHAnsi"/>
          <w:sz w:val="22"/>
        </w:rPr>
        <w:t xml:space="preserve"> Kenya &amp; MTN Nigeria </w:t>
      </w:r>
      <w:r w:rsidR="00750E54">
        <w:rPr>
          <w:rFonts w:asciiTheme="minorHAnsi" w:hAnsiTheme="minorHAnsi" w:cstheme="minorHAnsi"/>
          <w:sz w:val="22"/>
        </w:rPr>
        <w:t>which included management</w:t>
      </w:r>
      <w:r>
        <w:rPr>
          <w:rFonts w:asciiTheme="minorHAnsi" w:hAnsiTheme="minorHAnsi" w:cstheme="minorHAnsi"/>
          <w:sz w:val="22"/>
        </w:rPr>
        <w:t xml:space="preserve"> changes </w:t>
      </w:r>
      <w:r w:rsidR="00750E54">
        <w:rPr>
          <w:rFonts w:asciiTheme="minorHAnsi" w:hAnsiTheme="minorHAnsi" w:cstheme="minorHAnsi"/>
          <w:sz w:val="22"/>
        </w:rPr>
        <w:t xml:space="preserve">in </w:t>
      </w:r>
      <w:r>
        <w:rPr>
          <w:rFonts w:asciiTheme="minorHAnsi" w:hAnsiTheme="minorHAnsi" w:cstheme="minorHAnsi"/>
          <w:sz w:val="22"/>
        </w:rPr>
        <w:t xml:space="preserve">group (senior management/board of directors), </w:t>
      </w:r>
      <w:r w:rsidR="00750E54">
        <w:rPr>
          <w:rFonts w:asciiTheme="minorHAnsi" w:hAnsiTheme="minorHAnsi" w:cstheme="minorHAnsi"/>
          <w:sz w:val="22"/>
        </w:rPr>
        <w:t xml:space="preserve">telecom/IT </w:t>
      </w:r>
      <w:r>
        <w:rPr>
          <w:rFonts w:asciiTheme="minorHAnsi" w:hAnsiTheme="minorHAnsi" w:cstheme="minorHAnsi"/>
          <w:sz w:val="22"/>
        </w:rPr>
        <w:t>deals analysis</w:t>
      </w:r>
      <w:r w:rsidR="005E6694">
        <w:rPr>
          <w:rFonts w:asciiTheme="minorHAnsi" w:hAnsiTheme="minorHAnsi" w:cstheme="minorHAnsi"/>
          <w:sz w:val="22"/>
        </w:rPr>
        <w:t xml:space="preserve"> (Network upgrade</w:t>
      </w:r>
      <w:r w:rsidR="00750E54">
        <w:rPr>
          <w:rFonts w:asciiTheme="minorHAnsi" w:hAnsiTheme="minorHAnsi" w:cstheme="minorHAnsi"/>
          <w:sz w:val="22"/>
        </w:rPr>
        <w:t>, Customer Experience Management, Revenue Assurance, Fraud Management, Contact Center Technology Solutions etc.)</w:t>
      </w:r>
      <w:r>
        <w:rPr>
          <w:rFonts w:asciiTheme="minorHAnsi" w:hAnsiTheme="minorHAnsi" w:cstheme="minorHAnsi"/>
          <w:sz w:val="22"/>
        </w:rPr>
        <w:t xml:space="preserve"> , </w:t>
      </w:r>
      <w:r w:rsidR="00750E54">
        <w:rPr>
          <w:rFonts w:asciiTheme="minorHAnsi" w:hAnsiTheme="minorHAnsi" w:cstheme="minorHAnsi"/>
          <w:sz w:val="22"/>
        </w:rPr>
        <w:t>quarterly/</w:t>
      </w:r>
      <w:r>
        <w:rPr>
          <w:rFonts w:asciiTheme="minorHAnsi" w:hAnsiTheme="minorHAnsi" w:cstheme="minorHAnsi"/>
          <w:sz w:val="22"/>
        </w:rPr>
        <w:t>yearly comparison of pre/post paid consumers data, country-wise analysis of pre/post paid connections, internet connections, penetration, ARPU analysis, market share of individual telecom/ISP operators etc.</w:t>
      </w:r>
    </w:p>
    <w:p w:rsidR="00610C09" w:rsidRDefault="00610C09" w:rsidP="00610C09">
      <w:pPr>
        <w:pStyle w:val="ListParagraph"/>
        <w:ind w:left="1440"/>
        <w:rPr>
          <w:rFonts w:asciiTheme="minorHAnsi" w:hAnsiTheme="minorHAnsi" w:cstheme="minorHAnsi"/>
          <w:sz w:val="22"/>
        </w:rPr>
      </w:pPr>
    </w:p>
    <w:p w:rsidR="00610C09" w:rsidRDefault="00610C09" w:rsidP="00610C09">
      <w:pPr>
        <w:pStyle w:val="ListParagraph"/>
        <w:numPr>
          <w:ilvl w:val="1"/>
          <w:numId w:val="15"/>
        </w:numPr>
        <w:rPr>
          <w:rFonts w:asciiTheme="minorHAnsi" w:hAnsiTheme="minorHAnsi" w:cstheme="minorHAnsi"/>
          <w:sz w:val="22"/>
        </w:rPr>
      </w:pPr>
      <w:r w:rsidRPr="00610C09">
        <w:rPr>
          <w:rFonts w:asciiTheme="minorHAnsi" w:hAnsiTheme="minorHAnsi" w:cstheme="minorHAnsi"/>
          <w:b/>
          <w:sz w:val="22"/>
        </w:rPr>
        <w:t>Marketing Report Generation:</w:t>
      </w:r>
      <w:r>
        <w:rPr>
          <w:rFonts w:asciiTheme="minorHAnsi" w:hAnsiTheme="minorHAnsi" w:cstheme="minorHAnsi"/>
          <w:sz w:val="22"/>
        </w:rPr>
        <w:t xml:space="preserve"> Quarterly market report generation for all marketing activities for business reviews.</w:t>
      </w:r>
    </w:p>
    <w:p w:rsidR="00610C09" w:rsidRPr="00610C09" w:rsidRDefault="00610C09" w:rsidP="00610C09">
      <w:pPr>
        <w:pStyle w:val="ListParagraph"/>
        <w:rPr>
          <w:rFonts w:asciiTheme="minorHAnsi" w:hAnsiTheme="minorHAnsi" w:cstheme="minorHAnsi"/>
          <w:sz w:val="22"/>
        </w:rPr>
      </w:pPr>
    </w:p>
    <w:p w:rsidR="00610C09" w:rsidRDefault="00610C09" w:rsidP="00610C09">
      <w:pPr>
        <w:pStyle w:val="ListParagraph"/>
        <w:numPr>
          <w:ilvl w:val="1"/>
          <w:numId w:val="15"/>
        </w:numPr>
        <w:rPr>
          <w:rFonts w:asciiTheme="minorHAnsi" w:hAnsiTheme="minorHAnsi" w:cstheme="minorHAnsi"/>
          <w:sz w:val="22"/>
        </w:rPr>
      </w:pPr>
      <w:r>
        <w:rPr>
          <w:rFonts w:asciiTheme="minorHAnsi" w:hAnsiTheme="minorHAnsi" w:cstheme="minorHAnsi"/>
          <w:sz w:val="22"/>
        </w:rPr>
        <w:t xml:space="preserve">Internal/External Communication Plan generation &amp; coordination for </w:t>
      </w:r>
      <w:r w:rsidR="00217C44">
        <w:rPr>
          <w:rFonts w:asciiTheme="minorHAnsi" w:hAnsiTheme="minorHAnsi" w:cstheme="minorHAnsi"/>
          <w:sz w:val="22"/>
        </w:rPr>
        <w:t>implementing the same</w:t>
      </w:r>
      <w:r>
        <w:rPr>
          <w:rFonts w:asciiTheme="minorHAnsi" w:hAnsiTheme="minorHAnsi" w:cstheme="minorHAnsi"/>
          <w:sz w:val="22"/>
        </w:rPr>
        <w:t>.</w:t>
      </w:r>
    </w:p>
    <w:p w:rsidR="005D2FFA" w:rsidRPr="005D2FFA" w:rsidRDefault="005D2FFA" w:rsidP="005D2FFA">
      <w:pPr>
        <w:pStyle w:val="ListParagraph"/>
        <w:rPr>
          <w:rFonts w:asciiTheme="minorHAnsi" w:hAnsiTheme="minorHAnsi" w:cstheme="minorHAnsi"/>
          <w:sz w:val="22"/>
        </w:rPr>
      </w:pPr>
    </w:p>
    <w:p w:rsidR="005D2FFA" w:rsidRDefault="005D2FFA" w:rsidP="005D2FFA">
      <w:pPr>
        <w:pStyle w:val="ListParagraph"/>
        <w:numPr>
          <w:ilvl w:val="0"/>
          <w:numId w:val="15"/>
        </w:numPr>
        <w:rPr>
          <w:rFonts w:asciiTheme="minorHAnsi" w:hAnsiTheme="minorHAnsi" w:cstheme="minorHAnsi"/>
          <w:sz w:val="22"/>
        </w:rPr>
      </w:pPr>
      <w:r>
        <w:rPr>
          <w:rFonts w:asciiTheme="minorHAnsi" w:hAnsiTheme="minorHAnsi" w:cstheme="minorHAnsi"/>
          <w:sz w:val="22"/>
        </w:rPr>
        <w:t xml:space="preserve">Social Media Marketing for </w:t>
      </w:r>
      <w:r w:rsidR="006213BE">
        <w:rPr>
          <w:rFonts w:asciiTheme="minorHAnsi" w:hAnsiTheme="minorHAnsi" w:cstheme="minorHAnsi"/>
          <w:sz w:val="22"/>
        </w:rPr>
        <w:t xml:space="preserve">MARA ISON Technologies through </w:t>
      </w:r>
      <w:r>
        <w:rPr>
          <w:rFonts w:asciiTheme="minorHAnsi" w:hAnsiTheme="minorHAnsi" w:cstheme="minorHAnsi"/>
          <w:sz w:val="22"/>
        </w:rPr>
        <w:t>Facebook.</w:t>
      </w:r>
    </w:p>
    <w:p w:rsidR="00D25F48" w:rsidRDefault="00D25F48" w:rsidP="00D25F48">
      <w:pPr>
        <w:pStyle w:val="ListParagraph"/>
        <w:rPr>
          <w:rFonts w:asciiTheme="minorHAnsi" w:hAnsiTheme="minorHAnsi" w:cstheme="minorHAnsi"/>
          <w:sz w:val="22"/>
        </w:rPr>
      </w:pPr>
    </w:p>
    <w:p w:rsidR="00D25F48" w:rsidRPr="00F42832" w:rsidRDefault="00D25F48" w:rsidP="005D2FFA">
      <w:pPr>
        <w:pStyle w:val="ListParagraph"/>
        <w:numPr>
          <w:ilvl w:val="0"/>
          <w:numId w:val="15"/>
        </w:numPr>
        <w:rPr>
          <w:rFonts w:asciiTheme="minorHAnsi" w:hAnsiTheme="minorHAnsi" w:cstheme="minorHAnsi"/>
          <w:sz w:val="22"/>
        </w:rPr>
      </w:pPr>
      <w:r>
        <w:rPr>
          <w:rFonts w:asciiTheme="minorHAnsi" w:hAnsiTheme="minorHAnsi" w:cstheme="minorHAnsi"/>
          <w:sz w:val="22"/>
        </w:rPr>
        <w:lastRenderedPageBreak/>
        <w:t xml:space="preserve">Responsible for circulating internal/external campaigns, employee engagement related corporate communications through </w:t>
      </w:r>
      <w:r w:rsidR="00E15C39">
        <w:rPr>
          <w:rFonts w:asciiTheme="minorHAnsi" w:hAnsiTheme="minorHAnsi" w:cstheme="minorHAnsi"/>
          <w:sz w:val="22"/>
        </w:rPr>
        <w:t>various</w:t>
      </w:r>
      <w:r>
        <w:rPr>
          <w:rFonts w:asciiTheme="minorHAnsi" w:hAnsiTheme="minorHAnsi" w:cstheme="minorHAnsi"/>
          <w:sz w:val="22"/>
        </w:rPr>
        <w:t xml:space="preserve"> </w:t>
      </w:r>
      <w:r w:rsidR="0030375D">
        <w:rPr>
          <w:rFonts w:asciiTheme="minorHAnsi" w:hAnsiTheme="minorHAnsi" w:cstheme="minorHAnsi"/>
          <w:sz w:val="22"/>
        </w:rPr>
        <w:t xml:space="preserve">management/marketing </w:t>
      </w:r>
      <w:r>
        <w:rPr>
          <w:rFonts w:asciiTheme="minorHAnsi" w:hAnsiTheme="minorHAnsi" w:cstheme="minorHAnsi"/>
          <w:sz w:val="22"/>
        </w:rPr>
        <w:t xml:space="preserve">IDs in possession. </w:t>
      </w:r>
    </w:p>
    <w:p w:rsidR="00E01B28" w:rsidRDefault="00E01B28" w:rsidP="00BC5F8B">
      <w:pPr>
        <w:spacing w:line="220" w:lineRule="exact"/>
        <w:jc w:val="center"/>
        <w:rPr>
          <w:rFonts w:asciiTheme="minorHAnsi" w:hAnsiTheme="minorHAnsi" w:cstheme="minorHAnsi"/>
          <w:b/>
          <w:sz w:val="28"/>
          <w:u w:val="single"/>
        </w:rPr>
      </w:pPr>
    </w:p>
    <w:p w:rsidR="00F54AB2" w:rsidRDefault="00F54AB2" w:rsidP="00BC5F8B">
      <w:pPr>
        <w:spacing w:line="220" w:lineRule="exact"/>
        <w:jc w:val="center"/>
        <w:rPr>
          <w:rFonts w:asciiTheme="minorHAnsi" w:hAnsiTheme="minorHAnsi" w:cstheme="minorHAnsi"/>
          <w:b/>
          <w:sz w:val="28"/>
          <w:u w:val="single"/>
        </w:rPr>
      </w:pPr>
    </w:p>
    <w:p w:rsidR="00F54AB2" w:rsidRDefault="00F54AB2" w:rsidP="00BC5F8B">
      <w:pPr>
        <w:spacing w:line="220" w:lineRule="exact"/>
        <w:jc w:val="center"/>
        <w:rPr>
          <w:rFonts w:asciiTheme="minorHAnsi" w:hAnsiTheme="minorHAnsi" w:cstheme="minorHAnsi"/>
          <w:b/>
          <w:sz w:val="28"/>
          <w:u w:val="single"/>
        </w:rPr>
      </w:pPr>
    </w:p>
    <w:p w:rsidR="00BC5F8B" w:rsidRPr="0015024D" w:rsidRDefault="00FC22AA" w:rsidP="00BC5F8B">
      <w:pPr>
        <w:spacing w:line="220" w:lineRule="exact"/>
        <w:jc w:val="center"/>
        <w:rPr>
          <w:rFonts w:asciiTheme="minorHAnsi" w:hAnsiTheme="minorHAnsi" w:cstheme="minorHAnsi"/>
          <w:b/>
          <w:sz w:val="28"/>
          <w:u w:val="single"/>
        </w:rPr>
      </w:pPr>
      <w:r w:rsidRPr="0015024D">
        <w:rPr>
          <w:rFonts w:asciiTheme="minorHAnsi" w:hAnsiTheme="minorHAnsi" w:cstheme="minorHAnsi"/>
          <w:b/>
          <w:sz w:val="28"/>
          <w:u w:val="single"/>
        </w:rPr>
        <w:t>Career Overview with Ingram Micro</w:t>
      </w:r>
      <w:r w:rsidR="009673FB" w:rsidRPr="0015024D">
        <w:rPr>
          <w:rFonts w:asciiTheme="minorHAnsi" w:hAnsiTheme="minorHAnsi" w:cstheme="minorHAnsi"/>
          <w:b/>
          <w:sz w:val="28"/>
          <w:u w:val="single"/>
        </w:rPr>
        <w:t xml:space="preserve"> India Ltd.</w:t>
      </w:r>
      <w:r w:rsidRPr="0015024D">
        <w:rPr>
          <w:rFonts w:asciiTheme="minorHAnsi" w:hAnsiTheme="minorHAnsi" w:cstheme="minorHAnsi"/>
          <w:b/>
          <w:sz w:val="28"/>
          <w:u w:val="single"/>
        </w:rPr>
        <w:t>:</w:t>
      </w:r>
    </w:p>
    <w:p w:rsidR="0047599F" w:rsidRPr="0015024D" w:rsidRDefault="0047599F" w:rsidP="00BC5F8B">
      <w:pPr>
        <w:spacing w:line="220" w:lineRule="exact"/>
        <w:jc w:val="center"/>
        <w:rPr>
          <w:rFonts w:asciiTheme="minorHAnsi" w:hAnsiTheme="minorHAnsi" w:cstheme="minorHAnsi"/>
          <w:b/>
          <w:sz w:val="28"/>
          <w:u w:val="single"/>
        </w:rPr>
      </w:pPr>
    </w:p>
    <w:p w:rsidR="00593BA7" w:rsidRPr="0015024D" w:rsidRDefault="00086130" w:rsidP="00593BA7">
      <w:pPr>
        <w:spacing w:line="220" w:lineRule="exact"/>
        <w:rPr>
          <w:rFonts w:asciiTheme="minorHAnsi" w:hAnsiTheme="minorHAnsi" w:cstheme="minorHAnsi"/>
          <w:b/>
          <w:sz w:val="22"/>
        </w:rPr>
      </w:pPr>
      <w:r w:rsidRPr="0015024D">
        <w:rPr>
          <w:rFonts w:asciiTheme="minorHAnsi" w:hAnsiTheme="minorHAnsi" w:cstheme="minorHAnsi"/>
          <w:b/>
          <w:sz w:val="22"/>
        </w:rPr>
        <w:t xml:space="preserve">Regional Office at </w:t>
      </w:r>
      <w:r w:rsidR="00593BA7" w:rsidRPr="0015024D">
        <w:rPr>
          <w:rFonts w:asciiTheme="minorHAnsi" w:hAnsiTheme="minorHAnsi" w:cstheme="minorHAnsi"/>
          <w:b/>
          <w:sz w:val="22"/>
        </w:rPr>
        <w:t>New Delhi</w:t>
      </w:r>
      <w:r w:rsidRPr="0015024D">
        <w:rPr>
          <w:rFonts w:asciiTheme="minorHAnsi" w:hAnsiTheme="minorHAnsi" w:cstheme="minorHAnsi"/>
          <w:b/>
          <w:sz w:val="22"/>
        </w:rPr>
        <w:t xml:space="preserve">: </w:t>
      </w:r>
      <w:r w:rsidR="00593BA7" w:rsidRPr="0015024D">
        <w:rPr>
          <w:rFonts w:asciiTheme="minorHAnsi" w:hAnsiTheme="minorHAnsi" w:cstheme="minorHAnsi"/>
          <w:b/>
          <w:sz w:val="22"/>
        </w:rPr>
        <w:t>D-13/5, Okhla Phase-2</w:t>
      </w:r>
      <w:r w:rsidR="0013170C" w:rsidRPr="0015024D">
        <w:rPr>
          <w:rFonts w:asciiTheme="minorHAnsi" w:hAnsiTheme="minorHAnsi" w:cstheme="minorHAnsi"/>
          <w:b/>
          <w:sz w:val="22"/>
        </w:rPr>
        <w:t>, New Delhi -</w:t>
      </w:r>
      <w:r w:rsidR="0013170C" w:rsidRPr="0015024D">
        <w:rPr>
          <w:rFonts w:asciiTheme="minorHAnsi" w:hAnsiTheme="minorHAnsi" w:cstheme="minorHAnsi"/>
          <w:b/>
          <w:sz w:val="22"/>
          <w:szCs w:val="22"/>
        </w:rPr>
        <w:t>110020</w:t>
      </w:r>
    </w:p>
    <w:p w:rsidR="00FC22AA" w:rsidRPr="0015024D" w:rsidRDefault="00FC22AA" w:rsidP="00BC5F8B">
      <w:pPr>
        <w:spacing w:line="220" w:lineRule="exact"/>
        <w:jc w:val="center"/>
        <w:rPr>
          <w:rFonts w:asciiTheme="minorHAnsi" w:hAnsiTheme="minorHAnsi" w:cstheme="minorHAnsi"/>
          <w:b/>
          <w:shadow/>
          <w:sz w:val="28"/>
          <w:szCs w:val="28"/>
          <w:u w:val="single"/>
        </w:rPr>
      </w:pPr>
    </w:p>
    <w:p w:rsidR="00BC5F8B" w:rsidRPr="0015024D" w:rsidRDefault="00BC5F8B" w:rsidP="00BC5F8B">
      <w:pPr>
        <w:rPr>
          <w:rFonts w:asciiTheme="minorHAnsi" w:hAnsiTheme="minorHAnsi" w:cstheme="minorHAnsi"/>
        </w:rPr>
      </w:pPr>
      <w:r w:rsidRPr="0015024D">
        <w:rPr>
          <w:rFonts w:asciiTheme="minorHAnsi" w:hAnsiTheme="minorHAnsi" w:cstheme="minorHAnsi"/>
          <w:b/>
          <w:sz w:val="22"/>
        </w:rPr>
        <w:t>Company Profile:</w:t>
      </w:r>
      <w:r w:rsidRPr="0015024D">
        <w:rPr>
          <w:rFonts w:asciiTheme="minorHAnsi" w:hAnsiTheme="minorHAnsi" w:cstheme="minorHAnsi"/>
          <w:sz w:val="22"/>
        </w:rPr>
        <w:t xml:space="preserve"> Ingram Micro Inc., a Fortune 100 company, is the world’s largest technology distributor and a leading technology sales, marketing and logistics company for the IT industry worldwide.</w:t>
      </w:r>
      <w:r w:rsidR="00FC22AA" w:rsidRPr="0015024D">
        <w:rPr>
          <w:rFonts w:asciiTheme="minorHAnsi" w:hAnsiTheme="minorHAnsi" w:cstheme="minorHAnsi"/>
        </w:rPr>
        <w:t xml:space="preserve"> </w:t>
      </w:r>
    </w:p>
    <w:p w:rsidR="0013170C" w:rsidRPr="0015024D" w:rsidRDefault="0013170C" w:rsidP="00BC5F8B">
      <w:pPr>
        <w:rPr>
          <w:rFonts w:asciiTheme="minorHAnsi" w:hAnsiTheme="minorHAnsi" w:cstheme="minorHAnsi"/>
          <w:sz w:val="22"/>
        </w:rPr>
      </w:pPr>
    </w:p>
    <w:p w:rsidR="00FC22AA" w:rsidRPr="0015024D" w:rsidRDefault="00FC22AA" w:rsidP="00FC22AA">
      <w:pPr>
        <w:rPr>
          <w:rFonts w:asciiTheme="minorHAnsi" w:hAnsiTheme="minorHAnsi" w:cstheme="minorHAnsi"/>
        </w:rPr>
      </w:pPr>
      <w:r w:rsidRPr="0015024D">
        <w:rPr>
          <w:rFonts w:asciiTheme="minorHAnsi" w:hAnsiTheme="minorHAnsi" w:cstheme="minorHAnsi"/>
          <w:b/>
        </w:rPr>
        <w:t xml:space="preserve">Key Account Manager for HCL Infosystems Ltd. (July’2012 </w:t>
      </w:r>
      <w:r w:rsidR="0074283A" w:rsidRPr="0015024D">
        <w:rPr>
          <w:rFonts w:asciiTheme="minorHAnsi" w:hAnsiTheme="minorHAnsi" w:cstheme="minorHAnsi"/>
          <w:b/>
        </w:rPr>
        <w:t>– September’2012</w:t>
      </w:r>
      <w:r w:rsidRPr="0015024D">
        <w:rPr>
          <w:rFonts w:asciiTheme="minorHAnsi" w:hAnsiTheme="minorHAnsi" w:cstheme="minorHAnsi"/>
          <w:b/>
        </w:rPr>
        <w:t>)</w:t>
      </w:r>
      <w:r w:rsidRPr="0015024D">
        <w:rPr>
          <w:rFonts w:asciiTheme="minorHAnsi" w:hAnsiTheme="minorHAnsi" w:cstheme="minorHAnsi"/>
        </w:rPr>
        <w:t xml:space="preserve"> </w:t>
      </w:r>
    </w:p>
    <w:p w:rsidR="00FC22AA" w:rsidRPr="0015024D" w:rsidRDefault="00FC22AA" w:rsidP="00FC22AA">
      <w:pPr>
        <w:rPr>
          <w:rFonts w:asciiTheme="minorHAnsi" w:hAnsiTheme="minorHAnsi" w:cstheme="minorHAnsi"/>
        </w:rPr>
      </w:pPr>
    </w:p>
    <w:p w:rsidR="00FC22AA" w:rsidRPr="0015024D" w:rsidRDefault="00FC22AA" w:rsidP="00FC22AA">
      <w:pPr>
        <w:rPr>
          <w:rFonts w:asciiTheme="minorHAnsi" w:hAnsiTheme="minorHAnsi" w:cstheme="minorHAnsi"/>
          <w:b/>
          <w:sz w:val="22"/>
        </w:rPr>
      </w:pPr>
      <w:r w:rsidRPr="0015024D">
        <w:rPr>
          <w:rFonts w:asciiTheme="minorHAnsi" w:hAnsiTheme="minorHAnsi" w:cstheme="minorHAnsi"/>
          <w:b/>
        </w:rPr>
        <w:t>Major responsibilities include</w:t>
      </w:r>
      <w:r w:rsidR="00D53214">
        <w:rPr>
          <w:rFonts w:asciiTheme="minorHAnsi" w:hAnsiTheme="minorHAnsi" w:cstheme="minorHAnsi"/>
          <w:b/>
        </w:rPr>
        <w:t>d</w:t>
      </w:r>
      <w:r w:rsidRPr="0015024D">
        <w:rPr>
          <w:rFonts w:asciiTheme="minorHAnsi" w:hAnsiTheme="minorHAnsi" w:cstheme="minorHAnsi"/>
          <w:b/>
        </w:rPr>
        <w:t>:</w:t>
      </w:r>
    </w:p>
    <w:p w:rsidR="00BC5F8B" w:rsidRDefault="00BC5F8B" w:rsidP="00BC5F8B">
      <w:pPr>
        <w:spacing w:line="220" w:lineRule="exact"/>
        <w:rPr>
          <w:rFonts w:asciiTheme="minorHAnsi" w:hAnsiTheme="minorHAnsi" w:cstheme="minorHAnsi"/>
          <w:b/>
          <w:shadow/>
          <w:szCs w:val="28"/>
        </w:rPr>
      </w:pPr>
    </w:p>
    <w:p w:rsidR="00B46EA8" w:rsidRPr="0015024D" w:rsidRDefault="00B46EA8" w:rsidP="00BC5F8B">
      <w:pPr>
        <w:spacing w:line="220" w:lineRule="exact"/>
        <w:rPr>
          <w:rFonts w:asciiTheme="minorHAnsi" w:hAnsiTheme="minorHAnsi" w:cstheme="minorHAnsi"/>
          <w:b/>
          <w:shadow/>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To maintaining SLAs with HCL Infosystems Ltd., increasing wallet share in retention business &amp; acquiring new businesses &amp; mapping System Integration business of HCL.</w:t>
      </w:r>
    </w:p>
    <w:p w:rsidR="00CC1FCF" w:rsidRPr="008376B7" w:rsidRDefault="00CC1FCF" w:rsidP="00CC1FCF">
      <w:pPr>
        <w:pStyle w:val="ListParagraph"/>
        <w:spacing w:line="220" w:lineRule="exact"/>
        <w:rPr>
          <w:rFonts w:asciiTheme="minorHAnsi" w:hAnsiTheme="minorHAnsi" w:cstheme="minorHAnsi"/>
          <w:shadow/>
          <w:sz w:val="22"/>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To develop tactics for implementing internal corporate sales strategies while linking customer strategic goals into solution.</w:t>
      </w:r>
    </w:p>
    <w:p w:rsidR="00CC1FCF" w:rsidRPr="008376B7" w:rsidRDefault="00CC1FCF" w:rsidP="00CC1FCF">
      <w:pPr>
        <w:pStyle w:val="ListParagraph"/>
        <w:rPr>
          <w:rFonts w:asciiTheme="minorHAnsi" w:hAnsiTheme="minorHAnsi" w:cstheme="minorHAnsi"/>
          <w:shadow/>
          <w:sz w:val="22"/>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 xml:space="preserve">To check the viability of the solution with the vendors while fulfilling </w:t>
      </w:r>
      <w:r w:rsidR="00C46802" w:rsidRPr="008376B7">
        <w:rPr>
          <w:rFonts w:asciiTheme="minorHAnsi" w:hAnsiTheme="minorHAnsi" w:cstheme="minorHAnsi"/>
          <w:sz w:val="22"/>
        </w:rPr>
        <w:t>customer’s (</w:t>
      </w:r>
      <w:r w:rsidR="008567C9" w:rsidRPr="008376B7">
        <w:rPr>
          <w:rFonts w:asciiTheme="minorHAnsi" w:hAnsiTheme="minorHAnsi" w:cstheme="minorHAnsi"/>
          <w:sz w:val="22"/>
        </w:rPr>
        <w:t>HCL)</w:t>
      </w:r>
      <w:r w:rsidRPr="008376B7">
        <w:rPr>
          <w:rFonts w:asciiTheme="minorHAnsi" w:hAnsiTheme="minorHAnsi" w:cstheme="minorHAnsi"/>
          <w:sz w:val="22"/>
        </w:rPr>
        <w:t xml:space="preserve"> expectation in respect to help them to quote in Government/</w:t>
      </w:r>
      <w:r w:rsidR="00C46802" w:rsidRPr="008376B7">
        <w:rPr>
          <w:rFonts w:asciiTheme="minorHAnsi" w:hAnsiTheme="minorHAnsi" w:cstheme="minorHAnsi"/>
          <w:sz w:val="22"/>
        </w:rPr>
        <w:t xml:space="preserve">Corporate </w:t>
      </w:r>
      <w:r w:rsidRPr="008376B7">
        <w:rPr>
          <w:rFonts w:asciiTheme="minorHAnsi" w:hAnsiTheme="minorHAnsi" w:cstheme="minorHAnsi"/>
          <w:sz w:val="22"/>
        </w:rPr>
        <w:t>bids.</w:t>
      </w:r>
    </w:p>
    <w:p w:rsidR="00CC1FCF" w:rsidRPr="008376B7" w:rsidRDefault="00CC1FCF" w:rsidP="00CC1FCF">
      <w:pPr>
        <w:pStyle w:val="ListParagraph"/>
        <w:spacing w:line="220" w:lineRule="exact"/>
        <w:rPr>
          <w:rFonts w:asciiTheme="minorHAnsi" w:hAnsiTheme="minorHAnsi" w:cstheme="minorHAnsi"/>
          <w:shadow/>
          <w:sz w:val="22"/>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To coordinate with</w:t>
      </w:r>
      <w:r w:rsidR="00A23FAD" w:rsidRPr="008376B7">
        <w:rPr>
          <w:rFonts w:asciiTheme="minorHAnsi" w:hAnsiTheme="minorHAnsi" w:cstheme="minorHAnsi"/>
          <w:sz w:val="22"/>
        </w:rPr>
        <w:t xml:space="preserve"> various</w:t>
      </w:r>
      <w:r w:rsidRPr="008376B7">
        <w:rPr>
          <w:rFonts w:asciiTheme="minorHAnsi" w:hAnsiTheme="minorHAnsi" w:cstheme="minorHAnsi"/>
          <w:sz w:val="22"/>
        </w:rPr>
        <w:t xml:space="preserve"> internal teams to control pricing, delivery times, speed to market, dependability etc. &amp; to keep management up-to-date with the major changes in HCL’s business/strategic focus.</w:t>
      </w:r>
    </w:p>
    <w:p w:rsidR="00CC1FCF" w:rsidRPr="008376B7" w:rsidRDefault="00CC1FCF" w:rsidP="00CC1FCF">
      <w:pPr>
        <w:spacing w:line="220" w:lineRule="exact"/>
        <w:rPr>
          <w:rFonts w:asciiTheme="minorHAnsi" w:hAnsiTheme="minorHAnsi" w:cstheme="minorHAnsi"/>
          <w:shadow/>
          <w:sz w:val="22"/>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 xml:space="preserve">To handle special pricing cases of HP products- Run Rate Business including HP Peripherals(Printers/Scanners &amp; Supplies(Accessories)), Back to back business for Samsung/Epson/Emerson products, HP Systems Group, IBM Hardware/Software Business, Networking Products, Software/Licensing Business for Microsoft, Adobe &amp; Symantec &amp; Dollar Business with a complete focus on HCL Infosystems Ltd. ongoing/upcoming requirement. </w:t>
      </w:r>
    </w:p>
    <w:p w:rsidR="00CC1FCF" w:rsidRPr="008376B7" w:rsidRDefault="00CC1FCF" w:rsidP="00CC1FCF">
      <w:pPr>
        <w:pStyle w:val="ListParagraph"/>
        <w:rPr>
          <w:rFonts w:asciiTheme="minorHAnsi" w:hAnsiTheme="minorHAnsi" w:cstheme="minorHAnsi"/>
          <w:sz w:val="22"/>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To keep a track on aging, credit limits of p</w:t>
      </w:r>
      <w:r w:rsidR="00097B2A" w:rsidRPr="008376B7">
        <w:rPr>
          <w:rFonts w:asciiTheme="minorHAnsi" w:hAnsiTheme="minorHAnsi" w:cstheme="minorHAnsi"/>
          <w:sz w:val="22"/>
        </w:rPr>
        <w:t>artner</w:t>
      </w:r>
      <w:r w:rsidRPr="008376B7">
        <w:rPr>
          <w:rFonts w:asciiTheme="minorHAnsi" w:hAnsiTheme="minorHAnsi" w:cstheme="minorHAnsi"/>
          <w:sz w:val="22"/>
        </w:rPr>
        <w:t xml:space="preserve">, competition offerings &amp; counter offer in respect to win the cases, business portfolio expansion for untouched businesses &amp; stock planning </w:t>
      </w:r>
      <w:r w:rsidR="00E2202A" w:rsidRPr="008376B7">
        <w:rPr>
          <w:rFonts w:asciiTheme="minorHAnsi" w:hAnsiTheme="minorHAnsi" w:cstheme="minorHAnsi"/>
          <w:sz w:val="22"/>
        </w:rPr>
        <w:t xml:space="preserve">activity </w:t>
      </w:r>
      <w:r w:rsidRPr="008376B7">
        <w:rPr>
          <w:rFonts w:asciiTheme="minorHAnsi" w:hAnsiTheme="minorHAnsi" w:cstheme="minorHAnsi"/>
          <w:sz w:val="22"/>
        </w:rPr>
        <w:t>based on partner request.</w:t>
      </w:r>
    </w:p>
    <w:p w:rsidR="00CC1FCF" w:rsidRPr="008376B7" w:rsidRDefault="00CC1FCF" w:rsidP="00CC1FCF">
      <w:pPr>
        <w:pStyle w:val="ListParagraph"/>
        <w:spacing w:line="220" w:lineRule="exact"/>
        <w:rPr>
          <w:rFonts w:asciiTheme="minorHAnsi" w:hAnsiTheme="minorHAnsi" w:cstheme="minorHAnsi"/>
          <w:shadow/>
          <w:sz w:val="22"/>
          <w:szCs w:val="28"/>
        </w:rPr>
      </w:pPr>
    </w:p>
    <w:p w:rsidR="00CC1FCF" w:rsidRPr="008376B7" w:rsidRDefault="00CC1FCF" w:rsidP="00CC1FCF">
      <w:pPr>
        <w:pStyle w:val="ListParagraph"/>
        <w:numPr>
          <w:ilvl w:val="0"/>
          <w:numId w:val="14"/>
        </w:numPr>
        <w:spacing w:line="220" w:lineRule="exact"/>
        <w:rPr>
          <w:rFonts w:asciiTheme="minorHAnsi" w:hAnsiTheme="minorHAnsi" w:cstheme="minorHAnsi"/>
          <w:shadow/>
          <w:sz w:val="22"/>
          <w:szCs w:val="28"/>
        </w:rPr>
      </w:pPr>
      <w:r w:rsidRPr="008376B7">
        <w:rPr>
          <w:rFonts w:asciiTheme="minorHAnsi" w:hAnsiTheme="minorHAnsi" w:cstheme="minorHAnsi"/>
          <w:sz w:val="22"/>
        </w:rPr>
        <w:t xml:space="preserve">To make sure about giving correct details of taxation(State-wise) i.e. VAT/CST etc. while providing an end to end complete solution to our customers </w:t>
      </w:r>
      <w:r w:rsidR="00BF481D" w:rsidRPr="008376B7">
        <w:rPr>
          <w:rFonts w:asciiTheme="minorHAnsi" w:hAnsiTheme="minorHAnsi" w:cstheme="minorHAnsi"/>
          <w:sz w:val="22"/>
        </w:rPr>
        <w:t>to</w:t>
      </w:r>
      <w:r w:rsidRPr="008376B7">
        <w:rPr>
          <w:rFonts w:asciiTheme="minorHAnsi" w:hAnsiTheme="minorHAnsi" w:cstheme="minorHAnsi"/>
          <w:sz w:val="22"/>
        </w:rPr>
        <w:t xml:space="preserve"> get Purchase orders released by HCL.</w:t>
      </w:r>
    </w:p>
    <w:p w:rsidR="00CC1FCF" w:rsidRPr="008376B7" w:rsidRDefault="00CC1FCF" w:rsidP="00CC1FCF">
      <w:pPr>
        <w:pStyle w:val="ListParagraph"/>
        <w:spacing w:line="220" w:lineRule="exact"/>
        <w:rPr>
          <w:rFonts w:asciiTheme="minorHAnsi" w:hAnsiTheme="minorHAnsi" w:cstheme="minorHAnsi"/>
          <w:shadow/>
          <w:sz w:val="22"/>
          <w:szCs w:val="28"/>
        </w:rPr>
      </w:pPr>
    </w:p>
    <w:p w:rsidR="00CC1FCF" w:rsidRPr="008376B7" w:rsidRDefault="00D53214" w:rsidP="00CC1FCF">
      <w:pPr>
        <w:pStyle w:val="ListParagraph"/>
        <w:numPr>
          <w:ilvl w:val="0"/>
          <w:numId w:val="14"/>
        </w:numPr>
        <w:spacing w:line="220" w:lineRule="exact"/>
        <w:rPr>
          <w:rFonts w:asciiTheme="minorHAnsi" w:hAnsiTheme="minorHAnsi" w:cstheme="minorHAnsi"/>
          <w:shadow/>
          <w:sz w:val="22"/>
          <w:szCs w:val="28"/>
        </w:rPr>
      </w:pPr>
      <w:r>
        <w:rPr>
          <w:rFonts w:asciiTheme="minorHAnsi" w:hAnsiTheme="minorHAnsi" w:cstheme="minorHAnsi"/>
          <w:sz w:val="22"/>
        </w:rPr>
        <w:t>To m</w:t>
      </w:r>
      <w:r w:rsidR="00CC1FCF" w:rsidRPr="008376B7">
        <w:rPr>
          <w:rFonts w:asciiTheme="minorHAnsi" w:hAnsiTheme="minorHAnsi" w:cstheme="minorHAnsi"/>
          <w:sz w:val="22"/>
        </w:rPr>
        <w:t>aintaining relationship with the partner &amp; to make sure about getting timely payment done by the partners.</w:t>
      </w:r>
    </w:p>
    <w:p w:rsidR="00CC1FCF" w:rsidRPr="008376B7" w:rsidRDefault="00CC1FCF" w:rsidP="00CC1FCF">
      <w:pPr>
        <w:pStyle w:val="ListParagraph"/>
        <w:spacing w:line="220" w:lineRule="exact"/>
        <w:rPr>
          <w:rFonts w:asciiTheme="minorHAnsi" w:hAnsiTheme="minorHAnsi" w:cstheme="minorHAnsi"/>
          <w:shadow/>
          <w:sz w:val="22"/>
          <w:szCs w:val="28"/>
        </w:rPr>
      </w:pPr>
    </w:p>
    <w:p w:rsidR="00CC1FCF" w:rsidRPr="008376B7" w:rsidRDefault="00D53214" w:rsidP="00CC1FCF">
      <w:pPr>
        <w:pStyle w:val="ListParagraph"/>
        <w:numPr>
          <w:ilvl w:val="0"/>
          <w:numId w:val="14"/>
        </w:numPr>
        <w:spacing w:line="220" w:lineRule="exact"/>
        <w:rPr>
          <w:rFonts w:asciiTheme="minorHAnsi" w:hAnsiTheme="minorHAnsi" w:cstheme="minorHAnsi"/>
          <w:shadow/>
          <w:sz w:val="22"/>
          <w:szCs w:val="28"/>
        </w:rPr>
      </w:pPr>
      <w:r>
        <w:rPr>
          <w:rFonts w:asciiTheme="minorHAnsi" w:hAnsiTheme="minorHAnsi" w:cstheme="minorHAnsi"/>
          <w:sz w:val="22"/>
        </w:rPr>
        <w:t>To m</w:t>
      </w:r>
      <w:r w:rsidR="00CC1FCF" w:rsidRPr="008376B7">
        <w:rPr>
          <w:rFonts w:asciiTheme="minorHAnsi" w:hAnsiTheme="minorHAnsi" w:cstheme="minorHAnsi"/>
          <w:sz w:val="22"/>
        </w:rPr>
        <w:t>aintaining healthy relationship with the Partner</w:t>
      </w:r>
      <w:r w:rsidR="00086130" w:rsidRPr="008376B7">
        <w:rPr>
          <w:rFonts w:asciiTheme="minorHAnsi" w:hAnsiTheme="minorHAnsi" w:cstheme="minorHAnsi"/>
          <w:sz w:val="22"/>
        </w:rPr>
        <w:t xml:space="preserve"> &amp; Ingram’s v</w:t>
      </w:r>
      <w:r w:rsidR="00CC1FCF" w:rsidRPr="008376B7">
        <w:rPr>
          <w:rFonts w:asciiTheme="minorHAnsi" w:hAnsiTheme="minorHAnsi" w:cstheme="minorHAnsi"/>
          <w:sz w:val="22"/>
        </w:rPr>
        <w:t>endor</w:t>
      </w:r>
      <w:r w:rsidR="00086130" w:rsidRPr="008376B7">
        <w:rPr>
          <w:rFonts w:asciiTheme="minorHAnsi" w:hAnsiTheme="minorHAnsi" w:cstheme="minorHAnsi"/>
          <w:sz w:val="22"/>
        </w:rPr>
        <w:t>s</w:t>
      </w:r>
      <w:r w:rsidR="00CC1FCF" w:rsidRPr="008376B7">
        <w:rPr>
          <w:rFonts w:asciiTheme="minorHAnsi" w:hAnsiTheme="minorHAnsi" w:cstheme="minorHAnsi"/>
          <w:sz w:val="22"/>
        </w:rPr>
        <w:t xml:space="preserve"> at all level to accelerate the current revenue generation for a Win-Win situation for all.</w:t>
      </w:r>
    </w:p>
    <w:p w:rsidR="00BC5F8B" w:rsidRPr="0015024D" w:rsidRDefault="00BC5F8B" w:rsidP="00BC5F8B">
      <w:pPr>
        <w:spacing w:line="220" w:lineRule="exact"/>
        <w:jc w:val="center"/>
        <w:rPr>
          <w:rFonts w:asciiTheme="minorHAnsi" w:hAnsiTheme="minorHAnsi" w:cstheme="minorHAnsi"/>
          <w:b/>
          <w:shadow/>
          <w:sz w:val="28"/>
          <w:szCs w:val="28"/>
          <w:u w:val="single"/>
        </w:rPr>
      </w:pPr>
    </w:p>
    <w:p w:rsidR="00086130" w:rsidRDefault="00086130" w:rsidP="00F576FF">
      <w:pPr>
        <w:spacing w:line="220" w:lineRule="exact"/>
        <w:rPr>
          <w:rFonts w:asciiTheme="minorHAnsi" w:hAnsiTheme="minorHAnsi" w:cstheme="minorHAnsi"/>
          <w:b/>
          <w:shadow/>
          <w:sz w:val="28"/>
          <w:szCs w:val="28"/>
          <w:u w:val="single"/>
        </w:rPr>
      </w:pPr>
    </w:p>
    <w:p w:rsidR="009C05FB" w:rsidRDefault="009C05FB" w:rsidP="00811869">
      <w:pPr>
        <w:jc w:val="center"/>
        <w:rPr>
          <w:rFonts w:asciiTheme="minorHAnsi" w:hAnsiTheme="minorHAnsi" w:cstheme="minorHAnsi"/>
          <w:b/>
          <w:sz w:val="28"/>
          <w:szCs w:val="22"/>
          <w:u w:val="single"/>
        </w:rPr>
      </w:pPr>
    </w:p>
    <w:p w:rsidR="00621E0D" w:rsidRDefault="00621E0D" w:rsidP="00811869">
      <w:pPr>
        <w:jc w:val="center"/>
        <w:rPr>
          <w:rFonts w:asciiTheme="minorHAnsi" w:hAnsiTheme="minorHAnsi" w:cstheme="minorHAnsi"/>
          <w:b/>
          <w:sz w:val="28"/>
          <w:szCs w:val="22"/>
          <w:u w:val="single"/>
        </w:rPr>
      </w:pPr>
    </w:p>
    <w:p w:rsidR="006D352D" w:rsidRDefault="006D352D" w:rsidP="00811869">
      <w:pPr>
        <w:jc w:val="center"/>
        <w:rPr>
          <w:rFonts w:asciiTheme="minorHAnsi" w:hAnsiTheme="minorHAnsi" w:cstheme="minorHAnsi"/>
          <w:b/>
          <w:sz w:val="28"/>
          <w:szCs w:val="22"/>
          <w:u w:val="single"/>
        </w:rPr>
      </w:pPr>
    </w:p>
    <w:p w:rsidR="006D352D" w:rsidRDefault="006D352D" w:rsidP="00811869">
      <w:pPr>
        <w:jc w:val="center"/>
        <w:rPr>
          <w:rFonts w:asciiTheme="minorHAnsi" w:hAnsiTheme="minorHAnsi" w:cstheme="minorHAnsi"/>
          <w:b/>
          <w:sz w:val="28"/>
          <w:szCs w:val="22"/>
          <w:u w:val="single"/>
        </w:rPr>
      </w:pPr>
    </w:p>
    <w:p w:rsidR="00F54AB2" w:rsidRDefault="00F54AB2" w:rsidP="00811869">
      <w:pPr>
        <w:jc w:val="center"/>
        <w:rPr>
          <w:rFonts w:asciiTheme="minorHAnsi" w:hAnsiTheme="minorHAnsi" w:cstheme="minorHAnsi"/>
          <w:b/>
          <w:sz w:val="28"/>
          <w:szCs w:val="22"/>
          <w:u w:val="single"/>
        </w:rPr>
      </w:pPr>
    </w:p>
    <w:p w:rsidR="00F54AB2" w:rsidRDefault="00F54AB2" w:rsidP="00811869">
      <w:pPr>
        <w:jc w:val="center"/>
        <w:rPr>
          <w:rFonts w:asciiTheme="minorHAnsi" w:hAnsiTheme="minorHAnsi" w:cstheme="minorHAnsi"/>
          <w:b/>
          <w:sz w:val="28"/>
          <w:szCs w:val="22"/>
          <w:u w:val="single"/>
        </w:rPr>
      </w:pPr>
    </w:p>
    <w:p w:rsidR="00BC5F8B" w:rsidRPr="0015024D" w:rsidRDefault="00811869" w:rsidP="00811869">
      <w:pPr>
        <w:jc w:val="center"/>
        <w:rPr>
          <w:rFonts w:asciiTheme="minorHAnsi" w:hAnsiTheme="minorHAnsi" w:cstheme="minorHAnsi"/>
          <w:b/>
          <w:sz w:val="28"/>
          <w:szCs w:val="22"/>
          <w:u w:val="single"/>
        </w:rPr>
      </w:pPr>
      <w:r w:rsidRPr="0015024D">
        <w:rPr>
          <w:rFonts w:asciiTheme="minorHAnsi" w:hAnsiTheme="minorHAnsi" w:cstheme="minorHAnsi"/>
          <w:b/>
          <w:sz w:val="28"/>
          <w:szCs w:val="22"/>
          <w:u w:val="single"/>
        </w:rPr>
        <w:t>Career Overview with HCL Infosystems Ltd.:</w:t>
      </w:r>
    </w:p>
    <w:p w:rsidR="00D43449" w:rsidRPr="0015024D" w:rsidRDefault="00D43449" w:rsidP="00811869">
      <w:pPr>
        <w:jc w:val="center"/>
        <w:rPr>
          <w:rFonts w:asciiTheme="minorHAnsi" w:hAnsiTheme="minorHAnsi" w:cstheme="minorHAnsi"/>
          <w:b/>
          <w:sz w:val="28"/>
          <w:szCs w:val="22"/>
          <w:u w:val="single"/>
        </w:rPr>
      </w:pPr>
    </w:p>
    <w:p w:rsidR="00BC5F8B" w:rsidRPr="0015024D" w:rsidRDefault="00BC5F8B" w:rsidP="00BC5F8B">
      <w:pPr>
        <w:rPr>
          <w:rFonts w:asciiTheme="minorHAnsi" w:hAnsiTheme="minorHAnsi" w:cstheme="minorHAnsi"/>
          <w:b/>
          <w:sz w:val="22"/>
          <w:szCs w:val="22"/>
        </w:rPr>
      </w:pPr>
      <w:r w:rsidRPr="0015024D">
        <w:rPr>
          <w:rFonts w:asciiTheme="minorHAnsi" w:hAnsiTheme="minorHAnsi" w:cstheme="minorHAnsi"/>
          <w:b/>
          <w:sz w:val="22"/>
          <w:szCs w:val="22"/>
        </w:rPr>
        <w:t xml:space="preserve">Head Office at </w:t>
      </w:r>
      <w:proofErr w:type="spellStart"/>
      <w:r w:rsidR="0013170C" w:rsidRPr="0015024D">
        <w:rPr>
          <w:rFonts w:asciiTheme="minorHAnsi" w:hAnsiTheme="minorHAnsi" w:cstheme="minorHAnsi"/>
          <w:b/>
          <w:sz w:val="22"/>
          <w:szCs w:val="22"/>
        </w:rPr>
        <w:t>Noida</w:t>
      </w:r>
      <w:proofErr w:type="spellEnd"/>
      <w:r w:rsidR="0013170C" w:rsidRPr="0015024D">
        <w:rPr>
          <w:rFonts w:asciiTheme="minorHAnsi" w:hAnsiTheme="minorHAnsi" w:cstheme="minorHAnsi"/>
          <w:b/>
          <w:sz w:val="22"/>
          <w:szCs w:val="22"/>
        </w:rPr>
        <w:t xml:space="preserve">: </w:t>
      </w:r>
      <w:r w:rsidRPr="0015024D">
        <w:rPr>
          <w:rFonts w:asciiTheme="minorHAnsi" w:hAnsiTheme="minorHAnsi" w:cstheme="minorHAnsi"/>
          <w:b/>
          <w:sz w:val="22"/>
          <w:szCs w:val="22"/>
        </w:rPr>
        <w:t>E-4, 5 &amp; 6, Noida-201301</w:t>
      </w:r>
    </w:p>
    <w:p w:rsidR="00D43449" w:rsidRDefault="00D43449" w:rsidP="00BC5F8B">
      <w:pPr>
        <w:rPr>
          <w:rFonts w:asciiTheme="minorHAnsi" w:hAnsiTheme="minorHAnsi" w:cstheme="minorHAnsi"/>
          <w:b/>
          <w:sz w:val="28"/>
        </w:rPr>
      </w:pPr>
    </w:p>
    <w:p w:rsidR="002D3826" w:rsidRPr="00A65854" w:rsidRDefault="002D3826" w:rsidP="00147CD8">
      <w:pPr>
        <w:rPr>
          <w:rFonts w:asciiTheme="minorHAnsi" w:hAnsiTheme="minorHAnsi" w:cstheme="minorHAnsi"/>
          <w:b/>
        </w:rPr>
      </w:pPr>
      <w:r w:rsidRPr="0015024D">
        <w:rPr>
          <w:rFonts w:asciiTheme="minorHAnsi" w:hAnsiTheme="minorHAnsi" w:cstheme="minorHAnsi"/>
          <w:b/>
        </w:rPr>
        <w:t xml:space="preserve">Product </w:t>
      </w:r>
      <w:r w:rsidR="00247524">
        <w:rPr>
          <w:rFonts w:asciiTheme="minorHAnsi" w:hAnsiTheme="minorHAnsi" w:cstheme="minorHAnsi"/>
          <w:b/>
        </w:rPr>
        <w:t>Management</w:t>
      </w:r>
      <w:r w:rsidR="00A65854">
        <w:rPr>
          <w:rFonts w:asciiTheme="minorHAnsi" w:hAnsiTheme="minorHAnsi" w:cstheme="minorHAnsi"/>
          <w:b/>
        </w:rPr>
        <w:t xml:space="preserve"> </w:t>
      </w:r>
      <w:r w:rsidR="000D04B9">
        <w:rPr>
          <w:rFonts w:asciiTheme="minorHAnsi" w:hAnsiTheme="minorHAnsi" w:cstheme="minorHAnsi"/>
          <w:b/>
        </w:rPr>
        <w:t xml:space="preserve">- </w:t>
      </w:r>
      <w:r w:rsidRPr="0015024D">
        <w:rPr>
          <w:rFonts w:asciiTheme="minorHAnsi" w:hAnsiTheme="minorHAnsi" w:cstheme="minorHAnsi"/>
          <w:b/>
        </w:rPr>
        <w:t>Self Service Kiosk (August’2011-July’2012)</w:t>
      </w:r>
    </w:p>
    <w:p w:rsidR="002D3826" w:rsidRPr="0015024D" w:rsidRDefault="002D3826" w:rsidP="002D3826">
      <w:pPr>
        <w:pStyle w:val="ListParagraph"/>
        <w:rPr>
          <w:rFonts w:asciiTheme="minorHAnsi" w:hAnsiTheme="minorHAnsi" w:cstheme="minorHAnsi"/>
          <w:sz w:val="22"/>
        </w:rPr>
      </w:pPr>
    </w:p>
    <w:p w:rsidR="002D3826" w:rsidRDefault="002D3826" w:rsidP="002D3826">
      <w:pPr>
        <w:pStyle w:val="ListParagraph"/>
        <w:numPr>
          <w:ilvl w:val="0"/>
          <w:numId w:val="1"/>
        </w:numPr>
        <w:rPr>
          <w:rFonts w:asciiTheme="minorHAnsi" w:hAnsiTheme="minorHAnsi" w:cstheme="minorHAnsi"/>
          <w:sz w:val="22"/>
        </w:rPr>
      </w:pPr>
      <w:r w:rsidRPr="00792ACB">
        <w:rPr>
          <w:rFonts w:asciiTheme="minorHAnsi" w:hAnsiTheme="minorHAnsi" w:cstheme="minorHAnsi"/>
          <w:b/>
          <w:sz w:val="22"/>
        </w:rPr>
        <w:t xml:space="preserve">4 years of hardcore experience in overall marketing &amp; development activities for HCL’s in-house manufactured products i.e. </w:t>
      </w:r>
      <w:proofErr w:type="spellStart"/>
      <w:r w:rsidR="00B25157" w:rsidRPr="00792ACB">
        <w:rPr>
          <w:rFonts w:asciiTheme="minorHAnsi" w:hAnsiTheme="minorHAnsi" w:cstheme="minorHAnsi"/>
          <w:b/>
          <w:sz w:val="22"/>
        </w:rPr>
        <w:t>SmartBee</w:t>
      </w:r>
      <w:proofErr w:type="spellEnd"/>
      <w:r w:rsidR="00B25157" w:rsidRPr="00792ACB">
        <w:rPr>
          <w:rFonts w:asciiTheme="minorHAnsi" w:hAnsiTheme="minorHAnsi" w:cstheme="minorHAnsi"/>
          <w:b/>
          <w:sz w:val="22"/>
        </w:rPr>
        <w:t xml:space="preserve"> (</w:t>
      </w:r>
      <w:r w:rsidRPr="00792ACB">
        <w:rPr>
          <w:rFonts w:asciiTheme="minorHAnsi" w:hAnsiTheme="minorHAnsi" w:cstheme="minorHAnsi"/>
          <w:b/>
          <w:sz w:val="22"/>
        </w:rPr>
        <w:t xml:space="preserve">Hand Held Terminal), </w:t>
      </w:r>
      <w:proofErr w:type="spellStart"/>
      <w:r w:rsidRPr="00792ACB">
        <w:rPr>
          <w:rFonts w:asciiTheme="minorHAnsi" w:hAnsiTheme="minorHAnsi" w:cstheme="minorHAnsi"/>
          <w:b/>
          <w:sz w:val="22"/>
        </w:rPr>
        <w:t>Finmate</w:t>
      </w:r>
      <w:proofErr w:type="spellEnd"/>
      <w:r w:rsidRPr="00792ACB">
        <w:rPr>
          <w:rFonts w:asciiTheme="minorHAnsi" w:hAnsiTheme="minorHAnsi" w:cstheme="minorHAnsi"/>
          <w:b/>
          <w:sz w:val="22"/>
        </w:rPr>
        <w:t>, Mobile Enrolment Unit &amp; Self Service Kiosk (New Product Introduction along with Applications)</w:t>
      </w:r>
      <w:r w:rsidR="00792ACB">
        <w:rPr>
          <w:rFonts w:asciiTheme="minorHAnsi" w:hAnsiTheme="minorHAnsi" w:cstheme="minorHAnsi"/>
          <w:sz w:val="22"/>
        </w:rPr>
        <w:t>.</w:t>
      </w:r>
    </w:p>
    <w:p w:rsidR="00792ACB" w:rsidRPr="00792ACB" w:rsidRDefault="00792ACB" w:rsidP="00792ACB">
      <w:pPr>
        <w:pStyle w:val="ListParagraph"/>
        <w:rPr>
          <w:rFonts w:asciiTheme="minorHAnsi" w:hAnsiTheme="minorHAnsi" w:cstheme="minorHAnsi"/>
          <w:sz w:val="22"/>
        </w:rPr>
      </w:pPr>
    </w:p>
    <w:p w:rsidR="00BC5F8B" w:rsidRPr="0015024D" w:rsidRDefault="00BC5F8B" w:rsidP="00BC5F8B">
      <w:pPr>
        <w:pStyle w:val="ListParagraph"/>
        <w:numPr>
          <w:ilvl w:val="0"/>
          <w:numId w:val="1"/>
        </w:numPr>
        <w:rPr>
          <w:rFonts w:asciiTheme="minorHAnsi" w:hAnsiTheme="minorHAnsi" w:cstheme="minorHAnsi"/>
          <w:sz w:val="22"/>
        </w:rPr>
      </w:pPr>
      <w:r w:rsidRPr="0015024D">
        <w:rPr>
          <w:rFonts w:asciiTheme="minorHAnsi" w:hAnsiTheme="minorHAnsi" w:cstheme="minorHAnsi"/>
          <w:b/>
          <w:sz w:val="22"/>
        </w:rPr>
        <w:t>Proven abilities in Product Management Activities:</w:t>
      </w:r>
      <w:r w:rsidRPr="0015024D">
        <w:rPr>
          <w:rFonts w:asciiTheme="minorHAnsi" w:hAnsiTheme="minorHAnsi" w:cstheme="minorHAnsi"/>
          <w:sz w:val="22"/>
        </w:rPr>
        <w:t xml:space="preserve"> </w:t>
      </w:r>
      <w:r w:rsidR="00BE061D" w:rsidRPr="0015024D">
        <w:rPr>
          <w:rFonts w:asciiTheme="minorHAnsi" w:hAnsiTheme="minorHAnsi" w:cstheme="minorHAnsi"/>
          <w:sz w:val="22"/>
        </w:rPr>
        <w:t xml:space="preserve">Conceptualizing and implementing strategic decisions, </w:t>
      </w:r>
      <w:r w:rsidRPr="0015024D">
        <w:rPr>
          <w:rFonts w:asciiTheme="minorHAnsi" w:hAnsiTheme="minorHAnsi" w:cstheme="minorHAnsi"/>
          <w:sz w:val="22"/>
        </w:rPr>
        <w:t>Developing Marketing, Product, GTM &amp; Pricing Strategy, Competition Analysis, New Product Introduction</w:t>
      </w:r>
      <w:r w:rsidR="00BE061D" w:rsidRPr="0015024D">
        <w:rPr>
          <w:rFonts w:asciiTheme="minorHAnsi" w:hAnsiTheme="minorHAnsi" w:cstheme="minorHAnsi"/>
          <w:sz w:val="22"/>
        </w:rPr>
        <w:t>, Development &amp; Launching</w:t>
      </w:r>
      <w:r w:rsidRPr="0015024D">
        <w:rPr>
          <w:rFonts w:asciiTheme="minorHAnsi" w:hAnsiTheme="minorHAnsi" w:cstheme="minorHAnsi"/>
          <w:sz w:val="22"/>
        </w:rPr>
        <w:t xml:space="preserve"> &amp; Solution offerings through continue Market Trend Analysis &amp; to manage the positioning of existing brands.</w:t>
      </w:r>
    </w:p>
    <w:p w:rsidR="00BC5F8B" w:rsidRPr="0015024D" w:rsidRDefault="00BC5F8B" w:rsidP="00BC5F8B">
      <w:pPr>
        <w:rPr>
          <w:rFonts w:asciiTheme="minorHAnsi" w:hAnsiTheme="minorHAnsi" w:cstheme="minorHAnsi"/>
          <w:sz w:val="22"/>
        </w:rPr>
      </w:pPr>
    </w:p>
    <w:p w:rsidR="00BC5F8B" w:rsidRPr="0015024D" w:rsidRDefault="00BC5F8B" w:rsidP="00BC5F8B">
      <w:pPr>
        <w:pStyle w:val="ListParagraph"/>
        <w:numPr>
          <w:ilvl w:val="0"/>
          <w:numId w:val="1"/>
        </w:numPr>
        <w:rPr>
          <w:rFonts w:asciiTheme="minorHAnsi" w:hAnsiTheme="minorHAnsi" w:cstheme="minorHAnsi"/>
          <w:sz w:val="22"/>
        </w:rPr>
      </w:pPr>
      <w:r w:rsidRPr="0015024D">
        <w:rPr>
          <w:rFonts w:asciiTheme="minorHAnsi" w:hAnsiTheme="minorHAnsi" w:cstheme="minorHAnsi"/>
          <w:sz w:val="22"/>
        </w:rPr>
        <w:t>Pre and post-sales support to PAN India level &amp; globally for Techno-Commercials of the product.</w:t>
      </w:r>
    </w:p>
    <w:p w:rsidR="002D3826" w:rsidRPr="0015024D" w:rsidRDefault="002D3826" w:rsidP="002D3826">
      <w:pPr>
        <w:pStyle w:val="ListParagraph"/>
        <w:rPr>
          <w:rFonts w:asciiTheme="minorHAnsi" w:hAnsiTheme="minorHAnsi" w:cstheme="minorHAnsi"/>
          <w:sz w:val="22"/>
        </w:rPr>
      </w:pPr>
    </w:p>
    <w:p w:rsidR="00BC5F8B" w:rsidRPr="0015024D" w:rsidRDefault="00BC5F8B" w:rsidP="00BC5F8B">
      <w:pPr>
        <w:pStyle w:val="ListParagraph"/>
        <w:numPr>
          <w:ilvl w:val="0"/>
          <w:numId w:val="1"/>
        </w:numPr>
        <w:rPr>
          <w:rFonts w:asciiTheme="minorHAnsi" w:hAnsiTheme="minorHAnsi" w:cstheme="minorHAnsi"/>
          <w:sz w:val="22"/>
        </w:rPr>
      </w:pPr>
      <w:r w:rsidRPr="0015024D">
        <w:rPr>
          <w:rFonts w:asciiTheme="minorHAnsi" w:hAnsiTheme="minorHAnsi" w:cstheme="minorHAnsi"/>
          <w:sz w:val="22"/>
        </w:rPr>
        <w:t>Provide</w:t>
      </w:r>
      <w:r w:rsidR="00BB467F">
        <w:rPr>
          <w:rFonts w:asciiTheme="minorHAnsi" w:hAnsiTheme="minorHAnsi" w:cstheme="minorHAnsi"/>
          <w:sz w:val="22"/>
        </w:rPr>
        <w:t>d</w:t>
      </w:r>
      <w:r w:rsidRPr="0015024D">
        <w:rPr>
          <w:rFonts w:asciiTheme="minorHAnsi" w:hAnsiTheme="minorHAnsi" w:cstheme="minorHAnsi"/>
          <w:sz w:val="22"/>
        </w:rPr>
        <w:t xml:space="preserve"> necessary support for the strategic scheduling for the enhancement of advance applications along with the adaptation of improved practices.</w:t>
      </w:r>
    </w:p>
    <w:p w:rsidR="002D3826" w:rsidRPr="0015024D" w:rsidRDefault="002D3826" w:rsidP="002D3826">
      <w:pPr>
        <w:pStyle w:val="ListParagraph"/>
        <w:rPr>
          <w:rFonts w:asciiTheme="minorHAnsi" w:hAnsiTheme="minorHAnsi" w:cstheme="minorHAnsi"/>
          <w:sz w:val="22"/>
        </w:rPr>
      </w:pPr>
    </w:p>
    <w:p w:rsidR="002D3826" w:rsidRPr="0015024D" w:rsidRDefault="00BB467F" w:rsidP="002D3826">
      <w:pPr>
        <w:pStyle w:val="ListParagraph"/>
        <w:numPr>
          <w:ilvl w:val="0"/>
          <w:numId w:val="1"/>
        </w:numPr>
        <w:rPr>
          <w:rFonts w:asciiTheme="minorHAnsi" w:hAnsiTheme="minorHAnsi" w:cstheme="minorHAnsi"/>
          <w:sz w:val="22"/>
        </w:rPr>
      </w:pPr>
      <w:r>
        <w:rPr>
          <w:rFonts w:asciiTheme="minorHAnsi" w:hAnsiTheme="minorHAnsi" w:cstheme="minorHAnsi"/>
          <w:sz w:val="22"/>
        </w:rPr>
        <w:t>Offered</w:t>
      </w:r>
      <w:r w:rsidR="002D3826" w:rsidRPr="0015024D">
        <w:rPr>
          <w:rFonts w:asciiTheme="minorHAnsi" w:hAnsiTheme="minorHAnsi" w:cstheme="minorHAnsi"/>
          <w:sz w:val="22"/>
        </w:rPr>
        <w:t xml:space="preserve"> necessary study material &amp; guidance through sales trainings along with the evaluating measures and various implementations for further betterment. </w:t>
      </w:r>
    </w:p>
    <w:p w:rsidR="00BC5F8B" w:rsidRPr="0015024D" w:rsidRDefault="00BC5F8B" w:rsidP="00BC5F8B">
      <w:pPr>
        <w:rPr>
          <w:rFonts w:asciiTheme="minorHAnsi" w:hAnsiTheme="minorHAnsi" w:cstheme="minorHAnsi"/>
          <w:sz w:val="22"/>
        </w:rPr>
      </w:pPr>
    </w:p>
    <w:p w:rsidR="00BC5F8B" w:rsidRPr="0015024D" w:rsidRDefault="00BC5F8B" w:rsidP="00BC5F8B">
      <w:pPr>
        <w:pStyle w:val="ListParagraph"/>
        <w:numPr>
          <w:ilvl w:val="0"/>
          <w:numId w:val="1"/>
        </w:numPr>
        <w:rPr>
          <w:rFonts w:asciiTheme="minorHAnsi" w:hAnsiTheme="minorHAnsi" w:cstheme="minorHAnsi"/>
          <w:sz w:val="22"/>
        </w:rPr>
      </w:pPr>
      <w:r w:rsidRPr="0015024D">
        <w:rPr>
          <w:rFonts w:asciiTheme="minorHAnsi" w:hAnsiTheme="minorHAnsi" w:cstheme="minorHAnsi"/>
          <w:sz w:val="22"/>
        </w:rPr>
        <w:t>Provide</w:t>
      </w:r>
      <w:r w:rsidR="00BB467F">
        <w:rPr>
          <w:rFonts w:asciiTheme="minorHAnsi" w:hAnsiTheme="minorHAnsi" w:cstheme="minorHAnsi"/>
          <w:sz w:val="22"/>
        </w:rPr>
        <w:t>d</w:t>
      </w:r>
      <w:r w:rsidRPr="0015024D">
        <w:rPr>
          <w:rFonts w:asciiTheme="minorHAnsi" w:hAnsiTheme="minorHAnsi" w:cstheme="minorHAnsi"/>
          <w:sz w:val="22"/>
        </w:rPr>
        <w:t xml:space="preserve"> necessary management and accumulation for the multidisciplinary project associates.</w:t>
      </w:r>
    </w:p>
    <w:p w:rsidR="002D3826" w:rsidRDefault="002D3826" w:rsidP="002D3826">
      <w:pPr>
        <w:rPr>
          <w:rFonts w:asciiTheme="minorHAnsi" w:hAnsiTheme="minorHAnsi" w:cstheme="minorHAnsi"/>
          <w:sz w:val="22"/>
        </w:rPr>
      </w:pPr>
    </w:p>
    <w:p w:rsidR="00717BE8" w:rsidRPr="0015024D" w:rsidRDefault="00717BE8" w:rsidP="002D3826">
      <w:pPr>
        <w:rPr>
          <w:rFonts w:asciiTheme="minorHAnsi" w:hAnsiTheme="minorHAnsi" w:cstheme="minorHAnsi"/>
          <w:sz w:val="22"/>
        </w:rPr>
      </w:pPr>
    </w:p>
    <w:p w:rsidR="00BC5F8B" w:rsidRPr="0015024D" w:rsidRDefault="00BC5F8B" w:rsidP="00BC5F8B">
      <w:pPr>
        <w:rPr>
          <w:rFonts w:asciiTheme="minorHAnsi" w:hAnsiTheme="minorHAnsi" w:cstheme="minorHAnsi"/>
          <w:b/>
          <w:sz w:val="22"/>
        </w:rPr>
      </w:pPr>
      <w:r w:rsidRPr="0015024D">
        <w:rPr>
          <w:rFonts w:asciiTheme="minorHAnsi" w:hAnsiTheme="minorHAnsi" w:cstheme="minorHAnsi"/>
          <w:b/>
        </w:rPr>
        <w:t>Partner Funding</w:t>
      </w:r>
      <w:r w:rsidR="000D04B9">
        <w:rPr>
          <w:rFonts w:asciiTheme="minorHAnsi" w:hAnsiTheme="minorHAnsi" w:cstheme="minorHAnsi"/>
          <w:b/>
        </w:rPr>
        <w:t xml:space="preserve"> for Microsoft</w:t>
      </w:r>
      <w:r w:rsidRPr="0015024D">
        <w:rPr>
          <w:rFonts w:asciiTheme="minorHAnsi" w:hAnsiTheme="minorHAnsi" w:cstheme="minorHAnsi"/>
          <w:b/>
        </w:rPr>
        <w:t xml:space="preserve"> (</w:t>
      </w:r>
      <w:r w:rsidR="008160D6" w:rsidRPr="0015024D">
        <w:rPr>
          <w:rFonts w:asciiTheme="minorHAnsi" w:hAnsiTheme="minorHAnsi" w:cstheme="minorHAnsi"/>
          <w:b/>
        </w:rPr>
        <w:t>November 2011 - July’2012</w:t>
      </w:r>
      <w:r w:rsidRPr="0015024D">
        <w:rPr>
          <w:rFonts w:asciiTheme="minorHAnsi" w:hAnsiTheme="minorHAnsi" w:cstheme="minorHAnsi"/>
          <w:b/>
        </w:rPr>
        <w:t>)</w:t>
      </w:r>
    </w:p>
    <w:p w:rsidR="002D3826" w:rsidRPr="0015024D" w:rsidRDefault="002D3826" w:rsidP="002D3826">
      <w:pPr>
        <w:pStyle w:val="ListParagraph"/>
        <w:rPr>
          <w:rFonts w:asciiTheme="minorHAnsi" w:hAnsiTheme="minorHAnsi" w:cstheme="minorHAnsi"/>
          <w:sz w:val="22"/>
        </w:rPr>
      </w:pPr>
    </w:p>
    <w:p w:rsidR="002D3826" w:rsidRPr="0015024D" w:rsidRDefault="00BB467F" w:rsidP="002D3826">
      <w:pPr>
        <w:pStyle w:val="ListParagraph"/>
        <w:numPr>
          <w:ilvl w:val="0"/>
          <w:numId w:val="2"/>
        </w:numPr>
        <w:rPr>
          <w:rFonts w:asciiTheme="minorHAnsi" w:hAnsiTheme="minorHAnsi" w:cstheme="minorHAnsi"/>
          <w:sz w:val="22"/>
        </w:rPr>
      </w:pPr>
      <w:r>
        <w:rPr>
          <w:rFonts w:asciiTheme="minorHAnsi" w:hAnsiTheme="minorHAnsi" w:cstheme="minorHAnsi"/>
          <w:b/>
          <w:sz w:val="22"/>
        </w:rPr>
        <w:t>L</w:t>
      </w:r>
      <w:r w:rsidR="002D3826" w:rsidRPr="0015024D">
        <w:rPr>
          <w:rFonts w:asciiTheme="minorHAnsi" w:hAnsiTheme="minorHAnsi" w:cstheme="minorHAnsi"/>
          <w:b/>
          <w:sz w:val="22"/>
        </w:rPr>
        <w:t>ook</w:t>
      </w:r>
      <w:r>
        <w:rPr>
          <w:rFonts w:asciiTheme="minorHAnsi" w:hAnsiTheme="minorHAnsi" w:cstheme="minorHAnsi"/>
          <w:b/>
          <w:sz w:val="22"/>
        </w:rPr>
        <w:t>ed</w:t>
      </w:r>
      <w:r w:rsidR="002D3826" w:rsidRPr="0015024D">
        <w:rPr>
          <w:rFonts w:asciiTheme="minorHAnsi" w:hAnsiTheme="minorHAnsi" w:cstheme="minorHAnsi"/>
          <w:b/>
          <w:sz w:val="22"/>
        </w:rPr>
        <w:t xml:space="preserve"> after incentive schemes from Microsoft like MDA, Jumpstart, Local OEM Incentives Program (LOIP) &amp; Discretionary Investment Programs (EMI-Emerging Market Investment).</w:t>
      </w:r>
      <w:r w:rsidR="002D3826" w:rsidRPr="0015024D">
        <w:rPr>
          <w:rFonts w:asciiTheme="minorHAnsi" w:hAnsiTheme="minorHAnsi" w:cstheme="minorHAnsi"/>
          <w:sz w:val="22"/>
        </w:rPr>
        <w:t xml:space="preserve"> The Named OEM Incentives Program provides reimbursements to participating OEMs to help differentiate and build market awareness for fully assembled systems pre</w:t>
      </w:r>
      <w:r w:rsidR="00E31EBD">
        <w:rPr>
          <w:rFonts w:asciiTheme="minorHAnsi" w:hAnsiTheme="minorHAnsi" w:cstheme="minorHAnsi"/>
          <w:sz w:val="22"/>
        </w:rPr>
        <w:t>-</w:t>
      </w:r>
      <w:r w:rsidR="002D3826" w:rsidRPr="0015024D">
        <w:rPr>
          <w:rFonts w:asciiTheme="minorHAnsi" w:hAnsiTheme="minorHAnsi" w:cstheme="minorHAnsi"/>
          <w:sz w:val="22"/>
        </w:rPr>
        <w:t>installed with genuine Microsoft products.</w:t>
      </w:r>
    </w:p>
    <w:p w:rsidR="002D3826" w:rsidRPr="0015024D" w:rsidRDefault="002D3826" w:rsidP="002D3826">
      <w:pPr>
        <w:pStyle w:val="ListParagraph"/>
        <w:rPr>
          <w:rFonts w:asciiTheme="minorHAnsi" w:hAnsiTheme="minorHAnsi" w:cstheme="minorHAnsi"/>
          <w:sz w:val="22"/>
        </w:rPr>
      </w:pP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As a single point of contact between HCL &amp; Microsoft teams, successfully coordinated for the partner funding incentive programs conducted by Microsoft Corporation to get the quarterly/semester wise marketing activity funds for di</w:t>
      </w:r>
      <w:r w:rsidR="00BB467F">
        <w:rPr>
          <w:rFonts w:asciiTheme="minorHAnsi" w:hAnsiTheme="minorHAnsi" w:cstheme="minorHAnsi"/>
          <w:sz w:val="22"/>
        </w:rPr>
        <w:t>fferent promotional co-branded m</w:t>
      </w:r>
      <w:r w:rsidRPr="0015024D">
        <w:rPr>
          <w:rFonts w:asciiTheme="minorHAnsi" w:hAnsiTheme="minorHAnsi" w:cstheme="minorHAnsi"/>
          <w:sz w:val="22"/>
        </w:rPr>
        <w:t>arketing activities done by HCL &amp; Microsoft in India &amp; globally.</w:t>
      </w:r>
    </w:p>
    <w:p w:rsidR="002D3826" w:rsidRPr="0015024D" w:rsidRDefault="002D3826" w:rsidP="002D3826">
      <w:pPr>
        <w:pStyle w:val="ListParagraph"/>
        <w:rPr>
          <w:rFonts w:asciiTheme="minorHAnsi" w:hAnsiTheme="minorHAnsi" w:cstheme="minorHAnsi"/>
          <w:sz w:val="22"/>
        </w:rPr>
      </w:pP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To coordinate with internal mktg. teams for 4 different Microsoft conducted OEM Programs namely EMI, Jumpstart, MDA &amp; LOIP for assuring the smooth execution of co-branded activities on a quarterly/semester basis.</w:t>
      </w:r>
    </w:p>
    <w:p w:rsidR="002D3826" w:rsidRPr="0015024D" w:rsidRDefault="002D3826" w:rsidP="002D3826">
      <w:pPr>
        <w:pStyle w:val="ListParagraph"/>
        <w:rPr>
          <w:rFonts w:asciiTheme="minorHAnsi" w:hAnsiTheme="minorHAnsi" w:cstheme="minorHAnsi"/>
          <w:sz w:val="22"/>
        </w:rPr>
      </w:pPr>
    </w:p>
    <w:p w:rsidR="002D3826" w:rsidRPr="0015024D" w:rsidRDefault="007C7CC6" w:rsidP="002D3826">
      <w:pPr>
        <w:pStyle w:val="ListParagraph"/>
        <w:numPr>
          <w:ilvl w:val="0"/>
          <w:numId w:val="2"/>
        </w:numPr>
        <w:rPr>
          <w:rFonts w:asciiTheme="minorHAnsi" w:hAnsiTheme="minorHAnsi" w:cstheme="minorHAnsi"/>
          <w:sz w:val="22"/>
        </w:rPr>
      </w:pPr>
      <w:r>
        <w:rPr>
          <w:rFonts w:asciiTheme="minorHAnsi" w:hAnsiTheme="minorHAnsi" w:cstheme="minorHAnsi"/>
          <w:b/>
          <w:sz w:val="22"/>
        </w:rPr>
        <w:t>Responsibility</w:t>
      </w:r>
      <w:r w:rsidR="002D3826" w:rsidRPr="0015024D">
        <w:rPr>
          <w:rFonts w:asciiTheme="minorHAnsi" w:hAnsiTheme="minorHAnsi" w:cstheme="minorHAnsi"/>
          <w:b/>
          <w:sz w:val="22"/>
        </w:rPr>
        <w:t xml:space="preserve"> to develop &amp; look after the execution of different marketing Activity Plans</w:t>
      </w:r>
      <w:r w:rsidR="002D3826" w:rsidRPr="0015024D">
        <w:rPr>
          <w:rFonts w:asciiTheme="minorHAnsi" w:hAnsiTheme="minorHAnsi" w:cstheme="minorHAnsi"/>
          <w:sz w:val="22"/>
        </w:rPr>
        <w:t xml:space="preserve">/other required reports submission to Microsoft on a quarterly as well as semester basis through the internal </w:t>
      </w:r>
      <w:r w:rsidRPr="0015024D">
        <w:rPr>
          <w:rFonts w:asciiTheme="minorHAnsi" w:hAnsiTheme="minorHAnsi" w:cstheme="minorHAnsi"/>
          <w:sz w:val="22"/>
        </w:rPr>
        <w:t>teams’</w:t>
      </w:r>
      <w:r w:rsidR="002D3826" w:rsidRPr="0015024D">
        <w:rPr>
          <w:rFonts w:asciiTheme="minorHAnsi" w:hAnsiTheme="minorHAnsi" w:cstheme="minorHAnsi"/>
          <w:sz w:val="22"/>
        </w:rPr>
        <w:t xml:space="preserve"> coordination.</w:t>
      </w:r>
    </w:p>
    <w:p w:rsidR="002D3826" w:rsidRPr="0015024D" w:rsidRDefault="002D3826" w:rsidP="002D3826">
      <w:pPr>
        <w:pStyle w:val="ListParagraph"/>
        <w:rPr>
          <w:rFonts w:asciiTheme="minorHAnsi" w:hAnsiTheme="minorHAnsi" w:cstheme="minorHAnsi"/>
          <w:sz w:val="22"/>
        </w:rPr>
      </w:pP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To lead, monitor &amp; manage different internal teams to follow with the desired plans execution shared with Microsoft.</w:t>
      </w: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To allocate the received funds from Microsoft to internal HCL Marketing teams while helping them to design their Co-branding activities framework complying with given Microsoft “Marketing Activity Framework” for specific quarters/semester of the year.</w:t>
      </w:r>
    </w:p>
    <w:p w:rsidR="002D3826" w:rsidRPr="0015024D" w:rsidRDefault="002D3826" w:rsidP="002D3826">
      <w:pPr>
        <w:pStyle w:val="ListParagraph"/>
        <w:rPr>
          <w:rFonts w:asciiTheme="minorHAnsi" w:hAnsiTheme="minorHAnsi" w:cstheme="minorHAnsi"/>
          <w:sz w:val="22"/>
        </w:rPr>
      </w:pP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To make sure about well-timed execution of desired Proof of execution as per the shared Mktg. Plan with MS while managing relationship with Microsoft &amp; HCL's internal teams.</w:t>
      </w:r>
    </w:p>
    <w:p w:rsidR="002D3826" w:rsidRPr="0015024D" w:rsidRDefault="002D3826" w:rsidP="002D3826">
      <w:pPr>
        <w:pStyle w:val="ListParagraph"/>
        <w:rPr>
          <w:rFonts w:asciiTheme="minorHAnsi" w:hAnsiTheme="minorHAnsi" w:cstheme="minorHAnsi"/>
          <w:sz w:val="22"/>
        </w:rPr>
      </w:pPr>
    </w:p>
    <w:p w:rsidR="002D3826" w:rsidRPr="0015024D" w:rsidRDefault="002D3826" w:rsidP="002D3826">
      <w:pPr>
        <w:pStyle w:val="ListParagraph"/>
        <w:numPr>
          <w:ilvl w:val="0"/>
          <w:numId w:val="2"/>
        </w:numPr>
        <w:rPr>
          <w:rFonts w:asciiTheme="minorHAnsi" w:hAnsiTheme="minorHAnsi" w:cstheme="minorHAnsi"/>
          <w:sz w:val="22"/>
        </w:rPr>
      </w:pPr>
      <w:r w:rsidRPr="0015024D">
        <w:rPr>
          <w:rFonts w:asciiTheme="minorHAnsi" w:hAnsiTheme="minorHAnsi" w:cstheme="minorHAnsi"/>
          <w:sz w:val="22"/>
        </w:rPr>
        <w:t>To make sure about to get the payment done according to the submission of proof of execution for the shared mktg. plan with Microsoft. As per the Program Terms Document’2012, handling the responsibility to</w:t>
      </w:r>
      <w:r w:rsidR="007C7CC6">
        <w:rPr>
          <w:rFonts w:asciiTheme="minorHAnsi" w:hAnsiTheme="minorHAnsi" w:cstheme="minorHAnsi"/>
          <w:sz w:val="22"/>
        </w:rPr>
        <w:t xml:space="preserve"> help in</w:t>
      </w:r>
      <w:r w:rsidRPr="0015024D">
        <w:rPr>
          <w:rFonts w:asciiTheme="minorHAnsi" w:hAnsiTheme="minorHAnsi" w:cstheme="minorHAnsi"/>
          <w:sz w:val="22"/>
        </w:rPr>
        <w:t xml:space="preserve"> procur</w:t>
      </w:r>
      <w:r w:rsidR="007C7CC6">
        <w:rPr>
          <w:rFonts w:asciiTheme="minorHAnsi" w:hAnsiTheme="minorHAnsi" w:cstheme="minorHAnsi"/>
          <w:sz w:val="22"/>
        </w:rPr>
        <w:t>ing</w:t>
      </w:r>
      <w:r w:rsidRPr="0015024D">
        <w:rPr>
          <w:rFonts w:asciiTheme="minorHAnsi" w:hAnsiTheme="minorHAnsi" w:cstheme="minorHAnsi"/>
          <w:sz w:val="22"/>
        </w:rPr>
        <w:t xml:space="preserve"> INR 25 Crores/- from Microsoft on yearly basis.</w:t>
      </w:r>
    </w:p>
    <w:p w:rsidR="002D3826" w:rsidRPr="0015024D" w:rsidRDefault="002D3826" w:rsidP="002D3826">
      <w:pPr>
        <w:rPr>
          <w:rFonts w:asciiTheme="minorHAnsi" w:hAnsiTheme="minorHAnsi" w:cstheme="minorHAnsi"/>
        </w:rPr>
      </w:pPr>
    </w:p>
    <w:p w:rsidR="00BC5F8B" w:rsidRPr="0015024D" w:rsidRDefault="004B4E0A" w:rsidP="00BC5F8B">
      <w:pPr>
        <w:rPr>
          <w:rFonts w:asciiTheme="minorHAnsi" w:hAnsiTheme="minorHAnsi" w:cstheme="minorHAnsi"/>
          <w:b/>
        </w:rPr>
      </w:pPr>
      <w:r>
        <w:rPr>
          <w:rFonts w:asciiTheme="minorHAnsi" w:hAnsiTheme="minorHAnsi" w:cstheme="minorHAnsi"/>
          <w:b/>
        </w:rPr>
        <w:t xml:space="preserve">Product Management &amp; Marketing - </w:t>
      </w:r>
      <w:r w:rsidR="00E12957" w:rsidRPr="0015024D">
        <w:rPr>
          <w:rFonts w:asciiTheme="minorHAnsi" w:hAnsiTheme="minorHAnsi" w:cstheme="minorHAnsi"/>
          <w:b/>
        </w:rPr>
        <w:t xml:space="preserve">HCL </w:t>
      </w:r>
      <w:r w:rsidR="00BC5F8B" w:rsidRPr="0015024D">
        <w:rPr>
          <w:rFonts w:asciiTheme="minorHAnsi" w:hAnsiTheme="minorHAnsi" w:cstheme="minorHAnsi"/>
          <w:b/>
        </w:rPr>
        <w:t>Hand Held Terminal (</w:t>
      </w:r>
      <w:proofErr w:type="spellStart"/>
      <w:r w:rsidR="00BC5F8B" w:rsidRPr="0015024D">
        <w:rPr>
          <w:rFonts w:asciiTheme="minorHAnsi" w:hAnsiTheme="minorHAnsi" w:cstheme="minorHAnsi"/>
          <w:b/>
        </w:rPr>
        <w:t>SmartBee</w:t>
      </w:r>
      <w:proofErr w:type="spellEnd"/>
      <w:r w:rsidR="00BC5F8B" w:rsidRPr="0015024D">
        <w:rPr>
          <w:rFonts w:asciiTheme="minorHAnsi" w:hAnsiTheme="minorHAnsi" w:cstheme="minorHAnsi"/>
          <w:b/>
        </w:rPr>
        <w:t xml:space="preserve">), </w:t>
      </w:r>
      <w:proofErr w:type="spellStart"/>
      <w:r w:rsidR="00BC5F8B" w:rsidRPr="0015024D">
        <w:rPr>
          <w:rFonts w:asciiTheme="minorHAnsi" w:hAnsiTheme="minorHAnsi" w:cstheme="minorHAnsi"/>
          <w:b/>
        </w:rPr>
        <w:t>Finmate</w:t>
      </w:r>
      <w:proofErr w:type="spellEnd"/>
      <w:r w:rsidR="00BC5F8B" w:rsidRPr="0015024D">
        <w:rPr>
          <w:rFonts w:asciiTheme="minorHAnsi" w:hAnsiTheme="minorHAnsi" w:cstheme="minorHAnsi"/>
          <w:b/>
        </w:rPr>
        <w:t xml:space="preserve"> &amp; Mobile Enrollment Unit (</w:t>
      </w:r>
      <w:r w:rsidR="00845034" w:rsidRPr="0015024D">
        <w:rPr>
          <w:rFonts w:asciiTheme="minorHAnsi" w:hAnsiTheme="minorHAnsi" w:cstheme="minorHAnsi"/>
          <w:b/>
        </w:rPr>
        <w:t>August’</w:t>
      </w:r>
      <w:r w:rsidR="00BC5F8B" w:rsidRPr="0015024D">
        <w:rPr>
          <w:rFonts w:asciiTheme="minorHAnsi" w:hAnsiTheme="minorHAnsi" w:cstheme="minorHAnsi"/>
          <w:b/>
        </w:rPr>
        <w:t>2010</w:t>
      </w:r>
      <w:r w:rsidR="00845034" w:rsidRPr="0015024D">
        <w:rPr>
          <w:rFonts w:asciiTheme="minorHAnsi" w:hAnsiTheme="minorHAnsi" w:cstheme="minorHAnsi"/>
          <w:b/>
        </w:rPr>
        <w:t xml:space="preserve"> </w:t>
      </w:r>
      <w:r w:rsidR="00BC5F8B" w:rsidRPr="0015024D">
        <w:rPr>
          <w:rFonts w:asciiTheme="minorHAnsi" w:hAnsiTheme="minorHAnsi" w:cstheme="minorHAnsi"/>
          <w:b/>
        </w:rPr>
        <w:t>- Ju</w:t>
      </w:r>
      <w:r w:rsidR="00B8213B" w:rsidRPr="0015024D">
        <w:rPr>
          <w:rFonts w:asciiTheme="minorHAnsi" w:hAnsiTheme="minorHAnsi" w:cstheme="minorHAnsi"/>
          <w:b/>
        </w:rPr>
        <w:t>ly</w:t>
      </w:r>
      <w:r w:rsidR="00BC5F8B" w:rsidRPr="0015024D">
        <w:rPr>
          <w:rFonts w:asciiTheme="minorHAnsi" w:hAnsiTheme="minorHAnsi" w:cstheme="minorHAnsi"/>
          <w:b/>
        </w:rPr>
        <w:t xml:space="preserve"> 2011)</w:t>
      </w:r>
    </w:p>
    <w:p w:rsidR="00992FEB" w:rsidRPr="0015024D" w:rsidRDefault="00992FEB" w:rsidP="00BC5F8B">
      <w:pPr>
        <w:rPr>
          <w:rFonts w:asciiTheme="minorHAnsi" w:hAnsiTheme="minorHAnsi" w:cstheme="minorHAnsi"/>
          <w:b/>
        </w:rPr>
      </w:pPr>
    </w:p>
    <w:p w:rsidR="00BC5F8B" w:rsidRPr="0015024D" w:rsidRDefault="00ED1203" w:rsidP="00BC5F8B">
      <w:pPr>
        <w:pStyle w:val="ListParagraph"/>
        <w:numPr>
          <w:ilvl w:val="0"/>
          <w:numId w:val="3"/>
        </w:numPr>
        <w:rPr>
          <w:rFonts w:asciiTheme="minorHAnsi" w:hAnsiTheme="minorHAnsi" w:cstheme="minorHAnsi"/>
          <w:sz w:val="22"/>
        </w:rPr>
      </w:pPr>
      <w:r>
        <w:rPr>
          <w:rFonts w:asciiTheme="minorHAnsi" w:hAnsiTheme="minorHAnsi" w:cstheme="minorHAnsi"/>
          <w:sz w:val="22"/>
        </w:rPr>
        <w:t xml:space="preserve">Sound </w:t>
      </w:r>
      <w:r w:rsidR="00BC5F8B" w:rsidRPr="0015024D">
        <w:rPr>
          <w:rFonts w:asciiTheme="minorHAnsi" w:hAnsiTheme="minorHAnsi" w:cstheme="minorHAnsi"/>
          <w:sz w:val="22"/>
        </w:rPr>
        <w:t>knowledge of HCL’s biometric enabled solutions i.e. Hand Held Terminal &amp; Mobile Enrollment Unit as per the requirement from different government bodies &amp; corporate customers</w:t>
      </w:r>
      <w:r w:rsidR="0057576B" w:rsidRPr="0015024D">
        <w:rPr>
          <w:rFonts w:asciiTheme="minorHAnsi" w:hAnsiTheme="minorHAnsi" w:cstheme="minorHAnsi"/>
          <w:sz w:val="22"/>
        </w:rPr>
        <w:t xml:space="preserve"> including the opportunities like UIDAI, Financial Inclusion, Public Distribution System, MGNREGA etc.</w:t>
      </w:r>
      <w:r w:rsidR="00BC5F8B" w:rsidRPr="0015024D">
        <w:rPr>
          <w:rFonts w:asciiTheme="minorHAnsi" w:hAnsiTheme="minorHAnsi" w:cstheme="minorHAnsi"/>
          <w:sz w:val="22"/>
        </w:rPr>
        <w:t xml:space="preserve">. </w:t>
      </w:r>
    </w:p>
    <w:p w:rsidR="00BC5F8B" w:rsidRPr="0015024D" w:rsidRDefault="00BC5F8B" w:rsidP="00BC5F8B">
      <w:pPr>
        <w:rPr>
          <w:rFonts w:asciiTheme="minorHAnsi" w:hAnsiTheme="minorHAnsi" w:cstheme="minorHAnsi"/>
          <w:sz w:val="22"/>
        </w:rPr>
      </w:pPr>
    </w:p>
    <w:p w:rsidR="00BC5F8B" w:rsidRPr="0015024D" w:rsidRDefault="00ED1203" w:rsidP="00BC5F8B">
      <w:pPr>
        <w:pStyle w:val="ListParagraph"/>
        <w:numPr>
          <w:ilvl w:val="0"/>
          <w:numId w:val="3"/>
        </w:numPr>
        <w:rPr>
          <w:rFonts w:asciiTheme="minorHAnsi" w:hAnsiTheme="minorHAnsi" w:cstheme="minorHAnsi"/>
          <w:sz w:val="22"/>
        </w:rPr>
      </w:pPr>
      <w:r>
        <w:rPr>
          <w:rFonts w:asciiTheme="minorHAnsi" w:hAnsiTheme="minorHAnsi" w:cstheme="minorHAnsi"/>
          <w:sz w:val="22"/>
        </w:rPr>
        <w:t xml:space="preserve">Coordinated for </w:t>
      </w:r>
      <w:r w:rsidR="00BC5F8B" w:rsidRPr="0015024D">
        <w:rPr>
          <w:rFonts w:asciiTheme="minorHAnsi" w:hAnsiTheme="minorHAnsi" w:cstheme="minorHAnsi"/>
          <w:sz w:val="22"/>
        </w:rPr>
        <w:t>the establishment of a full</w:t>
      </w:r>
      <w:r w:rsidR="00904A39">
        <w:rPr>
          <w:rFonts w:asciiTheme="minorHAnsi" w:hAnsiTheme="minorHAnsi" w:cstheme="minorHAnsi"/>
          <w:sz w:val="22"/>
        </w:rPr>
        <w:t>y</w:t>
      </w:r>
      <w:r w:rsidR="00BC5F8B" w:rsidRPr="0015024D">
        <w:rPr>
          <w:rFonts w:asciiTheme="minorHAnsi" w:hAnsiTheme="minorHAnsi" w:cstheme="minorHAnsi"/>
          <w:sz w:val="22"/>
        </w:rPr>
        <w:t xml:space="preserve"> fledged marketing development program for</w:t>
      </w:r>
      <w:r w:rsidR="0057576B" w:rsidRPr="0015024D">
        <w:rPr>
          <w:rFonts w:asciiTheme="minorHAnsi" w:hAnsiTheme="minorHAnsi" w:cstheme="minorHAnsi"/>
          <w:sz w:val="22"/>
        </w:rPr>
        <w:t xml:space="preserve"> HCL</w:t>
      </w:r>
      <w:r w:rsidR="00BC5F8B" w:rsidRPr="0015024D">
        <w:rPr>
          <w:rFonts w:asciiTheme="minorHAnsi" w:hAnsiTheme="minorHAnsi" w:cstheme="minorHAnsi"/>
          <w:sz w:val="22"/>
        </w:rPr>
        <w:t xml:space="preserve"> Hand Held Terminal &amp; Mobile Enrolment Unit from the scratch.</w:t>
      </w:r>
    </w:p>
    <w:p w:rsidR="00BC5F8B" w:rsidRPr="0015024D" w:rsidRDefault="00BC5F8B" w:rsidP="00BC5F8B">
      <w:pPr>
        <w:rPr>
          <w:rFonts w:asciiTheme="minorHAnsi" w:hAnsiTheme="minorHAnsi" w:cstheme="minorHAnsi"/>
          <w:sz w:val="22"/>
        </w:rPr>
      </w:pPr>
    </w:p>
    <w:p w:rsidR="00BC5F8B" w:rsidRPr="0015024D" w:rsidRDefault="00BC5F8B" w:rsidP="00BC5F8B">
      <w:pPr>
        <w:pStyle w:val="ListParagraph"/>
        <w:numPr>
          <w:ilvl w:val="0"/>
          <w:numId w:val="3"/>
        </w:numPr>
        <w:rPr>
          <w:rFonts w:asciiTheme="minorHAnsi" w:hAnsiTheme="minorHAnsi" w:cstheme="minorHAnsi"/>
          <w:sz w:val="22"/>
        </w:rPr>
      </w:pPr>
      <w:r w:rsidRPr="0015024D">
        <w:rPr>
          <w:rFonts w:asciiTheme="minorHAnsi" w:hAnsiTheme="minorHAnsi" w:cstheme="minorHAnsi"/>
          <w:sz w:val="22"/>
        </w:rPr>
        <w:t xml:space="preserve">As a part of Product Marketing &amp; Management team, worked closely with R&amp;D, Product Engineering Group, Procurement &amp; various System Integration sales teams </w:t>
      </w:r>
      <w:r w:rsidR="00ED1203">
        <w:rPr>
          <w:rFonts w:asciiTheme="minorHAnsi" w:hAnsiTheme="minorHAnsi" w:cstheme="minorHAnsi"/>
          <w:sz w:val="22"/>
        </w:rPr>
        <w:t>within</w:t>
      </w:r>
      <w:r w:rsidRPr="0015024D">
        <w:rPr>
          <w:rFonts w:asciiTheme="minorHAnsi" w:hAnsiTheme="minorHAnsi" w:cstheme="minorHAnsi"/>
          <w:sz w:val="22"/>
        </w:rPr>
        <w:t xml:space="preserve"> HCL to cater our customers with the best suitable biometric enabled solutions available within HCL product bouquet.</w:t>
      </w:r>
    </w:p>
    <w:p w:rsidR="00BC5F8B" w:rsidRPr="0015024D" w:rsidRDefault="00BC5F8B" w:rsidP="00BC5F8B">
      <w:pPr>
        <w:rPr>
          <w:rFonts w:asciiTheme="minorHAnsi" w:hAnsiTheme="minorHAnsi" w:cstheme="minorHAnsi"/>
          <w:sz w:val="22"/>
        </w:rPr>
      </w:pPr>
    </w:p>
    <w:p w:rsidR="00BC5F8B" w:rsidRPr="0015024D" w:rsidRDefault="00BC5F8B" w:rsidP="00BC5F8B">
      <w:pPr>
        <w:pStyle w:val="ListParagraph"/>
        <w:numPr>
          <w:ilvl w:val="0"/>
          <w:numId w:val="3"/>
        </w:numPr>
        <w:rPr>
          <w:rFonts w:asciiTheme="minorHAnsi" w:hAnsiTheme="minorHAnsi" w:cstheme="minorHAnsi"/>
          <w:sz w:val="22"/>
        </w:rPr>
      </w:pPr>
      <w:r w:rsidRPr="0015024D">
        <w:rPr>
          <w:rFonts w:asciiTheme="minorHAnsi" w:hAnsiTheme="minorHAnsi" w:cstheme="minorHAnsi"/>
          <w:sz w:val="22"/>
        </w:rPr>
        <w:t>Successful coordination for the branding of</w:t>
      </w:r>
      <w:r w:rsidR="008074DE" w:rsidRPr="0015024D">
        <w:rPr>
          <w:rFonts w:asciiTheme="minorHAnsi" w:hAnsiTheme="minorHAnsi" w:cstheme="minorHAnsi"/>
          <w:sz w:val="22"/>
        </w:rPr>
        <w:t xml:space="preserve"> HCL </w:t>
      </w:r>
      <w:r w:rsidRPr="0015024D">
        <w:rPr>
          <w:rFonts w:asciiTheme="minorHAnsi" w:hAnsiTheme="minorHAnsi" w:cstheme="minorHAnsi"/>
          <w:sz w:val="22"/>
        </w:rPr>
        <w:t xml:space="preserve">Hand Held Terminal </w:t>
      </w:r>
      <w:r w:rsidR="008074DE" w:rsidRPr="0015024D">
        <w:rPr>
          <w:rFonts w:asciiTheme="minorHAnsi" w:hAnsiTheme="minorHAnsi" w:cstheme="minorHAnsi"/>
          <w:sz w:val="22"/>
        </w:rPr>
        <w:t xml:space="preserve">&amp; Mobile Enrolment Unit </w:t>
      </w:r>
      <w:r w:rsidRPr="0015024D">
        <w:rPr>
          <w:rFonts w:asciiTheme="minorHAnsi" w:hAnsiTheme="minorHAnsi" w:cstheme="minorHAnsi"/>
          <w:sz w:val="22"/>
        </w:rPr>
        <w:t xml:space="preserve">through different initiatives taken by HCL. </w:t>
      </w:r>
    </w:p>
    <w:p w:rsidR="00BC5F8B" w:rsidRPr="0015024D" w:rsidRDefault="00BC5F8B" w:rsidP="00BC5F8B">
      <w:pPr>
        <w:rPr>
          <w:rFonts w:asciiTheme="minorHAnsi" w:hAnsiTheme="minorHAnsi" w:cstheme="minorHAnsi"/>
          <w:sz w:val="22"/>
        </w:rPr>
      </w:pPr>
    </w:p>
    <w:p w:rsidR="00BC5F8B" w:rsidRPr="0015024D" w:rsidRDefault="00BC5F8B" w:rsidP="00BC5F8B">
      <w:pPr>
        <w:pStyle w:val="ListParagraph"/>
        <w:numPr>
          <w:ilvl w:val="0"/>
          <w:numId w:val="3"/>
        </w:numPr>
        <w:rPr>
          <w:rFonts w:asciiTheme="minorHAnsi" w:hAnsiTheme="minorHAnsi" w:cstheme="minorHAnsi"/>
          <w:sz w:val="22"/>
        </w:rPr>
      </w:pPr>
      <w:r w:rsidRPr="0015024D">
        <w:rPr>
          <w:rFonts w:asciiTheme="minorHAnsi" w:hAnsiTheme="minorHAnsi" w:cstheme="minorHAnsi"/>
          <w:sz w:val="22"/>
        </w:rPr>
        <w:t>Successful demonstrations to government officials on events like Expression of Minds (An event organized by HCL to promote India’s cultural activities by nurtur</w:t>
      </w:r>
      <w:r w:rsidR="0042372C">
        <w:rPr>
          <w:rFonts w:asciiTheme="minorHAnsi" w:hAnsiTheme="minorHAnsi" w:cstheme="minorHAnsi"/>
          <w:sz w:val="22"/>
        </w:rPr>
        <w:t>ing talents</w:t>
      </w:r>
      <w:r w:rsidR="00960720">
        <w:rPr>
          <w:rFonts w:asciiTheme="minorHAnsi" w:hAnsiTheme="minorHAnsi" w:cstheme="minorHAnsi"/>
          <w:sz w:val="22"/>
        </w:rPr>
        <w:t>), GTC India 2010(</w:t>
      </w:r>
      <w:r w:rsidRPr="0015024D">
        <w:rPr>
          <w:rFonts w:asciiTheme="minorHAnsi" w:hAnsiTheme="minorHAnsi" w:cstheme="minorHAnsi"/>
          <w:sz w:val="22"/>
        </w:rPr>
        <w:t xml:space="preserve">Jaipur), 13th National e-Governance conference at Indian Habitat Center, e-Governance related events organized by NIC/NICSI in Indian Habitat Center &amp; many more as a part of Hand Held Terminal branding campaign. </w:t>
      </w:r>
    </w:p>
    <w:p w:rsidR="00977181" w:rsidRPr="0015024D" w:rsidRDefault="00977181" w:rsidP="00BC5F8B">
      <w:pPr>
        <w:pStyle w:val="ListParagraph"/>
        <w:jc w:val="center"/>
        <w:rPr>
          <w:rFonts w:asciiTheme="minorHAnsi" w:hAnsiTheme="minorHAnsi" w:cstheme="minorHAnsi"/>
          <w:b/>
          <w:bCs/>
          <w:color w:val="000000"/>
          <w:sz w:val="28"/>
          <w:szCs w:val="22"/>
          <w:u w:val="single"/>
        </w:rPr>
      </w:pPr>
    </w:p>
    <w:p w:rsidR="00977181" w:rsidRPr="0015024D" w:rsidRDefault="00977181" w:rsidP="00977181">
      <w:pPr>
        <w:rPr>
          <w:rFonts w:asciiTheme="minorHAnsi" w:hAnsiTheme="minorHAnsi" w:cstheme="minorHAnsi"/>
          <w:b/>
        </w:rPr>
      </w:pPr>
      <w:r w:rsidRPr="0015024D">
        <w:rPr>
          <w:rFonts w:asciiTheme="minorHAnsi" w:hAnsiTheme="minorHAnsi" w:cstheme="minorHAnsi"/>
          <w:b/>
        </w:rPr>
        <w:t>New Initiatives and Strategic Alliance (</w:t>
      </w:r>
      <w:r w:rsidR="00845034" w:rsidRPr="0015024D">
        <w:rPr>
          <w:rFonts w:asciiTheme="minorHAnsi" w:hAnsiTheme="minorHAnsi" w:cstheme="minorHAnsi"/>
          <w:b/>
        </w:rPr>
        <w:t>August’2008 - July’</w:t>
      </w:r>
      <w:r w:rsidRPr="0015024D">
        <w:rPr>
          <w:rFonts w:asciiTheme="minorHAnsi" w:hAnsiTheme="minorHAnsi" w:cstheme="minorHAnsi"/>
          <w:b/>
        </w:rPr>
        <w:t>2010)</w:t>
      </w:r>
    </w:p>
    <w:p w:rsidR="00992FEB" w:rsidRPr="0015024D" w:rsidRDefault="00992FEB" w:rsidP="00977181">
      <w:pPr>
        <w:rPr>
          <w:rFonts w:asciiTheme="minorHAnsi" w:hAnsiTheme="minorHAnsi" w:cstheme="minorHAnsi"/>
          <w:b/>
        </w:rPr>
      </w:pPr>
    </w:p>
    <w:p w:rsidR="00977181" w:rsidRPr="0015024D" w:rsidRDefault="00977181" w:rsidP="00977181">
      <w:pPr>
        <w:rPr>
          <w:rFonts w:asciiTheme="minorHAnsi" w:hAnsiTheme="minorHAnsi" w:cstheme="minorHAnsi"/>
          <w:sz w:val="22"/>
        </w:rPr>
      </w:pPr>
      <w:r w:rsidRPr="0015024D">
        <w:rPr>
          <w:rFonts w:asciiTheme="minorHAnsi" w:hAnsiTheme="minorHAnsi" w:cstheme="minorHAnsi"/>
          <w:sz w:val="22"/>
        </w:rPr>
        <w:t>New Initiatives and Strategic Alliance allowed me to use the knowledge and expertise gained to maintain a healthy partner ecosystem and work for the enhancement of India specific business. This also entails to scout for further business verticals &amp; horizontals which can strengthen the services and product bouquet of HCL. Major Projects handled by me as a part of Strategic team:</w:t>
      </w:r>
    </w:p>
    <w:p w:rsidR="00977181" w:rsidRPr="0015024D" w:rsidRDefault="00977181" w:rsidP="00977181">
      <w:pPr>
        <w:rPr>
          <w:rFonts w:asciiTheme="minorHAnsi" w:hAnsiTheme="minorHAnsi" w:cstheme="minorHAnsi"/>
          <w:sz w:val="22"/>
        </w:rPr>
      </w:pPr>
    </w:p>
    <w:p w:rsidR="00977181" w:rsidRPr="0015024D" w:rsidRDefault="00977181" w:rsidP="00977181">
      <w:pPr>
        <w:rPr>
          <w:rFonts w:asciiTheme="minorHAnsi" w:hAnsiTheme="minorHAnsi" w:cstheme="minorHAnsi"/>
          <w:b/>
          <w:sz w:val="22"/>
        </w:rPr>
      </w:pPr>
      <w:r w:rsidRPr="0015024D">
        <w:rPr>
          <w:rFonts w:asciiTheme="minorHAnsi" w:hAnsiTheme="minorHAnsi" w:cstheme="minorHAnsi"/>
          <w:b/>
          <w:sz w:val="22"/>
        </w:rPr>
        <w:t>Development of Hand Held Terminal &amp; Mobile Enrolment Unit</w:t>
      </w:r>
    </w:p>
    <w:p w:rsidR="00977181" w:rsidRPr="0015024D" w:rsidRDefault="00977181" w:rsidP="00977181">
      <w:pPr>
        <w:rPr>
          <w:rFonts w:asciiTheme="minorHAnsi" w:hAnsiTheme="minorHAnsi" w:cstheme="minorHAnsi"/>
          <w:sz w:val="22"/>
        </w:rPr>
      </w:pPr>
    </w:p>
    <w:p w:rsidR="00977181" w:rsidRPr="0015024D" w:rsidRDefault="00977181" w:rsidP="00977181">
      <w:pPr>
        <w:pStyle w:val="ListParagraph"/>
        <w:numPr>
          <w:ilvl w:val="0"/>
          <w:numId w:val="9"/>
        </w:numPr>
        <w:rPr>
          <w:rFonts w:asciiTheme="minorHAnsi" w:hAnsiTheme="minorHAnsi" w:cstheme="minorHAnsi"/>
          <w:sz w:val="22"/>
        </w:rPr>
      </w:pPr>
      <w:r w:rsidRPr="0015024D">
        <w:rPr>
          <w:rFonts w:asciiTheme="minorHAnsi" w:hAnsiTheme="minorHAnsi" w:cstheme="minorHAnsi"/>
          <w:sz w:val="22"/>
        </w:rPr>
        <w:lastRenderedPageBreak/>
        <w:t>Played a vital role to identify new business synergy for HCL’s upcoming products on a Pan-India level.</w:t>
      </w:r>
    </w:p>
    <w:p w:rsidR="00977181" w:rsidRPr="0015024D" w:rsidRDefault="00977181" w:rsidP="00977181">
      <w:pPr>
        <w:pStyle w:val="ListParagraph"/>
        <w:numPr>
          <w:ilvl w:val="0"/>
          <w:numId w:val="9"/>
        </w:numPr>
        <w:rPr>
          <w:rFonts w:asciiTheme="minorHAnsi" w:hAnsiTheme="minorHAnsi" w:cstheme="minorHAnsi"/>
          <w:sz w:val="22"/>
        </w:rPr>
      </w:pPr>
      <w:r w:rsidRPr="0015024D">
        <w:rPr>
          <w:rFonts w:asciiTheme="minorHAnsi" w:hAnsiTheme="minorHAnsi" w:cstheme="minorHAnsi"/>
          <w:sz w:val="22"/>
        </w:rPr>
        <w:t>Successfully lead the development of both the products through the coordination with internal stakeholders as well as government bodies.</w:t>
      </w:r>
    </w:p>
    <w:p w:rsidR="00977181" w:rsidRPr="0015024D" w:rsidRDefault="00977181" w:rsidP="00977181">
      <w:pPr>
        <w:rPr>
          <w:rFonts w:asciiTheme="minorHAnsi" w:hAnsiTheme="minorHAnsi" w:cstheme="minorHAnsi"/>
          <w:sz w:val="22"/>
        </w:rPr>
      </w:pPr>
    </w:p>
    <w:p w:rsidR="00977181" w:rsidRPr="0015024D" w:rsidRDefault="00977181" w:rsidP="00977181">
      <w:pPr>
        <w:rPr>
          <w:rFonts w:asciiTheme="minorHAnsi" w:hAnsiTheme="minorHAnsi" w:cstheme="minorHAnsi"/>
          <w:b/>
          <w:sz w:val="22"/>
        </w:rPr>
      </w:pPr>
      <w:r w:rsidRPr="0015024D">
        <w:rPr>
          <w:rFonts w:asciiTheme="minorHAnsi" w:hAnsiTheme="minorHAnsi" w:cstheme="minorHAnsi"/>
          <w:b/>
          <w:sz w:val="22"/>
        </w:rPr>
        <w:t xml:space="preserve">Coordination with UID officials including their technical team for the development of </w:t>
      </w:r>
      <w:proofErr w:type="spellStart"/>
      <w:r w:rsidRPr="0015024D">
        <w:rPr>
          <w:rFonts w:asciiTheme="minorHAnsi" w:hAnsiTheme="minorHAnsi" w:cstheme="minorHAnsi"/>
          <w:b/>
          <w:sz w:val="22"/>
        </w:rPr>
        <w:t>MicroATM</w:t>
      </w:r>
      <w:proofErr w:type="spellEnd"/>
      <w:r w:rsidRPr="0015024D">
        <w:rPr>
          <w:rFonts w:asciiTheme="minorHAnsi" w:hAnsiTheme="minorHAnsi" w:cstheme="minorHAnsi"/>
          <w:b/>
          <w:sz w:val="22"/>
        </w:rPr>
        <w:t>:</w:t>
      </w:r>
    </w:p>
    <w:p w:rsidR="00977181" w:rsidRPr="0015024D" w:rsidRDefault="00977181" w:rsidP="00977181">
      <w:pPr>
        <w:rPr>
          <w:rFonts w:asciiTheme="minorHAnsi" w:hAnsiTheme="minorHAnsi" w:cstheme="minorHAnsi"/>
          <w:sz w:val="22"/>
        </w:rPr>
      </w:pPr>
    </w:p>
    <w:p w:rsidR="00977181" w:rsidRPr="0015024D" w:rsidRDefault="00977181" w:rsidP="00977181">
      <w:pPr>
        <w:pStyle w:val="ListParagraph"/>
        <w:numPr>
          <w:ilvl w:val="0"/>
          <w:numId w:val="10"/>
        </w:numPr>
        <w:rPr>
          <w:rFonts w:asciiTheme="minorHAnsi" w:hAnsiTheme="minorHAnsi" w:cstheme="minorHAnsi"/>
          <w:sz w:val="22"/>
        </w:rPr>
      </w:pPr>
      <w:r w:rsidRPr="0015024D">
        <w:rPr>
          <w:rFonts w:asciiTheme="minorHAnsi" w:hAnsiTheme="minorHAnsi" w:cstheme="minorHAnsi"/>
          <w:sz w:val="22"/>
        </w:rPr>
        <w:t xml:space="preserve">Coordinated with HCL and UID technical teams to assist UID project development panel for setting up their guidelines initially. It includes the </w:t>
      </w:r>
      <w:proofErr w:type="spellStart"/>
      <w:r w:rsidRPr="0015024D">
        <w:rPr>
          <w:rFonts w:asciiTheme="minorHAnsi" w:hAnsiTheme="minorHAnsi" w:cstheme="minorHAnsi"/>
          <w:sz w:val="22"/>
        </w:rPr>
        <w:t>MicroATM</w:t>
      </w:r>
      <w:proofErr w:type="spellEnd"/>
      <w:r w:rsidRPr="0015024D">
        <w:rPr>
          <w:rFonts w:asciiTheme="minorHAnsi" w:hAnsiTheme="minorHAnsi" w:cstheme="minorHAnsi"/>
          <w:sz w:val="22"/>
        </w:rPr>
        <w:t xml:space="preserve"> guidelines for PAN India level.</w:t>
      </w:r>
    </w:p>
    <w:p w:rsidR="00977181" w:rsidRPr="0015024D" w:rsidRDefault="00977181" w:rsidP="00977181">
      <w:pPr>
        <w:pStyle w:val="ListParagraph"/>
        <w:numPr>
          <w:ilvl w:val="0"/>
          <w:numId w:val="10"/>
        </w:numPr>
        <w:rPr>
          <w:rFonts w:asciiTheme="minorHAnsi" w:hAnsiTheme="minorHAnsi" w:cstheme="minorHAnsi"/>
          <w:sz w:val="22"/>
        </w:rPr>
      </w:pPr>
      <w:r w:rsidRPr="0015024D">
        <w:rPr>
          <w:rFonts w:asciiTheme="minorHAnsi" w:hAnsiTheme="minorHAnsi" w:cstheme="minorHAnsi"/>
          <w:sz w:val="22"/>
        </w:rPr>
        <w:t xml:space="preserve">Closely worked with different biometric </w:t>
      </w:r>
      <w:r w:rsidR="00EF0575" w:rsidRPr="0015024D">
        <w:rPr>
          <w:rFonts w:asciiTheme="minorHAnsi" w:hAnsiTheme="minorHAnsi" w:cstheme="minorHAnsi"/>
          <w:sz w:val="22"/>
        </w:rPr>
        <w:t xml:space="preserve">international </w:t>
      </w:r>
      <w:r w:rsidRPr="0015024D">
        <w:rPr>
          <w:rFonts w:asciiTheme="minorHAnsi" w:hAnsiTheme="minorHAnsi" w:cstheme="minorHAnsi"/>
          <w:sz w:val="22"/>
        </w:rPr>
        <w:t>vendors</w:t>
      </w:r>
      <w:r w:rsidR="00EF0575" w:rsidRPr="0015024D">
        <w:rPr>
          <w:rFonts w:asciiTheme="minorHAnsi" w:hAnsiTheme="minorHAnsi" w:cstheme="minorHAnsi"/>
          <w:sz w:val="22"/>
        </w:rPr>
        <w:t xml:space="preserve"> </w:t>
      </w:r>
      <w:r w:rsidRPr="0015024D">
        <w:rPr>
          <w:rFonts w:asciiTheme="minorHAnsi" w:hAnsiTheme="minorHAnsi" w:cstheme="minorHAnsi"/>
          <w:sz w:val="22"/>
        </w:rPr>
        <w:t>in</w:t>
      </w:r>
      <w:r w:rsidR="00FA4196">
        <w:rPr>
          <w:rFonts w:asciiTheme="minorHAnsi" w:hAnsiTheme="minorHAnsi" w:cstheme="minorHAnsi"/>
          <w:sz w:val="22"/>
        </w:rPr>
        <w:t xml:space="preserve">cluding </w:t>
      </w:r>
      <w:proofErr w:type="spellStart"/>
      <w:r w:rsidR="00FA4196">
        <w:rPr>
          <w:rFonts w:asciiTheme="minorHAnsi" w:hAnsiTheme="minorHAnsi" w:cstheme="minorHAnsi"/>
          <w:sz w:val="22"/>
        </w:rPr>
        <w:t>Sagem</w:t>
      </w:r>
      <w:proofErr w:type="spellEnd"/>
      <w:r w:rsidR="00FA4196">
        <w:rPr>
          <w:rFonts w:asciiTheme="minorHAnsi" w:hAnsiTheme="minorHAnsi" w:cstheme="minorHAnsi"/>
          <w:sz w:val="22"/>
        </w:rPr>
        <w:t xml:space="preserve"> (n</w:t>
      </w:r>
      <w:r w:rsidRPr="0015024D">
        <w:rPr>
          <w:rFonts w:asciiTheme="minorHAnsi" w:hAnsiTheme="minorHAnsi" w:cstheme="minorHAnsi"/>
          <w:sz w:val="22"/>
        </w:rPr>
        <w:t xml:space="preserve">ow </w:t>
      </w:r>
      <w:proofErr w:type="spellStart"/>
      <w:r w:rsidRPr="0015024D">
        <w:rPr>
          <w:rFonts w:asciiTheme="minorHAnsi" w:hAnsiTheme="minorHAnsi" w:cstheme="minorHAnsi"/>
          <w:sz w:val="22"/>
        </w:rPr>
        <w:t>Morpho</w:t>
      </w:r>
      <w:proofErr w:type="spellEnd"/>
      <w:r w:rsidRPr="0015024D">
        <w:rPr>
          <w:rFonts w:asciiTheme="minorHAnsi" w:hAnsiTheme="minorHAnsi" w:cstheme="minorHAnsi"/>
          <w:sz w:val="22"/>
        </w:rPr>
        <w:t xml:space="preserve">), Digital Persona, Unisys, NEC, IBM, </w:t>
      </w:r>
      <w:proofErr w:type="spellStart"/>
      <w:r w:rsidRPr="0015024D">
        <w:rPr>
          <w:rFonts w:asciiTheme="minorHAnsi" w:hAnsiTheme="minorHAnsi" w:cstheme="minorHAnsi"/>
          <w:sz w:val="22"/>
        </w:rPr>
        <w:t>Suprema</w:t>
      </w:r>
      <w:proofErr w:type="spellEnd"/>
      <w:r w:rsidRPr="0015024D">
        <w:rPr>
          <w:rFonts w:asciiTheme="minorHAnsi" w:hAnsiTheme="minorHAnsi" w:cstheme="minorHAnsi"/>
          <w:sz w:val="22"/>
        </w:rPr>
        <w:t xml:space="preserve">, </w:t>
      </w:r>
      <w:proofErr w:type="spellStart"/>
      <w:r w:rsidRPr="0015024D">
        <w:rPr>
          <w:rFonts w:asciiTheme="minorHAnsi" w:hAnsiTheme="minorHAnsi" w:cstheme="minorHAnsi"/>
          <w:sz w:val="22"/>
        </w:rPr>
        <w:t>Nitgen</w:t>
      </w:r>
      <w:proofErr w:type="spellEnd"/>
      <w:r w:rsidRPr="0015024D">
        <w:rPr>
          <w:rFonts w:asciiTheme="minorHAnsi" w:hAnsiTheme="minorHAnsi" w:cstheme="minorHAnsi"/>
          <w:sz w:val="22"/>
        </w:rPr>
        <w:t xml:space="preserve"> etc. to decide on </w:t>
      </w:r>
      <w:r w:rsidR="00FA4196" w:rsidRPr="0015024D">
        <w:rPr>
          <w:rFonts w:asciiTheme="minorHAnsi" w:hAnsiTheme="minorHAnsi" w:cstheme="minorHAnsi"/>
          <w:sz w:val="22"/>
        </w:rPr>
        <w:t>vendors’</w:t>
      </w:r>
      <w:r w:rsidRPr="0015024D">
        <w:rPr>
          <w:rFonts w:asciiTheme="minorHAnsi" w:hAnsiTheme="minorHAnsi" w:cstheme="minorHAnsi"/>
          <w:sz w:val="22"/>
        </w:rPr>
        <w:t xml:space="preserve"> preference for UID specific projects. </w:t>
      </w:r>
    </w:p>
    <w:p w:rsidR="00977181" w:rsidRPr="0015024D" w:rsidRDefault="00977181" w:rsidP="00977181">
      <w:pPr>
        <w:rPr>
          <w:rFonts w:asciiTheme="minorHAnsi" w:hAnsiTheme="minorHAnsi" w:cstheme="minorHAnsi"/>
          <w:sz w:val="22"/>
        </w:rPr>
      </w:pPr>
    </w:p>
    <w:p w:rsidR="00977181" w:rsidRPr="0015024D" w:rsidRDefault="00977181" w:rsidP="00977181">
      <w:pPr>
        <w:rPr>
          <w:rFonts w:asciiTheme="minorHAnsi" w:hAnsiTheme="minorHAnsi" w:cstheme="minorHAnsi"/>
          <w:b/>
          <w:sz w:val="22"/>
        </w:rPr>
      </w:pPr>
      <w:r w:rsidRPr="0015024D">
        <w:rPr>
          <w:rFonts w:asciiTheme="minorHAnsi" w:hAnsiTheme="minorHAnsi" w:cstheme="minorHAnsi"/>
          <w:b/>
          <w:sz w:val="22"/>
        </w:rPr>
        <w:t xml:space="preserve">Coordination &amp; evaluation of </w:t>
      </w:r>
      <w:r w:rsidR="00677B3B" w:rsidRPr="0015024D">
        <w:rPr>
          <w:rFonts w:asciiTheme="minorHAnsi" w:hAnsiTheme="minorHAnsi" w:cstheme="minorHAnsi"/>
          <w:b/>
          <w:sz w:val="22"/>
        </w:rPr>
        <w:t xml:space="preserve">various regional/international partners &amp; </w:t>
      </w:r>
      <w:r w:rsidRPr="0015024D">
        <w:rPr>
          <w:rFonts w:asciiTheme="minorHAnsi" w:hAnsiTheme="minorHAnsi" w:cstheme="minorHAnsi"/>
          <w:b/>
          <w:sz w:val="22"/>
        </w:rPr>
        <w:t>vendor</w:t>
      </w:r>
      <w:r w:rsidR="00677B3B" w:rsidRPr="0015024D">
        <w:rPr>
          <w:rFonts w:asciiTheme="minorHAnsi" w:hAnsiTheme="minorHAnsi" w:cstheme="minorHAnsi"/>
          <w:b/>
          <w:sz w:val="22"/>
        </w:rPr>
        <w:t>s</w:t>
      </w:r>
      <w:r w:rsidRPr="0015024D">
        <w:rPr>
          <w:rFonts w:asciiTheme="minorHAnsi" w:hAnsiTheme="minorHAnsi" w:cstheme="minorHAnsi"/>
          <w:b/>
          <w:sz w:val="22"/>
        </w:rPr>
        <w:t xml:space="preserve"> offerings:</w:t>
      </w:r>
    </w:p>
    <w:p w:rsidR="00977181" w:rsidRPr="0015024D" w:rsidRDefault="00977181" w:rsidP="00977181">
      <w:pPr>
        <w:rPr>
          <w:rFonts w:asciiTheme="minorHAnsi" w:hAnsiTheme="minorHAnsi" w:cstheme="minorHAnsi"/>
          <w:sz w:val="22"/>
        </w:rPr>
      </w:pPr>
    </w:p>
    <w:p w:rsidR="00977181" w:rsidRPr="0015024D" w:rsidRDefault="00977181" w:rsidP="00977181">
      <w:pPr>
        <w:pStyle w:val="ListParagraph"/>
        <w:numPr>
          <w:ilvl w:val="0"/>
          <w:numId w:val="11"/>
        </w:numPr>
        <w:rPr>
          <w:rFonts w:asciiTheme="minorHAnsi" w:hAnsiTheme="minorHAnsi" w:cstheme="minorHAnsi"/>
          <w:sz w:val="22"/>
        </w:rPr>
      </w:pPr>
      <w:r w:rsidRPr="0015024D">
        <w:rPr>
          <w:rFonts w:asciiTheme="minorHAnsi" w:hAnsiTheme="minorHAnsi" w:cstheme="minorHAnsi"/>
          <w:sz w:val="22"/>
        </w:rPr>
        <w:t xml:space="preserve">Coordination &amp; evaluation of various partners &amp; vendors offerings for increasing HCL’s existing product, solutions &amp; services portfolio. For e.g.- HCL technologies, Sybase, </w:t>
      </w:r>
      <w:proofErr w:type="spellStart"/>
      <w:r w:rsidRPr="0015024D">
        <w:rPr>
          <w:rFonts w:asciiTheme="minorHAnsi" w:hAnsiTheme="minorHAnsi" w:cstheme="minorHAnsi"/>
          <w:sz w:val="22"/>
        </w:rPr>
        <w:t>Cincom</w:t>
      </w:r>
      <w:proofErr w:type="spellEnd"/>
      <w:r w:rsidRPr="0015024D">
        <w:rPr>
          <w:rFonts w:asciiTheme="minorHAnsi" w:hAnsiTheme="minorHAnsi" w:cstheme="minorHAnsi"/>
          <w:sz w:val="22"/>
        </w:rPr>
        <w:t xml:space="preserve">, </w:t>
      </w:r>
      <w:proofErr w:type="spellStart"/>
      <w:r w:rsidRPr="0015024D">
        <w:rPr>
          <w:rFonts w:asciiTheme="minorHAnsi" w:hAnsiTheme="minorHAnsi" w:cstheme="minorHAnsi"/>
          <w:sz w:val="22"/>
        </w:rPr>
        <w:t>RedHat</w:t>
      </w:r>
      <w:proofErr w:type="spellEnd"/>
      <w:r w:rsidRPr="0015024D">
        <w:rPr>
          <w:rFonts w:asciiTheme="minorHAnsi" w:hAnsiTheme="minorHAnsi" w:cstheme="minorHAnsi"/>
          <w:sz w:val="22"/>
        </w:rPr>
        <w:t>, Mitsubishi Electric, Schneider Electric, ARM, Intel, Cannon India</w:t>
      </w:r>
      <w:r w:rsidR="00F857BE" w:rsidRPr="0015024D">
        <w:rPr>
          <w:rFonts w:asciiTheme="minorHAnsi" w:hAnsiTheme="minorHAnsi" w:cstheme="minorHAnsi"/>
          <w:sz w:val="22"/>
        </w:rPr>
        <w:t>, AMD, Microsoft, Oracle, Hitachi, Wyse Technologies</w:t>
      </w:r>
      <w:r w:rsidRPr="0015024D">
        <w:rPr>
          <w:rFonts w:asciiTheme="minorHAnsi" w:hAnsiTheme="minorHAnsi" w:cstheme="minorHAnsi"/>
          <w:sz w:val="22"/>
        </w:rPr>
        <w:t xml:space="preserve"> etc. (More than 100+ companies)</w:t>
      </w:r>
    </w:p>
    <w:p w:rsidR="00054045" w:rsidRPr="0015024D" w:rsidRDefault="00054045" w:rsidP="00054045">
      <w:pPr>
        <w:pStyle w:val="ListParagraph"/>
        <w:rPr>
          <w:rFonts w:asciiTheme="minorHAnsi" w:hAnsiTheme="minorHAnsi" w:cstheme="minorHAnsi"/>
          <w:sz w:val="22"/>
        </w:rPr>
      </w:pPr>
    </w:p>
    <w:p w:rsidR="00977181" w:rsidRPr="0015024D" w:rsidRDefault="00977181" w:rsidP="00977181">
      <w:pPr>
        <w:pStyle w:val="ListParagraph"/>
        <w:numPr>
          <w:ilvl w:val="0"/>
          <w:numId w:val="11"/>
        </w:numPr>
        <w:rPr>
          <w:rFonts w:asciiTheme="minorHAnsi" w:hAnsiTheme="minorHAnsi" w:cstheme="minorHAnsi"/>
          <w:sz w:val="22"/>
        </w:rPr>
      </w:pPr>
      <w:r w:rsidRPr="0015024D">
        <w:rPr>
          <w:rFonts w:asciiTheme="minorHAnsi" w:hAnsiTheme="minorHAnsi" w:cstheme="minorHAnsi"/>
          <w:sz w:val="22"/>
        </w:rPr>
        <w:t>Combined development activity with Intel to develop HCL’s Hand Held Terminal.</w:t>
      </w:r>
    </w:p>
    <w:p w:rsidR="00EF0C33" w:rsidRDefault="00EF0C33" w:rsidP="00BC5F8B">
      <w:pPr>
        <w:pStyle w:val="ListParagraph"/>
        <w:jc w:val="center"/>
        <w:rPr>
          <w:rFonts w:asciiTheme="minorHAnsi" w:hAnsiTheme="minorHAnsi" w:cstheme="minorHAnsi"/>
          <w:b/>
          <w:bCs/>
          <w:color w:val="000000"/>
          <w:sz w:val="28"/>
          <w:szCs w:val="22"/>
          <w:u w:val="single"/>
        </w:rPr>
      </w:pPr>
    </w:p>
    <w:p w:rsidR="00BC5F8B" w:rsidRPr="0015024D" w:rsidRDefault="00BC5F8B" w:rsidP="00BC5F8B">
      <w:pPr>
        <w:pStyle w:val="ListParagraph"/>
        <w:jc w:val="center"/>
        <w:rPr>
          <w:rFonts w:asciiTheme="minorHAnsi" w:hAnsiTheme="minorHAnsi" w:cstheme="minorHAnsi"/>
          <w:b/>
          <w:bCs/>
          <w:color w:val="000000"/>
          <w:sz w:val="22"/>
          <w:szCs w:val="22"/>
          <w:u w:val="single"/>
        </w:rPr>
      </w:pPr>
      <w:r w:rsidRPr="0015024D">
        <w:rPr>
          <w:rFonts w:asciiTheme="minorHAnsi" w:hAnsiTheme="minorHAnsi" w:cstheme="minorHAnsi"/>
          <w:b/>
          <w:bCs/>
          <w:color w:val="000000"/>
          <w:sz w:val="28"/>
          <w:szCs w:val="22"/>
          <w:u w:val="single"/>
        </w:rPr>
        <w:t>Core Competencies:</w:t>
      </w:r>
    </w:p>
    <w:p w:rsidR="00BC5F8B" w:rsidRPr="0015024D" w:rsidRDefault="00BC5F8B" w:rsidP="00BC5F8B">
      <w:pPr>
        <w:pStyle w:val="ListParagraph"/>
        <w:jc w:val="both"/>
        <w:rPr>
          <w:rFonts w:asciiTheme="minorHAnsi" w:hAnsiTheme="minorHAnsi" w:cstheme="minorHAnsi"/>
          <w:bCs/>
          <w:color w:val="000000"/>
          <w:sz w:val="22"/>
          <w:szCs w:val="22"/>
        </w:rPr>
      </w:pPr>
    </w:p>
    <w:p w:rsidR="00BC5F8B" w:rsidRPr="0015024D" w:rsidRDefault="00BC5F8B" w:rsidP="00BC5F8B">
      <w:pPr>
        <w:pStyle w:val="ListParagraph"/>
        <w:numPr>
          <w:ilvl w:val="0"/>
          <w:numId w:val="4"/>
        </w:numPr>
        <w:contextualSpacing w:val="0"/>
        <w:jc w:val="both"/>
        <w:rPr>
          <w:rFonts w:asciiTheme="minorHAnsi" w:hAnsiTheme="minorHAnsi" w:cstheme="minorHAnsi"/>
          <w:bCs/>
          <w:color w:val="000000"/>
          <w:sz w:val="22"/>
          <w:szCs w:val="22"/>
        </w:rPr>
      </w:pPr>
      <w:r w:rsidRPr="0015024D">
        <w:rPr>
          <w:rFonts w:asciiTheme="minorHAnsi" w:hAnsiTheme="minorHAnsi" w:cstheme="minorHAnsi"/>
          <w:bCs/>
          <w:color w:val="000000"/>
          <w:sz w:val="22"/>
          <w:szCs w:val="22"/>
        </w:rPr>
        <w:t>Good knowledge of Product Management &amp; Marketing for HCL’s in-house products.</w:t>
      </w:r>
    </w:p>
    <w:p w:rsidR="00BC5F8B" w:rsidRPr="0015024D" w:rsidRDefault="00BC5F8B" w:rsidP="00BC5F8B">
      <w:pPr>
        <w:pStyle w:val="ListParagraph"/>
        <w:jc w:val="both"/>
        <w:rPr>
          <w:rFonts w:asciiTheme="minorHAnsi" w:hAnsiTheme="minorHAnsi" w:cstheme="minorHAnsi"/>
          <w:bCs/>
          <w:color w:val="000000"/>
          <w:sz w:val="22"/>
          <w:szCs w:val="22"/>
        </w:rPr>
      </w:pPr>
    </w:p>
    <w:p w:rsidR="00BC5F8B" w:rsidRPr="0015024D" w:rsidRDefault="00BC5F8B" w:rsidP="00BC5F8B">
      <w:pPr>
        <w:pStyle w:val="ListParagraph"/>
        <w:numPr>
          <w:ilvl w:val="0"/>
          <w:numId w:val="4"/>
        </w:numPr>
        <w:contextualSpacing w:val="0"/>
        <w:jc w:val="both"/>
        <w:rPr>
          <w:rFonts w:asciiTheme="minorHAnsi" w:hAnsiTheme="minorHAnsi" w:cstheme="minorHAnsi"/>
          <w:bCs/>
          <w:color w:val="000000"/>
          <w:sz w:val="22"/>
          <w:szCs w:val="22"/>
        </w:rPr>
      </w:pPr>
      <w:r w:rsidRPr="0015024D">
        <w:rPr>
          <w:rFonts w:asciiTheme="minorHAnsi" w:hAnsiTheme="minorHAnsi" w:cstheme="minorHAnsi"/>
          <w:bCs/>
          <w:color w:val="000000"/>
          <w:sz w:val="22"/>
          <w:szCs w:val="22"/>
        </w:rPr>
        <w:t>Nurturing healthy business relationships with various partners &amp; vendors like Microsoft for partner funding activities &amp; Intel, AMD &amp; few Taiwanese vendors for product management activities.</w:t>
      </w:r>
    </w:p>
    <w:p w:rsidR="00BC5F8B" w:rsidRPr="0015024D" w:rsidRDefault="00BC5F8B" w:rsidP="00BC5F8B">
      <w:pPr>
        <w:numPr>
          <w:ilvl w:val="0"/>
          <w:numId w:val="5"/>
        </w:numPr>
        <w:spacing w:line="220" w:lineRule="exact"/>
        <w:rPr>
          <w:rFonts w:asciiTheme="minorHAnsi" w:hAnsiTheme="minorHAnsi" w:cstheme="minorHAnsi"/>
          <w:sz w:val="22"/>
          <w:szCs w:val="22"/>
        </w:rPr>
      </w:pPr>
      <w:r w:rsidRPr="0015024D">
        <w:rPr>
          <w:rFonts w:asciiTheme="minorHAnsi" w:hAnsiTheme="minorHAnsi" w:cstheme="minorHAnsi"/>
          <w:b/>
          <w:sz w:val="22"/>
          <w:szCs w:val="22"/>
        </w:rPr>
        <w:t>Assured Strengths in:</w:t>
      </w:r>
    </w:p>
    <w:p w:rsidR="00A37D46" w:rsidRDefault="00A37D46"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Program Management</w:t>
      </w:r>
    </w:p>
    <w:p w:rsidR="00547CE3" w:rsidRDefault="00547CE3"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 xml:space="preserve">Marketing </w:t>
      </w:r>
      <w:r w:rsidR="003B5BB0">
        <w:rPr>
          <w:rFonts w:asciiTheme="minorHAnsi" w:hAnsiTheme="minorHAnsi" w:cstheme="minorHAnsi"/>
          <w:sz w:val="22"/>
          <w:szCs w:val="22"/>
        </w:rPr>
        <w:t>Operations</w:t>
      </w:r>
    </w:p>
    <w:p w:rsidR="00A37D46" w:rsidRDefault="00A37D46"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Partner Marketing &amp; Registration</w:t>
      </w:r>
      <w:r w:rsidR="003B5BB0">
        <w:rPr>
          <w:rFonts w:asciiTheme="minorHAnsi" w:hAnsiTheme="minorHAnsi" w:cstheme="minorHAnsi"/>
          <w:sz w:val="22"/>
          <w:szCs w:val="22"/>
        </w:rPr>
        <w:t xml:space="preserve"> Activities</w:t>
      </w:r>
    </w:p>
    <w:p w:rsidR="00630B9A" w:rsidRDefault="00630B9A"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Account Research</w:t>
      </w:r>
    </w:p>
    <w:p w:rsidR="00BC5F8B" w:rsidRDefault="00BC5F8B" w:rsidP="00BC5F8B">
      <w:pPr>
        <w:numPr>
          <w:ilvl w:val="0"/>
          <w:numId w:val="6"/>
        </w:numPr>
        <w:spacing w:line="220" w:lineRule="exact"/>
        <w:rPr>
          <w:rFonts w:asciiTheme="minorHAnsi" w:hAnsiTheme="minorHAnsi" w:cstheme="minorHAnsi"/>
          <w:sz w:val="22"/>
          <w:szCs w:val="22"/>
        </w:rPr>
      </w:pPr>
      <w:r w:rsidRPr="0015024D">
        <w:rPr>
          <w:rFonts w:asciiTheme="minorHAnsi" w:hAnsiTheme="minorHAnsi" w:cstheme="minorHAnsi"/>
          <w:sz w:val="22"/>
          <w:szCs w:val="22"/>
        </w:rPr>
        <w:t>Product Marketing &amp; Management</w:t>
      </w:r>
    </w:p>
    <w:p w:rsidR="003B5BB0" w:rsidRPr="0015024D" w:rsidRDefault="003B5BB0"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Partner Funding Activities</w:t>
      </w:r>
    </w:p>
    <w:p w:rsidR="00BC5F8B" w:rsidRDefault="00BC5F8B" w:rsidP="00BC5F8B">
      <w:pPr>
        <w:numPr>
          <w:ilvl w:val="0"/>
          <w:numId w:val="6"/>
        </w:numPr>
        <w:spacing w:line="220" w:lineRule="exact"/>
        <w:rPr>
          <w:rFonts w:asciiTheme="minorHAnsi" w:hAnsiTheme="minorHAnsi" w:cstheme="minorHAnsi"/>
          <w:sz w:val="22"/>
          <w:szCs w:val="22"/>
        </w:rPr>
      </w:pPr>
      <w:r w:rsidRPr="0015024D">
        <w:rPr>
          <w:rFonts w:asciiTheme="minorHAnsi" w:hAnsiTheme="minorHAnsi" w:cstheme="minorHAnsi"/>
          <w:sz w:val="22"/>
          <w:szCs w:val="22"/>
        </w:rPr>
        <w:t>New Product Development</w:t>
      </w:r>
      <w:r w:rsidR="00A37D46">
        <w:rPr>
          <w:rFonts w:asciiTheme="minorHAnsi" w:hAnsiTheme="minorHAnsi" w:cstheme="minorHAnsi"/>
          <w:sz w:val="22"/>
          <w:szCs w:val="22"/>
        </w:rPr>
        <w:t xml:space="preserve"> &amp; Launching</w:t>
      </w:r>
    </w:p>
    <w:p w:rsidR="00B400FC" w:rsidRDefault="00B400FC"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Project Management</w:t>
      </w:r>
    </w:p>
    <w:p w:rsidR="008A5FE9" w:rsidRDefault="008A5FE9" w:rsidP="00BC5F8B">
      <w:pPr>
        <w:numPr>
          <w:ilvl w:val="0"/>
          <w:numId w:val="6"/>
        </w:numPr>
        <w:spacing w:line="220" w:lineRule="exact"/>
        <w:rPr>
          <w:rFonts w:asciiTheme="minorHAnsi" w:hAnsiTheme="minorHAnsi" w:cstheme="minorHAnsi"/>
          <w:sz w:val="22"/>
          <w:szCs w:val="22"/>
        </w:rPr>
      </w:pPr>
      <w:r>
        <w:rPr>
          <w:rFonts w:asciiTheme="minorHAnsi" w:hAnsiTheme="minorHAnsi" w:cstheme="minorHAnsi"/>
          <w:sz w:val="22"/>
          <w:szCs w:val="22"/>
        </w:rPr>
        <w:t>New Initiatives &amp; Strategic Alliances</w:t>
      </w:r>
    </w:p>
    <w:p w:rsidR="006D352D" w:rsidRPr="0015024D" w:rsidRDefault="006D352D" w:rsidP="006D352D">
      <w:pPr>
        <w:spacing w:line="220" w:lineRule="exact"/>
        <w:ind w:left="1080"/>
        <w:rPr>
          <w:rFonts w:asciiTheme="minorHAnsi" w:hAnsiTheme="minorHAnsi" w:cstheme="minorHAnsi"/>
          <w:sz w:val="22"/>
          <w:szCs w:val="22"/>
        </w:rPr>
      </w:pPr>
    </w:p>
    <w:p w:rsidR="00BC5F8B" w:rsidRPr="0015024D" w:rsidRDefault="00BC5F8B" w:rsidP="00BC5F8B">
      <w:pPr>
        <w:jc w:val="center"/>
        <w:rPr>
          <w:rFonts w:asciiTheme="minorHAnsi" w:hAnsiTheme="minorHAnsi" w:cstheme="minorHAnsi"/>
          <w:b/>
          <w:sz w:val="28"/>
          <w:u w:val="single"/>
        </w:rPr>
      </w:pPr>
      <w:r w:rsidRPr="0015024D">
        <w:rPr>
          <w:rFonts w:asciiTheme="minorHAnsi" w:hAnsiTheme="minorHAnsi" w:cstheme="minorHAnsi"/>
          <w:b/>
          <w:sz w:val="28"/>
          <w:u w:val="single"/>
        </w:rPr>
        <w:t>Personal Details:</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 xml:space="preserve">Date of Birth                  </w:t>
      </w:r>
      <w:r w:rsidR="00FA4196">
        <w:rPr>
          <w:rFonts w:asciiTheme="minorHAnsi" w:hAnsiTheme="minorHAnsi" w:cstheme="minorHAnsi"/>
          <w:sz w:val="22"/>
        </w:rPr>
        <w:t xml:space="preserve"> </w:t>
      </w:r>
      <w:r w:rsidRPr="0015024D">
        <w:rPr>
          <w:rFonts w:asciiTheme="minorHAnsi" w:hAnsiTheme="minorHAnsi" w:cstheme="minorHAnsi"/>
          <w:sz w:val="22"/>
        </w:rPr>
        <w:t>21st March, 1984</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Marital Status                 Married</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 xml:space="preserve">Languages Known         </w:t>
      </w:r>
      <w:r w:rsidR="00FA4196">
        <w:rPr>
          <w:rFonts w:asciiTheme="minorHAnsi" w:hAnsiTheme="minorHAnsi" w:cstheme="minorHAnsi"/>
          <w:sz w:val="22"/>
        </w:rPr>
        <w:t xml:space="preserve"> </w:t>
      </w:r>
      <w:r w:rsidRPr="0015024D">
        <w:rPr>
          <w:rFonts w:asciiTheme="minorHAnsi" w:hAnsiTheme="minorHAnsi" w:cstheme="minorHAnsi"/>
          <w:sz w:val="22"/>
        </w:rPr>
        <w:t>English, Hindi, Bengali</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 xml:space="preserve">Hobbies                          </w:t>
      </w:r>
      <w:r w:rsidR="00FA4196">
        <w:rPr>
          <w:rFonts w:asciiTheme="minorHAnsi" w:hAnsiTheme="minorHAnsi" w:cstheme="minorHAnsi"/>
          <w:sz w:val="22"/>
        </w:rPr>
        <w:t xml:space="preserve"> </w:t>
      </w:r>
      <w:r w:rsidRPr="0015024D">
        <w:rPr>
          <w:rFonts w:asciiTheme="minorHAnsi" w:hAnsiTheme="minorHAnsi" w:cstheme="minorHAnsi"/>
          <w:sz w:val="22"/>
        </w:rPr>
        <w:t>Singing, Listening to music</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 xml:space="preserve">Passions                         </w:t>
      </w:r>
      <w:r w:rsidR="00CF6298" w:rsidRPr="0015024D">
        <w:rPr>
          <w:rFonts w:asciiTheme="minorHAnsi" w:hAnsiTheme="minorHAnsi" w:cstheme="minorHAnsi"/>
          <w:sz w:val="22"/>
        </w:rPr>
        <w:t xml:space="preserve"> </w:t>
      </w:r>
      <w:r w:rsidR="00FA4196">
        <w:rPr>
          <w:rFonts w:asciiTheme="minorHAnsi" w:hAnsiTheme="minorHAnsi" w:cstheme="minorHAnsi"/>
          <w:sz w:val="22"/>
        </w:rPr>
        <w:t xml:space="preserve"> </w:t>
      </w:r>
      <w:r w:rsidRPr="0015024D">
        <w:rPr>
          <w:rFonts w:asciiTheme="minorHAnsi" w:hAnsiTheme="minorHAnsi" w:cstheme="minorHAnsi"/>
          <w:sz w:val="22"/>
        </w:rPr>
        <w:t xml:space="preserve">Mountaineering </w:t>
      </w:r>
    </w:p>
    <w:p w:rsidR="00BC5F8B" w:rsidRPr="0015024D"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 xml:space="preserve">Strengths                        </w:t>
      </w:r>
      <w:r w:rsidR="00FA4196">
        <w:rPr>
          <w:rFonts w:asciiTheme="minorHAnsi" w:hAnsiTheme="minorHAnsi" w:cstheme="minorHAnsi"/>
          <w:sz w:val="22"/>
        </w:rPr>
        <w:t xml:space="preserve"> </w:t>
      </w:r>
      <w:r w:rsidRPr="0015024D">
        <w:rPr>
          <w:rFonts w:asciiTheme="minorHAnsi" w:hAnsiTheme="minorHAnsi" w:cstheme="minorHAnsi"/>
          <w:sz w:val="22"/>
        </w:rPr>
        <w:t>Creativity, Time Management</w:t>
      </w:r>
    </w:p>
    <w:p w:rsidR="00BC5F8B" w:rsidRDefault="00BC5F8B" w:rsidP="00BC5F8B">
      <w:pPr>
        <w:pStyle w:val="ListParagraph"/>
        <w:numPr>
          <w:ilvl w:val="0"/>
          <w:numId w:val="13"/>
        </w:numPr>
        <w:rPr>
          <w:rFonts w:asciiTheme="minorHAnsi" w:hAnsiTheme="minorHAnsi" w:cstheme="minorHAnsi"/>
          <w:sz w:val="22"/>
        </w:rPr>
      </w:pPr>
      <w:r w:rsidRPr="0015024D">
        <w:rPr>
          <w:rFonts w:asciiTheme="minorHAnsi" w:hAnsiTheme="minorHAnsi" w:cstheme="minorHAnsi"/>
          <w:sz w:val="22"/>
        </w:rPr>
        <w:t>Area of Improvement   Sometimes too Left-Brained</w:t>
      </w:r>
    </w:p>
    <w:p w:rsidR="0001425E" w:rsidRPr="0001425E" w:rsidRDefault="0001425E" w:rsidP="0001425E">
      <w:pPr>
        <w:rPr>
          <w:rFonts w:asciiTheme="minorHAnsi" w:hAnsiTheme="minorHAnsi" w:cstheme="minorHAnsi"/>
          <w:sz w:val="22"/>
        </w:rPr>
      </w:pPr>
    </w:p>
    <w:p w:rsidR="00BC5F8B" w:rsidRPr="0015024D" w:rsidRDefault="00BC5F8B" w:rsidP="00BC5F8B">
      <w:pPr>
        <w:rPr>
          <w:rFonts w:asciiTheme="minorHAnsi" w:hAnsiTheme="minorHAnsi" w:cstheme="minorHAnsi"/>
          <w:b/>
          <w:sz w:val="22"/>
        </w:rPr>
      </w:pPr>
      <w:r w:rsidRPr="0015024D">
        <w:rPr>
          <w:rFonts w:asciiTheme="minorHAnsi" w:hAnsiTheme="minorHAnsi" w:cstheme="minorHAnsi"/>
          <w:b/>
          <w:sz w:val="22"/>
        </w:rPr>
        <w:t>Ashish Chakravarty</w:t>
      </w:r>
    </w:p>
    <w:p w:rsidR="00E747B7" w:rsidRDefault="00E747B7" w:rsidP="006760C0">
      <w:pPr>
        <w:rPr>
          <w:rFonts w:asciiTheme="minorHAnsi" w:hAnsiTheme="minorHAnsi" w:cstheme="minorHAnsi"/>
          <w:b/>
          <w:sz w:val="22"/>
        </w:rPr>
      </w:pPr>
      <w:r>
        <w:rPr>
          <w:rFonts w:asciiTheme="minorHAnsi" w:hAnsiTheme="minorHAnsi" w:cstheme="minorHAnsi"/>
          <w:b/>
          <w:sz w:val="22"/>
        </w:rPr>
        <w:t xml:space="preserve">Total Experience: </w:t>
      </w:r>
      <w:r w:rsidRPr="00E747B7">
        <w:rPr>
          <w:rFonts w:asciiTheme="minorHAnsi" w:hAnsiTheme="minorHAnsi" w:cstheme="minorHAnsi"/>
          <w:sz w:val="22"/>
        </w:rPr>
        <w:t xml:space="preserve">5 years &amp; </w:t>
      </w:r>
      <w:r w:rsidR="00296FFF">
        <w:rPr>
          <w:rFonts w:asciiTheme="minorHAnsi" w:hAnsiTheme="minorHAnsi" w:cstheme="minorHAnsi"/>
          <w:sz w:val="22"/>
        </w:rPr>
        <w:t>4</w:t>
      </w:r>
      <w:r w:rsidRPr="00E747B7">
        <w:rPr>
          <w:rFonts w:asciiTheme="minorHAnsi" w:hAnsiTheme="minorHAnsi" w:cstheme="minorHAnsi"/>
          <w:sz w:val="22"/>
        </w:rPr>
        <w:t xml:space="preserve"> months</w:t>
      </w:r>
    </w:p>
    <w:p w:rsidR="004E2FC7" w:rsidRPr="0015024D" w:rsidRDefault="00F07222" w:rsidP="006760C0">
      <w:pPr>
        <w:rPr>
          <w:rFonts w:asciiTheme="minorHAnsi" w:hAnsiTheme="minorHAnsi" w:cstheme="minorHAnsi"/>
          <w:sz w:val="22"/>
        </w:rPr>
      </w:pPr>
      <w:r w:rsidRPr="0015024D">
        <w:rPr>
          <w:rFonts w:asciiTheme="minorHAnsi" w:hAnsiTheme="minorHAnsi" w:cstheme="minorHAnsi"/>
          <w:b/>
          <w:sz w:val="22"/>
        </w:rPr>
        <w:lastRenderedPageBreak/>
        <w:t xml:space="preserve">Mb. No.: </w:t>
      </w:r>
      <w:r w:rsidRPr="0015024D">
        <w:rPr>
          <w:rFonts w:asciiTheme="minorHAnsi" w:hAnsiTheme="minorHAnsi" w:cstheme="minorHAnsi"/>
          <w:sz w:val="22"/>
        </w:rPr>
        <w:t>9</w:t>
      </w:r>
      <w:r w:rsidR="006F7EDB">
        <w:rPr>
          <w:rFonts w:asciiTheme="minorHAnsi" w:hAnsiTheme="minorHAnsi" w:cstheme="minorHAnsi"/>
          <w:sz w:val="22"/>
        </w:rPr>
        <w:t>9</w:t>
      </w:r>
      <w:r w:rsidRPr="0015024D">
        <w:rPr>
          <w:rFonts w:asciiTheme="minorHAnsi" w:hAnsiTheme="minorHAnsi" w:cstheme="minorHAnsi"/>
          <w:sz w:val="22"/>
        </w:rPr>
        <w:t>10028792</w:t>
      </w:r>
      <w:r w:rsidR="00567A9A">
        <w:rPr>
          <w:rFonts w:asciiTheme="minorHAnsi" w:hAnsiTheme="minorHAnsi" w:cstheme="minorHAnsi"/>
          <w:sz w:val="22"/>
        </w:rPr>
        <w:t xml:space="preserve"> / </w:t>
      </w:r>
      <w:r w:rsidRPr="0015024D">
        <w:rPr>
          <w:rFonts w:asciiTheme="minorHAnsi" w:hAnsiTheme="minorHAnsi" w:cstheme="minorHAnsi"/>
          <w:b/>
          <w:sz w:val="22"/>
        </w:rPr>
        <w:t>Email ID:</w:t>
      </w:r>
      <w:r w:rsidRPr="0015024D">
        <w:rPr>
          <w:rFonts w:asciiTheme="minorHAnsi" w:hAnsiTheme="minorHAnsi" w:cstheme="minorHAnsi"/>
          <w:sz w:val="22"/>
        </w:rPr>
        <w:t xml:space="preserve"> </w:t>
      </w:r>
      <w:hyperlink r:id="rId7" w:history="1">
        <w:r w:rsidR="004E2FC7" w:rsidRPr="00A06783">
          <w:rPr>
            <w:rStyle w:val="Hyperlink"/>
            <w:rFonts w:asciiTheme="minorHAnsi" w:hAnsiTheme="minorHAnsi" w:cstheme="minorHAnsi"/>
            <w:sz w:val="22"/>
          </w:rPr>
          <w:t>ashsihch2k1@gmail.com</w:t>
        </w:r>
      </w:hyperlink>
    </w:p>
    <w:sectPr w:rsidR="004E2FC7" w:rsidRPr="0015024D" w:rsidSect="00EF0C33">
      <w:pgSz w:w="12240" w:h="15840"/>
      <w:pgMar w:top="108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0671"/>
    <w:multiLevelType w:val="hybridMultilevel"/>
    <w:tmpl w:val="9AD0B40A"/>
    <w:lvl w:ilvl="0" w:tplc="7708E7F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3205D"/>
    <w:multiLevelType w:val="hybridMultilevel"/>
    <w:tmpl w:val="6E86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6C9D"/>
    <w:multiLevelType w:val="hybridMultilevel"/>
    <w:tmpl w:val="017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07376"/>
    <w:multiLevelType w:val="hybridMultilevel"/>
    <w:tmpl w:val="F43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D56D4"/>
    <w:multiLevelType w:val="hybridMultilevel"/>
    <w:tmpl w:val="869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6D4D"/>
    <w:multiLevelType w:val="multilevel"/>
    <w:tmpl w:val="6E8670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2B87C35"/>
    <w:multiLevelType w:val="hybridMultilevel"/>
    <w:tmpl w:val="6D20D4C0"/>
    <w:lvl w:ilvl="0" w:tplc="43E4D3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A4B4B"/>
    <w:multiLevelType w:val="hybridMultilevel"/>
    <w:tmpl w:val="6256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B46F4"/>
    <w:multiLevelType w:val="hybridMultilevel"/>
    <w:tmpl w:val="64268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2D7386"/>
    <w:multiLevelType w:val="hybridMultilevel"/>
    <w:tmpl w:val="696E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D14BA"/>
    <w:multiLevelType w:val="hybridMultilevel"/>
    <w:tmpl w:val="766A1B62"/>
    <w:lvl w:ilvl="0" w:tplc="C20E06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02442"/>
    <w:multiLevelType w:val="hybridMultilevel"/>
    <w:tmpl w:val="62C6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17EDB"/>
    <w:multiLevelType w:val="hybridMultilevel"/>
    <w:tmpl w:val="FD42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695EB7"/>
    <w:multiLevelType w:val="hybridMultilevel"/>
    <w:tmpl w:val="B65E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63C6"/>
    <w:multiLevelType w:val="hybridMultilevel"/>
    <w:tmpl w:val="54A0FE70"/>
    <w:lvl w:ilvl="0" w:tplc="A7F2A3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565AB"/>
    <w:multiLevelType w:val="hybridMultilevel"/>
    <w:tmpl w:val="34D2D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5A7AC1"/>
    <w:multiLevelType w:val="hybridMultilevel"/>
    <w:tmpl w:val="E0E8D7DE"/>
    <w:lvl w:ilvl="0" w:tplc="DD48D4A8">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7"/>
  </w:num>
  <w:num w:numId="4">
    <w:abstractNumId w:val="15"/>
  </w:num>
  <w:num w:numId="5">
    <w:abstractNumId w:val="3"/>
  </w:num>
  <w:num w:numId="6">
    <w:abstractNumId w:val="16"/>
  </w:num>
  <w:num w:numId="7">
    <w:abstractNumId w:val="2"/>
  </w:num>
  <w:num w:numId="8">
    <w:abstractNumId w:val="11"/>
  </w:num>
  <w:num w:numId="9">
    <w:abstractNumId w:val="14"/>
  </w:num>
  <w:num w:numId="10">
    <w:abstractNumId w:val="10"/>
  </w:num>
  <w:num w:numId="11">
    <w:abstractNumId w:val="6"/>
  </w:num>
  <w:num w:numId="12">
    <w:abstractNumId w:val="12"/>
  </w:num>
  <w:num w:numId="13">
    <w:abstractNumId w:val="9"/>
  </w:num>
  <w:num w:numId="14">
    <w:abstractNumId w:val="0"/>
  </w:num>
  <w:num w:numId="15">
    <w:abstractNumId w:val="1"/>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F8B"/>
    <w:rsid w:val="00011628"/>
    <w:rsid w:val="0001425E"/>
    <w:rsid w:val="000231BB"/>
    <w:rsid w:val="000324B0"/>
    <w:rsid w:val="00043F5D"/>
    <w:rsid w:val="00044051"/>
    <w:rsid w:val="0005343A"/>
    <w:rsid w:val="00054045"/>
    <w:rsid w:val="00057771"/>
    <w:rsid w:val="00070EB0"/>
    <w:rsid w:val="0007337B"/>
    <w:rsid w:val="00086130"/>
    <w:rsid w:val="0009775C"/>
    <w:rsid w:val="00097B2A"/>
    <w:rsid w:val="000A0512"/>
    <w:rsid w:val="000B2FE2"/>
    <w:rsid w:val="000B5AB1"/>
    <w:rsid w:val="000C12B5"/>
    <w:rsid w:val="000D04B9"/>
    <w:rsid w:val="000E1F70"/>
    <w:rsid w:val="000E57A0"/>
    <w:rsid w:val="000E606D"/>
    <w:rsid w:val="000F00E5"/>
    <w:rsid w:val="000F0330"/>
    <w:rsid w:val="000F08A7"/>
    <w:rsid w:val="001041A2"/>
    <w:rsid w:val="0013170C"/>
    <w:rsid w:val="00147CD8"/>
    <w:rsid w:val="0015024D"/>
    <w:rsid w:val="00150DDB"/>
    <w:rsid w:val="001565B1"/>
    <w:rsid w:val="001577E8"/>
    <w:rsid w:val="00160E58"/>
    <w:rsid w:val="00162BEE"/>
    <w:rsid w:val="00182EC4"/>
    <w:rsid w:val="001873A6"/>
    <w:rsid w:val="001922BF"/>
    <w:rsid w:val="001A23AF"/>
    <w:rsid w:val="001A75B4"/>
    <w:rsid w:val="001B7DFD"/>
    <w:rsid w:val="001C0B67"/>
    <w:rsid w:val="001C45C9"/>
    <w:rsid w:val="001C5E70"/>
    <w:rsid w:val="001D7CEC"/>
    <w:rsid w:val="001E4B77"/>
    <w:rsid w:val="00202E82"/>
    <w:rsid w:val="00202EAC"/>
    <w:rsid w:val="00207593"/>
    <w:rsid w:val="002079BC"/>
    <w:rsid w:val="00210AD1"/>
    <w:rsid w:val="00217C44"/>
    <w:rsid w:val="00225B81"/>
    <w:rsid w:val="002411BE"/>
    <w:rsid w:val="00244645"/>
    <w:rsid w:val="00245036"/>
    <w:rsid w:val="00245B83"/>
    <w:rsid w:val="00247524"/>
    <w:rsid w:val="00247D4F"/>
    <w:rsid w:val="00250439"/>
    <w:rsid w:val="0025317F"/>
    <w:rsid w:val="00253CB3"/>
    <w:rsid w:val="002748D5"/>
    <w:rsid w:val="00287DB8"/>
    <w:rsid w:val="00292D94"/>
    <w:rsid w:val="00294032"/>
    <w:rsid w:val="0029435F"/>
    <w:rsid w:val="00296FFF"/>
    <w:rsid w:val="002A4B98"/>
    <w:rsid w:val="002B11E6"/>
    <w:rsid w:val="002C341D"/>
    <w:rsid w:val="002D3826"/>
    <w:rsid w:val="002E1FA2"/>
    <w:rsid w:val="00303193"/>
    <w:rsid w:val="0030375D"/>
    <w:rsid w:val="0031189B"/>
    <w:rsid w:val="00314D72"/>
    <w:rsid w:val="003165EE"/>
    <w:rsid w:val="00316C8C"/>
    <w:rsid w:val="00321522"/>
    <w:rsid w:val="00326701"/>
    <w:rsid w:val="00335DFB"/>
    <w:rsid w:val="00340ECD"/>
    <w:rsid w:val="003709F7"/>
    <w:rsid w:val="0037519A"/>
    <w:rsid w:val="003755E6"/>
    <w:rsid w:val="00397D2A"/>
    <w:rsid w:val="003A1252"/>
    <w:rsid w:val="003A1602"/>
    <w:rsid w:val="003A5591"/>
    <w:rsid w:val="003B4599"/>
    <w:rsid w:val="003B5BB0"/>
    <w:rsid w:val="003B6F93"/>
    <w:rsid w:val="003C7AD4"/>
    <w:rsid w:val="003D3B1F"/>
    <w:rsid w:val="00422169"/>
    <w:rsid w:val="0042372C"/>
    <w:rsid w:val="004268F4"/>
    <w:rsid w:val="00430A53"/>
    <w:rsid w:val="00436740"/>
    <w:rsid w:val="004501AC"/>
    <w:rsid w:val="00472944"/>
    <w:rsid w:val="0047330A"/>
    <w:rsid w:val="0047599F"/>
    <w:rsid w:val="004A3BE5"/>
    <w:rsid w:val="004B30EB"/>
    <w:rsid w:val="004B4E0A"/>
    <w:rsid w:val="004C52AF"/>
    <w:rsid w:val="004E07BD"/>
    <w:rsid w:val="004E2FC7"/>
    <w:rsid w:val="004E7FA9"/>
    <w:rsid w:val="004F314B"/>
    <w:rsid w:val="004F6148"/>
    <w:rsid w:val="00501BDC"/>
    <w:rsid w:val="00502680"/>
    <w:rsid w:val="0051212F"/>
    <w:rsid w:val="0051785D"/>
    <w:rsid w:val="00521E68"/>
    <w:rsid w:val="00525887"/>
    <w:rsid w:val="005271A3"/>
    <w:rsid w:val="00541CF4"/>
    <w:rsid w:val="00544278"/>
    <w:rsid w:val="0054600B"/>
    <w:rsid w:val="00547CE3"/>
    <w:rsid w:val="00556662"/>
    <w:rsid w:val="00561619"/>
    <w:rsid w:val="00563483"/>
    <w:rsid w:val="00567A9A"/>
    <w:rsid w:val="005714F6"/>
    <w:rsid w:val="0057576B"/>
    <w:rsid w:val="00576C2B"/>
    <w:rsid w:val="00584EC9"/>
    <w:rsid w:val="00586287"/>
    <w:rsid w:val="00593BA7"/>
    <w:rsid w:val="005977E9"/>
    <w:rsid w:val="005A59D4"/>
    <w:rsid w:val="005A7789"/>
    <w:rsid w:val="005C0A4A"/>
    <w:rsid w:val="005C3317"/>
    <w:rsid w:val="005C4515"/>
    <w:rsid w:val="005C7BB5"/>
    <w:rsid w:val="005D2FFA"/>
    <w:rsid w:val="005E0824"/>
    <w:rsid w:val="005E1ED5"/>
    <w:rsid w:val="005E5D9F"/>
    <w:rsid w:val="005E6694"/>
    <w:rsid w:val="005F1487"/>
    <w:rsid w:val="005F21AF"/>
    <w:rsid w:val="00610C09"/>
    <w:rsid w:val="006213BE"/>
    <w:rsid w:val="00621E0D"/>
    <w:rsid w:val="006257FD"/>
    <w:rsid w:val="00625C98"/>
    <w:rsid w:val="0063044C"/>
    <w:rsid w:val="00630B9A"/>
    <w:rsid w:val="00637658"/>
    <w:rsid w:val="0064367B"/>
    <w:rsid w:val="00646C67"/>
    <w:rsid w:val="006554C7"/>
    <w:rsid w:val="0067280F"/>
    <w:rsid w:val="006760C0"/>
    <w:rsid w:val="00677B3B"/>
    <w:rsid w:val="006B368C"/>
    <w:rsid w:val="006B48DF"/>
    <w:rsid w:val="006C5BC2"/>
    <w:rsid w:val="006C65C1"/>
    <w:rsid w:val="006C7CA6"/>
    <w:rsid w:val="006D328B"/>
    <w:rsid w:val="006D352D"/>
    <w:rsid w:val="006F7EDB"/>
    <w:rsid w:val="007030DF"/>
    <w:rsid w:val="007050FD"/>
    <w:rsid w:val="00706698"/>
    <w:rsid w:val="00706AAC"/>
    <w:rsid w:val="007126E3"/>
    <w:rsid w:val="00717BE8"/>
    <w:rsid w:val="00742424"/>
    <w:rsid w:val="0074283A"/>
    <w:rsid w:val="00750E54"/>
    <w:rsid w:val="00754142"/>
    <w:rsid w:val="007542BF"/>
    <w:rsid w:val="00767225"/>
    <w:rsid w:val="00773AAD"/>
    <w:rsid w:val="007808A0"/>
    <w:rsid w:val="0078280B"/>
    <w:rsid w:val="0078617E"/>
    <w:rsid w:val="00792ACB"/>
    <w:rsid w:val="007C7CC6"/>
    <w:rsid w:val="007D040B"/>
    <w:rsid w:val="007D4C88"/>
    <w:rsid w:val="007D5B39"/>
    <w:rsid w:val="007D5C17"/>
    <w:rsid w:val="007D655E"/>
    <w:rsid w:val="007E0B67"/>
    <w:rsid w:val="00803F49"/>
    <w:rsid w:val="0080488C"/>
    <w:rsid w:val="0080647C"/>
    <w:rsid w:val="008074DE"/>
    <w:rsid w:val="00811021"/>
    <w:rsid w:val="00811869"/>
    <w:rsid w:val="00815610"/>
    <w:rsid w:val="00815B02"/>
    <w:rsid w:val="008160D6"/>
    <w:rsid w:val="00827150"/>
    <w:rsid w:val="008275FA"/>
    <w:rsid w:val="00833A99"/>
    <w:rsid w:val="00835B6F"/>
    <w:rsid w:val="008376B7"/>
    <w:rsid w:val="00845034"/>
    <w:rsid w:val="008458A9"/>
    <w:rsid w:val="00850325"/>
    <w:rsid w:val="0085124D"/>
    <w:rsid w:val="008518A3"/>
    <w:rsid w:val="008567C9"/>
    <w:rsid w:val="00857056"/>
    <w:rsid w:val="0086702F"/>
    <w:rsid w:val="00873717"/>
    <w:rsid w:val="00874234"/>
    <w:rsid w:val="00875C94"/>
    <w:rsid w:val="008828F5"/>
    <w:rsid w:val="00897808"/>
    <w:rsid w:val="008A01EC"/>
    <w:rsid w:val="008A2222"/>
    <w:rsid w:val="008A5FE9"/>
    <w:rsid w:val="008B3009"/>
    <w:rsid w:val="008D0733"/>
    <w:rsid w:val="008E034E"/>
    <w:rsid w:val="008E0C1C"/>
    <w:rsid w:val="008E5979"/>
    <w:rsid w:val="008E6BAD"/>
    <w:rsid w:val="008F5969"/>
    <w:rsid w:val="008F6DA9"/>
    <w:rsid w:val="00904A39"/>
    <w:rsid w:val="00911F4F"/>
    <w:rsid w:val="00917926"/>
    <w:rsid w:val="00924672"/>
    <w:rsid w:val="00937F69"/>
    <w:rsid w:val="00941AEF"/>
    <w:rsid w:val="00952DCB"/>
    <w:rsid w:val="009560D4"/>
    <w:rsid w:val="00960720"/>
    <w:rsid w:val="00967176"/>
    <w:rsid w:val="009673FB"/>
    <w:rsid w:val="00976148"/>
    <w:rsid w:val="00977181"/>
    <w:rsid w:val="00982126"/>
    <w:rsid w:val="00985E64"/>
    <w:rsid w:val="00992FEB"/>
    <w:rsid w:val="009944B2"/>
    <w:rsid w:val="00995485"/>
    <w:rsid w:val="009974D8"/>
    <w:rsid w:val="009A6EDB"/>
    <w:rsid w:val="009B43E3"/>
    <w:rsid w:val="009B6803"/>
    <w:rsid w:val="009C05FB"/>
    <w:rsid w:val="009C5371"/>
    <w:rsid w:val="009C6B0E"/>
    <w:rsid w:val="009D1AB9"/>
    <w:rsid w:val="009D2E29"/>
    <w:rsid w:val="009D7BBD"/>
    <w:rsid w:val="009E1362"/>
    <w:rsid w:val="009F0E33"/>
    <w:rsid w:val="009F74AD"/>
    <w:rsid w:val="00A10FE0"/>
    <w:rsid w:val="00A23FAD"/>
    <w:rsid w:val="00A35013"/>
    <w:rsid w:val="00A36B98"/>
    <w:rsid w:val="00A37D46"/>
    <w:rsid w:val="00A40D48"/>
    <w:rsid w:val="00A41A65"/>
    <w:rsid w:val="00A50E42"/>
    <w:rsid w:val="00A619E8"/>
    <w:rsid w:val="00A62839"/>
    <w:rsid w:val="00A65854"/>
    <w:rsid w:val="00A72429"/>
    <w:rsid w:val="00A80B42"/>
    <w:rsid w:val="00A8241E"/>
    <w:rsid w:val="00A83783"/>
    <w:rsid w:val="00A87AE9"/>
    <w:rsid w:val="00AA4077"/>
    <w:rsid w:val="00AC51E2"/>
    <w:rsid w:val="00AD5018"/>
    <w:rsid w:val="00AE2C80"/>
    <w:rsid w:val="00AE2FC7"/>
    <w:rsid w:val="00AE3F7B"/>
    <w:rsid w:val="00AE5C72"/>
    <w:rsid w:val="00AF6056"/>
    <w:rsid w:val="00AF65A8"/>
    <w:rsid w:val="00B074B9"/>
    <w:rsid w:val="00B10F30"/>
    <w:rsid w:val="00B122B2"/>
    <w:rsid w:val="00B158D9"/>
    <w:rsid w:val="00B162D4"/>
    <w:rsid w:val="00B17B24"/>
    <w:rsid w:val="00B25157"/>
    <w:rsid w:val="00B25F79"/>
    <w:rsid w:val="00B34C62"/>
    <w:rsid w:val="00B36C0A"/>
    <w:rsid w:val="00B37E62"/>
    <w:rsid w:val="00B400FC"/>
    <w:rsid w:val="00B46EA8"/>
    <w:rsid w:val="00B476A8"/>
    <w:rsid w:val="00B532C9"/>
    <w:rsid w:val="00B61A9F"/>
    <w:rsid w:val="00B72E64"/>
    <w:rsid w:val="00B80AD8"/>
    <w:rsid w:val="00B8213B"/>
    <w:rsid w:val="00B83841"/>
    <w:rsid w:val="00B84169"/>
    <w:rsid w:val="00B97AE7"/>
    <w:rsid w:val="00BA4D42"/>
    <w:rsid w:val="00BB467F"/>
    <w:rsid w:val="00BC5F8B"/>
    <w:rsid w:val="00BD21B6"/>
    <w:rsid w:val="00BD26AA"/>
    <w:rsid w:val="00BE061D"/>
    <w:rsid w:val="00BE5495"/>
    <w:rsid w:val="00BF32E8"/>
    <w:rsid w:val="00BF44C2"/>
    <w:rsid w:val="00BF481D"/>
    <w:rsid w:val="00BF5971"/>
    <w:rsid w:val="00C07545"/>
    <w:rsid w:val="00C147A4"/>
    <w:rsid w:val="00C25284"/>
    <w:rsid w:val="00C26582"/>
    <w:rsid w:val="00C4546B"/>
    <w:rsid w:val="00C46802"/>
    <w:rsid w:val="00C531F8"/>
    <w:rsid w:val="00C53E22"/>
    <w:rsid w:val="00C611E0"/>
    <w:rsid w:val="00C643C1"/>
    <w:rsid w:val="00C65F05"/>
    <w:rsid w:val="00C709AE"/>
    <w:rsid w:val="00C74217"/>
    <w:rsid w:val="00CA72B8"/>
    <w:rsid w:val="00CB74AC"/>
    <w:rsid w:val="00CC1FCF"/>
    <w:rsid w:val="00CF6298"/>
    <w:rsid w:val="00D2246D"/>
    <w:rsid w:val="00D2372A"/>
    <w:rsid w:val="00D24CAF"/>
    <w:rsid w:val="00D25F48"/>
    <w:rsid w:val="00D30DD3"/>
    <w:rsid w:val="00D33027"/>
    <w:rsid w:val="00D35273"/>
    <w:rsid w:val="00D43449"/>
    <w:rsid w:val="00D47EFE"/>
    <w:rsid w:val="00D53214"/>
    <w:rsid w:val="00D541D9"/>
    <w:rsid w:val="00D56BB5"/>
    <w:rsid w:val="00D65D7A"/>
    <w:rsid w:val="00D805C2"/>
    <w:rsid w:val="00D813A0"/>
    <w:rsid w:val="00D86855"/>
    <w:rsid w:val="00D90C21"/>
    <w:rsid w:val="00D9132D"/>
    <w:rsid w:val="00D92E83"/>
    <w:rsid w:val="00DB1FEF"/>
    <w:rsid w:val="00DB4B1A"/>
    <w:rsid w:val="00DC5B86"/>
    <w:rsid w:val="00DD3646"/>
    <w:rsid w:val="00DD622A"/>
    <w:rsid w:val="00DD78F3"/>
    <w:rsid w:val="00E01B28"/>
    <w:rsid w:val="00E12957"/>
    <w:rsid w:val="00E1384F"/>
    <w:rsid w:val="00E15C39"/>
    <w:rsid w:val="00E20CFB"/>
    <w:rsid w:val="00E2202A"/>
    <w:rsid w:val="00E31EBD"/>
    <w:rsid w:val="00E47971"/>
    <w:rsid w:val="00E47DCC"/>
    <w:rsid w:val="00E51E20"/>
    <w:rsid w:val="00E71326"/>
    <w:rsid w:val="00E747B7"/>
    <w:rsid w:val="00E74E4D"/>
    <w:rsid w:val="00E760DB"/>
    <w:rsid w:val="00E86043"/>
    <w:rsid w:val="00E86141"/>
    <w:rsid w:val="00EB1EF8"/>
    <w:rsid w:val="00EC369F"/>
    <w:rsid w:val="00EC539B"/>
    <w:rsid w:val="00ED0073"/>
    <w:rsid w:val="00ED1203"/>
    <w:rsid w:val="00ED4E6C"/>
    <w:rsid w:val="00EE571F"/>
    <w:rsid w:val="00EF0575"/>
    <w:rsid w:val="00EF0C33"/>
    <w:rsid w:val="00EF55C0"/>
    <w:rsid w:val="00EF5E11"/>
    <w:rsid w:val="00EF6869"/>
    <w:rsid w:val="00EF6D06"/>
    <w:rsid w:val="00EF716B"/>
    <w:rsid w:val="00F00BC8"/>
    <w:rsid w:val="00F07222"/>
    <w:rsid w:val="00F10296"/>
    <w:rsid w:val="00F12963"/>
    <w:rsid w:val="00F1552A"/>
    <w:rsid w:val="00F1616D"/>
    <w:rsid w:val="00F23079"/>
    <w:rsid w:val="00F25975"/>
    <w:rsid w:val="00F270D6"/>
    <w:rsid w:val="00F33690"/>
    <w:rsid w:val="00F42832"/>
    <w:rsid w:val="00F465BE"/>
    <w:rsid w:val="00F5484B"/>
    <w:rsid w:val="00F54AB2"/>
    <w:rsid w:val="00F55FCB"/>
    <w:rsid w:val="00F576FF"/>
    <w:rsid w:val="00F7660C"/>
    <w:rsid w:val="00F80FA6"/>
    <w:rsid w:val="00F81673"/>
    <w:rsid w:val="00F82C25"/>
    <w:rsid w:val="00F857BE"/>
    <w:rsid w:val="00F86C3C"/>
    <w:rsid w:val="00FA4196"/>
    <w:rsid w:val="00FA7919"/>
    <w:rsid w:val="00FC22AA"/>
    <w:rsid w:val="00FC2FB2"/>
    <w:rsid w:val="00FC51AB"/>
    <w:rsid w:val="00FD5405"/>
    <w:rsid w:val="00FD6994"/>
    <w:rsid w:val="00FE7891"/>
    <w:rsid w:val="00FF1E08"/>
    <w:rsid w:val="00FF2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5F8B"/>
    <w:rPr>
      <w:color w:val="0000FF"/>
      <w:u w:val="single"/>
    </w:rPr>
  </w:style>
  <w:style w:type="paragraph" w:styleId="ListParagraph">
    <w:name w:val="List Paragraph"/>
    <w:basedOn w:val="Normal"/>
    <w:uiPriority w:val="34"/>
    <w:qFormat/>
    <w:rsid w:val="00BC5F8B"/>
    <w:pPr>
      <w:ind w:left="720"/>
      <w:contextualSpacing/>
    </w:pPr>
  </w:style>
</w:styles>
</file>

<file path=word/webSettings.xml><?xml version="1.0" encoding="utf-8"?>
<w:webSettings xmlns:r="http://schemas.openxmlformats.org/officeDocument/2006/relationships" xmlns:w="http://schemas.openxmlformats.org/wordprocessingml/2006/main">
  <w:divs>
    <w:div w:id="202644176">
      <w:bodyDiv w:val="1"/>
      <w:marLeft w:val="0"/>
      <w:marRight w:val="0"/>
      <w:marTop w:val="0"/>
      <w:marBottom w:val="0"/>
      <w:divBdr>
        <w:top w:val="none" w:sz="0" w:space="0" w:color="auto"/>
        <w:left w:val="none" w:sz="0" w:space="0" w:color="auto"/>
        <w:bottom w:val="none" w:sz="0" w:space="0" w:color="auto"/>
        <w:right w:val="none" w:sz="0" w:space="0" w:color="auto"/>
      </w:divBdr>
    </w:div>
    <w:div w:id="1288775961">
      <w:bodyDiv w:val="1"/>
      <w:marLeft w:val="0"/>
      <w:marRight w:val="0"/>
      <w:marTop w:val="0"/>
      <w:marBottom w:val="0"/>
      <w:divBdr>
        <w:top w:val="none" w:sz="0" w:space="0" w:color="auto"/>
        <w:left w:val="none" w:sz="0" w:space="0" w:color="auto"/>
        <w:bottom w:val="none" w:sz="0" w:space="0" w:color="auto"/>
        <w:right w:val="none" w:sz="0" w:space="0" w:color="auto"/>
      </w:divBdr>
    </w:div>
    <w:div w:id="1419789910">
      <w:bodyDiv w:val="1"/>
      <w:marLeft w:val="0"/>
      <w:marRight w:val="0"/>
      <w:marTop w:val="0"/>
      <w:marBottom w:val="0"/>
      <w:divBdr>
        <w:top w:val="none" w:sz="0" w:space="0" w:color="auto"/>
        <w:left w:val="none" w:sz="0" w:space="0" w:color="auto"/>
        <w:bottom w:val="none" w:sz="0" w:space="0" w:color="auto"/>
        <w:right w:val="none" w:sz="0" w:space="0" w:color="auto"/>
      </w:divBdr>
    </w:div>
    <w:div w:id="20953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sihch2k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ishch2k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7868A-754D-46FE-B3CD-6AB5D0F6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comp</cp:lastModifiedBy>
  <cp:revision>2</cp:revision>
  <cp:lastPrinted>2014-03-16T13:06:00Z</cp:lastPrinted>
  <dcterms:created xsi:type="dcterms:W3CDTF">2014-06-27T06:59:00Z</dcterms:created>
  <dcterms:modified xsi:type="dcterms:W3CDTF">2014-06-27T06:59:00Z</dcterms:modified>
</cp:coreProperties>
</file>