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01F5D" w:rsidRDefault="00447872">
      <w:pPr>
        <w:spacing w:before="0" w:line="240" w:lineRule="auto"/>
      </w:pPr>
      <w:r>
        <w:rPr>
          <w:rFonts w:ascii="Economica" w:eastAsia="Economica" w:hAnsi="Economica" w:cs="Economica"/>
          <w:color w:val="666666"/>
          <w:sz w:val="28"/>
          <w:szCs w:val="28"/>
        </w:rPr>
        <w:t>Web Technology Project</w:t>
      </w:r>
    </w:p>
    <w:p w:rsidR="00401F5D" w:rsidRDefault="00111C5E">
      <w:pPr>
        <w:pStyle w:val="Subtitle"/>
        <w:contextualSpacing w:val="0"/>
      </w:pPr>
      <w:bookmarkStart w:id="0" w:name="_vb8p0lepu9vn" w:colFirst="0" w:colLast="0"/>
      <w:bookmarkEnd w:id="0"/>
      <w:proofErr w:type="spellStart"/>
      <w:proofErr w:type="gramStart"/>
      <w:r>
        <w:rPr>
          <w:color w:val="000000"/>
          <w:sz w:val="60"/>
          <w:szCs w:val="60"/>
        </w:rPr>
        <w:t>CollegeSpree</w:t>
      </w:r>
      <w:proofErr w:type="spellEnd"/>
      <w:r w:rsidR="00447872">
        <w:rPr>
          <w:color w:val="000000"/>
          <w:sz w:val="60"/>
          <w:szCs w:val="60"/>
        </w:rPr>
        <w:t xml:space="preserve">- </w:t>
      </w:r>
      <w:r>
        <w:rPr>
          <w:color w:val="000000"/>
          <w:sz w:val="60"/>
          <w:szCs w:val="60"/>
        </w:rPr>
        <w:t>A platform to connect students to their dream colleges</w:t>
      </w:r>
      <w:r w:rsidR="00447872">
        <w:rPr>
          <w:color w:val="000000"/>
          <w:sz w:val="60"/>
          <w:szCs w:val="60"/>
        </w:rPr>
        <w:t>.</w:t>
      </w:r>
      <w:proofErr w:type="gramEnd"/>
    </w:p>
    <w:p w:rsidR="00401F5D" w:rsidRDefault="00447872">
      <w:pPr>
        <w:spacing w:before="60"/>
      </w:pPr>
      <w:r>
        <w:rPr>
          <w:noProof/>
        </w:rPr>
        <w:drawing>
          <wp:inline distT="114300" distB="114300" distL="114300" distR="114300">
            <wp:extent cx="5943600" cy="38100"/>
            <wp:effectExtent l="0" t="0" r="0" b="0"/>
            <wp:docPr id="2" name="image04.png" title="horizontal line"/>
            <wp:cNvGraphicFramePr/>
            <a:graphic xmlns:a="http://schemas.openxmlformats.org/drawingml/2006/main">
              <a:graphicData uri="http://schemas.openxmlformats.org/drawingml/2006/picture">
                <pic:pic xmlns:pic="http://schemas.openxmlformats.org/drawingml/2006/picture">
                  <pic:nvPicPr>
                    <pic:cNvPr id="0" name="image04.png" title="horizontal line"/>
                    <pic:cNvPicPr preferRelativeResize="0"/>
                  </pic:nvPicPr>
                  <pic:blipFill>
                    <a:blip r:embed="rId8"/>
                    <a:srcRect/>
                    <a:stretch>
                      <a:fillRect/>
                    </a:stretch>
                  </pic:blipFill>
                  <pic:spPr>
                    <a:xfrm>
                      <a:off x="0" y="0"/>
                      <a:ext cx="5943600" cy="38100"/>
                    </a:xfrm>
                    <a:prstGeom prst="rect">
                      <a:avLst/>
                    </a:prstGeom>
                    <a:ln/>
                  </pic:spPr>
                </pic:pic>
              </a:graphicData>
            </a:graphic>
          </wp:inline>
        </w:drawing>
      </w:r>
    </w:p>
    <w:p w:rsidR="00401F5D" w:rsidRDefault="00401F5D">
      <w:pPr>
        <w:pStyle w:val="Heading1"/>
        <w:spacing w:before="120"/>
        <w:contextualSpacing w:val="0"/>
      </w:pPr>
      <w:bookmarkStart w:id="1" w:name="_vydniszftb1n" w:colFirst="0" w:colLast="0"/>
      <w:bookmarkEnd w:id="1"/>
    </w:p>
    <w:p w:rsidR="00401F5D" w:rsidRDefault="00447872">
      <w:r>
        <w:rPr>
          <w:b/>
          <w:sz w:val="32"/>
          <w:szCs w:val="32"/>
        </w:rPr>
        <w:t>USER MANUAL</w:t>
      </w:r>
      <w:bookmarkStart w:id="2" w:name="_GoBack"/>
      <w:bookmarkEnd w:id="2"/>
      <w:r>
        <w:rPr>
          <w:b/>
          <w:sz w:val="32"/>
          <w:szCs w:val="32"/>
        </w:rPr>
        <w:t>:</w:t>
      </w:r>
    </w:p>
    <w:p w:rsidR="009823A1" w:rsidRPr="009823A1" w:rsidRDefault="00447872" w:rsidP="009823A1">
      <w:r>
        <w:rPr>
          <w:b/>
          <w:sz w:val="32"/>
          <w:szCs w:val="32"/>
        </w:rPr>
        <w:t>Introduction:</w:t>
      </w:r>
    </w:p>
    <w:p w:rsidR="009823A1" w:rsidRPr="009823A1" w:rsidRDefault="009823A1" w:rsidP="009823A1">
      <w:pPr>
        <w:rPr>
          <w:rFonts w:ascii="Arial" w:hAnsi="Arial" w:cs="Arial"/>
          <w:b/>
          <w:sz w:val="21"/>
          <w:szCs w:val="21"/>
        </w:rPr>
      </w:pPr>
      <w:r w:rsidRPr="009823A1">
        <w:rPr>
          <w:rFonts w:ascii="Arial" w:hAnsi="Arial" w:cs="Arial"/>
          <w:b/>
          <w:sz w:val="21"/>
          <w:szCs w:val="21"/>
        </w:rPr>
        <w:t xml:space="preserve">In this existing era of multiple college </w:t>
      </w:r>
      <w:proofErr w:type="gramStart"/>
      <w:r w:rsidRPr="009823A1">
        <w:rPr>
          <w:rFonts w:ascii="Arial" w:hAnsi="Arial" w:cs="Arial"/>
          <w:b/>
          <w:sz w:val="21"/>
          <w:szCs w:val="21"/>
        </w:rPr>
        <w:t>venture</w:t>
      </w:r>
      <w:proofErr w:type="gramEnd"/>
      <w:r w:rsidRPr="009823A1">
        <w:rPr>
          <w:rFonts w:ascii="Arial" w:hAnsi="Arial" w:cs="Arial"/>
          <w:b/>
          <w:sz w:val="21"/>
          <w:szCs w:val="21"/>
        </w:rPr>
        <w:t xml:space="preserve"> which one should be enrolled for or which stream should be dived in becomes a question in every college enrolling student’s mind. So to break this question there are many college websites in Mumbai which helps the students to select one. Selecting colleges have become an extravagant part of nurturing the future of a student. Generally the traditional method followed is advices from o</w:t>
      </w:r>
      <w:r w:rsidR="008F339C">
        <w:rPr>
          <w:rFonts w:ascii="Arial" w:hAnsi="Arial" w:cs="Arial"/>
          <w:b/>
          <w:sz w:val="21"/>
          <w:szCs w:val="21"/>
        </w:rPr>
        <w:t>ur peers and the elderly people</w:t>
      </w:r>
      <w:r w:rsidRPr="009823A1">
        <w:rPr>
          <w:rFonts w:ascii="Arial" w:hAnsi="Arial" w:cs="Arial"/>
          <w:b/>
          <w:sz w:val="21"/>
          <w:szCs w:val="21"/>
        </w:rPr>
        <w:t xml:space="preserve"> from our house and vicinity. </w:t>
      </w:r>
    </w:p>
    <w:p w:rsidR="009823A1" w:rsidRPr="009823A1" w:rsidRDefault="009823A1" w:rsidP="009823A1">
      <w:pPr>
        <w:rPr>
          <w:rFonts w:ascii="Arial" w:hAnsi="Arial" w:cs="Arial"/>
          <w:b/>
          <w:sz w:val="21"/>
          <w:szCs w:val="21"/>
        </w:rPr>
      </w:pPr>
      <w:r w:rsidRPr="009823A1">
        <w:rPr>
          <w:rFonts w:ascii="Arial" w:hAnsi="Arial" w:cs="Arial"/>
          <w:b/>
          <w:sz w:val="21"/>
          <w:szCs w:val="21"/>
        </w:rPr>
        <w:t>Though there are prevalent systems and fam</w:t>
      </w:r>
      <w:r w:rsidR="00F019C4">
        <w:rPr>
          <w:rFonts w:ascii="Arial" w:hAnsi="Arial" w:cs="Arial"/>
          <w:b/>
          <w:sz w:val="21"/>
          <w:szCs w:val="21"/>
        </w:rPr>
        <w:t>ily advices but it is not always</w:t>
      </w:r>
      <w:r w:rsidRPr="009823A1">
        <w:rPr>
          <w:rFonts w:ascii="Arial" w:hAnsi="Arial" w:cs="Arial"/>
          <w:b/>
          <w:sz w:val="21"/>
          <w:szCs w:val="21"/>
        </w:rPr>
        <w:t xml:space="preserve"> the right guiding direction. It might be possible in certain case where a student wishes to enrol for a bifocal field  but due to the lack of knowledge of the colleges offering this course as well as what is it about the student is forced to drop his/her idea of venture. It is also possible that a student in a hurry would take in the admission in a college but later realize that there was a better opportunity in other college in which he wish</w:t>
      </w:r>
      <w:r w:rsidR="00F019C4">
        <w:rPr>
          <w:rFonts w:ascii="Arial" w:hAnsi="Arial" w:cs="Arial"/>
          <w:b/>
          <w:sz w:val="21"/>
          <w:szCs w:val="21"/>
        </w:rPr>
        <w:t>es</w:t>
      </w:r>
      <w:r w:rsidRPr="009823A1">
        <w:rPr>
          <w:rFonts w:ascii="Arial" w:hAnsi="Arial" w:cs="Arial"/>
          <w:b/>
          <w:sz w:val="21"/>
          <w:szCs w:val="21"/>
        </w:rPr>
        <w:t xml:space="preserve"> to go.</w:t>
      </w:r>
    </w:p>
    <w:p w:rsidR="009823A1" w:rsidRPr="009823A1" w:rsidRDefault="009823A1" w:rsidP="009823A1">
      <w:pPr>
        <w:rPr>
          <w:rFonts w:ascii="Arial" w:hAnsi="Arial" w:cs="Arial"/>
          <w:b/>
          <w:sz w:val="21"/>
          <w:szCs w:val="21"/>
        </w:rPr>
      </w:pPr>
      <w:r w:rsidRPr="009823A1">
        <w:rPr>
          <w:rFonts w:ascii="Arial" w:hAnsi="Arial" w:cs="Arial"/>
          <w:b/>
          <w:sz w:val="21"/>
          <w:szCs w:val="21"/>
        </w:rPr>
        <w:t>So in order to avoid this bewilderment and anxiety of the students in selecting a college a system is being developed by our efforts which combines all the information of colleges along with their admission processes.</w:t>
      </w:r>
    </w:p>
    <w:p w:rsidR="00401F5D" w:rsidRDefault="00447872" w:rsidP="009823A1">
      <w:r>
        <w:rPr>
          <w:b/>
          <w:color w:val="333333"/>
          <w:sz w:val="32"/>
          <w:szCs w:val="32"/>
          <w:highlight w:val="white"/>
        </w:rPr>
        <w:t>How to Use?</w:t>
      </w:r>
    </w:p>
    <w:p w:rsidR="00401F5D" w:rsidRDefault="00447872">
      <w:pPr>
        <w:numPr>
          <w:ilvl w:val="0"/>
          <w:numId w:val="1"/>
        </w:numPr>
        <w:ind w:hanging="360"/>
        <w:contextualSpacing/>
        <w:rPr>
          <w:rFonts w:ascii="Arial" w:eastAsia="Arial" w:hAnsi="Arial" w:cs="Arial"/>
          <w:b/>
          <w:color w:val="333333"/>
          <w:sz w:val="20"/>
          <w:szCs w:val="20"/>
          <w:highlight w:val="white"/>
        </w:rPr>
      </w:pPr>
      <w:r>
        <w:rPr>
          <w:rFonts w:ascii="Arial" w:eastAsia="Arial" w:hAnsi="Arial" w:cs="Arial"/>
          <w:b/>
          <w:color w:val="333333"/>
          <w:sz w:val="20"/>
          <w:szCs w:val="20"/>
          <w:highlight w:val="white"/>
        </w:rPr>
        <w:t>The most important users o</w:t>
      </w:r>
      <w:r w:rsidR="009823A1">
        <w:rPr>
          <w:rFonts w:ascii="Arial" w:eastAsia="Arial" w:hAnsi="Arial" w:cs="Arial"/>
          <w:b/>
          <w:color w:val="333333"/>
          <w:sz w:val="20"/>
          <w:szCs w:val="20"/>
          <w:highlight w:val="white"/>
        </w:rPr>
        <w:t>f our website are the students</w:t>
      </w:r>
      <w:r>
        <w:rPr>
          <w:rFonts w:ascii="Arial" w:eastAsia="Arial" w:hAnsi="Arial" w:cs="Arial"/>
          <w:b/>
          <w:color w:val="333333"/>
          <w:sz w:val="20"/>
          <w:szCs w:val="20"/>
          <w:highlight w:val="white"/>
        </w:rPr>
        <w:t>. On opening the</w:t>
      </w:r>
      <w:r>
        <w:rPr>
          <w:rFonts w:ascii="Arial" w:eastAsia="Arial" w:hAnsi="Arial" w:cs="Arial"/>
          <w:b/>
          <w:color w:val="333333"/>
          <w:sz w:val="20"/>
          <w:szCs w:val="20"/>
          <w:highlight w:val="white"/>
        </w:rPr>
        <w:t xml:space="preserve"> website, the home screen i</w:t>
      </w:r>
      <w:r w:rsidR="009823A1">
        <w:rPr>
          <w:rFonts w:ascii="Arial" w:eastAsia="Arial" w:hAnsi="Arial" w:cs="Arial"/>
          <w:b/>
          <w:color w:val="333333"/>
          <w:sz w:val="20"/>
          <w:szCs w:val="20"/>
          <w:highlight w:val="white"/>
        </w:rPr>
        <w:t>s presented. There is a “Sign Up” button at the top right corner</w:t>
      </w:r>
      <w:r>
        <w:rPr>
          <w:rFonts w:ascii="Arial" w:eastAsia="Arial" w:hAnsi="Arial" w:cs="Arial"/>
          <w:b/>
          <w:color w:val="333333"/>
          <w:sz w:val="20"/>
          <w:szCs w:val="20"/>
          <w:highlight w:val="white"/>
        </w:rPr>
        <w:t xml:space="preserve"> which on clicking redirects new users to the register page.</w:t>
      </w:r>
    </w:p>
    <w:p w:rsidR="00401F5D" w:rsidRPr="009823A1" w:rsidRDefault="009823A1" w:rsidP="009823A1">
      <w:pPr>
        <w:numPr>
          <w:ilvl w:val="0"/>
          <w:numId w:val="1"/>
        </w:numPr>
        <w:ind w:hanging="360"/>
        <w:contextualSpacing/>
        <w:rPr>
          <w:rFonts w:ascii="Arial" w:eastAsia="Arial" w:hAnsi="Arial" w:cs="Arial"/>
          <w:b/>
          <w:color w:val="333333"/>
          <w:sz w:val="20"/>
          <w:szCs w:val="20"/>
          <w:highlight w:val="white"/>
        </w:rPr>
      </w:pPr>
      <w:r>
        <w:rPr>
          <w:rFonts w:ascii="Arial" w:eastAsia="Arial" w:hAnsi="Arial" w:cs="Arial"/>
          <w:b/>
          <w:color w:val="333333"/>
          <w:sz w:val="20"/>
          <w:szCs w:val="20"/>
          <w:highlight w:val="white"/>
        </w:rPr>
        <w:t>The sign up</w:t>
      </w:r>
      <w:r w:rsidR="00447872">
        <w:rPr>
          <w:rFonts w:ascii="Arial" w:eastAsia="Arial" w:hAnsi="Arial" w:cs="Arial"/>
          <w:b/>
          <w:color w:val="333333"/>
          <w:sz w:val="20"/>
          <w:szCs w:val="20"/>
          <w:highlight w:val="white"/>
        </w:rPr>
        <w:t xml:space="preserve"> page asks users for</w:t>
      </w:r>
      <w:r>
        <w:rPr>
          <w:rFonts w:ascii="Arial" w:eastAsia="Arial" w:hAnsi="Arial" w:cs="Arial"/>
          <w:b/>
          <w:color w:val="333333"/>
          <w:sz w:val="20"/>
          <w:szCs w:val="20"/>
          <w:highlight w:val="white"/>
        </w:rPr>
        <w:t xml:space="preserve"> a username, password and Email id.</w:t>
      </w:r>
    </w:p>
    <w:p w:rsidR="008F339C" w:rsidRDefault="00447872">
      <w:pPr>
        <w:numPr>
          <w:ilvl w:val="0"/>
          <w:numId w:val="1"/>
        </w:numPr>
        <w:ind w:hanging="360"/>
        <w:contextualSpacing/>
        <w:rPr>
          <w:rFonts w:ascii="Arial" w:eastAsia="Arial" w:hAnsi="Arial" w:cs="Arial"/>
          <w:b/>
          <w:color w:val="333333"/>
          <w:sz w:val="20"/>
          <w:szCs w:val="20"/>
          <w:highlight w:val="white"/>
        </w:rPr>
      </w:pPr>
      <w:r>
        <w:rPr>
          <w:rFonts w:ascii="Arial" w:eastAsia="Arial" w:hAnsi="Arial" w:cs="Arial"/>
          <w:b/>
          <w:color w:val="333333"/>
          <w:sz w:val="20"/>
          <w:szCs w:val="20"/>
          <w:highlight w:val="white"/>
        </w:rPr>
        <w:lastRenderedPageBreak/>
        <w:t>On pressing the register button, the user</w:t>
      </w:r>
      <w:r w:rsidR="009823A1">
        <w:rPr>
          <w:rFonts w:ascii="Arial" w:eastAsia="Arial" w:hAnsi="Arial" w:cs="Arial"/>
          <w:b/>
          <w:color w:val="333333"/>
          <w:sz w:val="20"/>
          <w:szCs w:val="20"/>
          <w:highlight w:val="white"/>
        </w:rPr>
        <w:t xml:space="preserve"> is redirected to same page. After clicking on “Login”</w:t>
      </w:r>
      <w:r w:rsidR="008F339C">
        <w:rPr>
          <w:rFonts w:ascii="Arial" w:eastAsia="Arial" w:hAnsi="Arial" w:cs="Arial"/>
          <w:b/>
          <w:color w:val="333333"/>
          <w:sz w:val="20"/>
          <w:szCs w:val="20"/>
          <w:highlight w:val="white"/>
        </w:rPr>
        <w:t xml:space="preserve"> button at the top right corner redirects to the login page.</w:t>
      </w:r>
    </w:p>
    <w:p w:rsidR="00401F5D" w:rsidRDefault="008F339C">
      <w:pPr>
        <w:numPr>
          <w:ilvl w:val="0"/>
          <w:numId w:val="1"/>
        </w:numPr>
        <w:ind w:hanging="360"/>
        <w:contextualSpacing/>
        <w:rPr>
          <w:rFonts w:ascii="Arial" w:eastAsia="Arial" w:hAnsi="Arial" w:cs="Arial"/>
          <w:b/>
          <w:color w:val="333333"/>
          <w:sz w:val="20"/>
          <w:szCs w:val="20"/>
          <w:highlight w:val="white"/>
        </w:rPr>
      </w:pPr>
      <w:r>
        <w:rPr>
          <w:rFonts w:ascii="Arial" w:eastAsia="Arial" w:hAnsi="Arial" w:cs="Arial"/>
          <w:b/>
          <w:color w:val="333333"/>
          <w:sz w:val="20"/>
          <w:szCs w:val="20"/>
          <w:highlight w:val="white"/>
        </w:rPr>
        <w:t>On login page student</w:t>
      </w:r>
      <w:r w:rsidR="00447872">
        <w:rPr>
          <w:rFonts w:ascii="Arial" w:eastAsia="Arial" w:hAnsi="Arial" w:cs="Arial"/>
          <w:b/>
          <w:color w:val="333333"/>
          <w:sz w:val="20"/>
          <w:szCs w:val="20"/>
          <w:highlight w:val="white"/>
        </w:rPr>
        <w:t xml:space="preserve"> can </w:t>
      </w:r>
      <w:r w:rsidR="00447872">
        <w:rPr>
          <w:rFonts w:ascii="Arial" w:eastAsia="Arial" w:hAnsi="Arial" w:cs="Arial"/>
          <w:b/>
          <w:color w:val="333333"/>
          <w:sz w:val="20"/>
          <w:szCs w:val="20"/>
          <w:highlight w:val="white"/>
        </w:rPr>
        <w:t>input his credentials and gain access to his profile</w:t>
      </w:r>
      <w:r w:rsidR="00F019C4">
        <w:rPr>
          <w:rFonts w:ascii="Arial" w:eastAsia="Arial" w:hAnsi="Arial" w:cs="Arial"/>
          <w:b/>
          <w:color w:val="333333"/>
          <w:sz w:val="20"/>
          <w:szCs w:val="20"/>
          <w:highlight w:val="white"/>
        </w:rPr>
        <w:t xml:space="preserve"> and will be redirected to the home page</w:t>
      </w:r>
      <w:r w:rsidR="00447872">
        <w:rPr>
          <w:rFonts w:ascii="Arial" w:eastAsia="Arial" w:hAnsi="Arial" w:cs="Arial"/>
          <w:b/>
          <w:color w:val="333333"/>
          <w:sz w:val="20"/>
          <w:szCs w:val="20"/>
          <w:highlight w:val="white"/>
        </w:rPr>
        <w:t>.</w:t>
      </w:r>
    </w:p>
    <w:p w:rsidR="00F019C4" w:rsidRDefault="00F019C4">
      <w:pPr>
        <w:numPr>
          <w:ilvl w:val="0"/>
          <w:numId w:val="1"/>
        </w:numPr>
        <w:ind w:hanging="360"/>
        <w:contextualSpacing/>
        <w:rPr>
          <w:rFonts w:ascii="Arial" w:eastAsia="Arial" w:hAnsi="Arial" w:cs="Arial"/>
          <w:b/>
          <w:color w:val="333333"/>
          <w:sz w:val="20"/>
          <w:szCs w:val="20"/>
          <w:highlight w:val="white"/>
        </w:rPr>
      </w:pPr>
      <w:r>
        <w:rPr>
          <w:rFonts w:ascii="Arial" w:eastAsia="Arial" w:hAnsi="Arial" w:cs="Arial"/>
          <w:b/>
          <w:color w:val="333333"/>
          <w:sz w:val="20"/>
          <w:szCs w:val="20"/>
          <w:highlight w:val="white"/>
        </w:rPr>
        <w:t>If credentials entered are incorrect then it will ask user to enter correct details.</w:t>
      </w:r>
    </w:p>
    <w:p w:rsidR="00734BBA" w:rsidRDefault="00734BBA">
      <w:pPr>
        <w:numPr>
          <w:ilvl w:val="0"/>
          <w:numId w:val="1"/>
        </w:numPr>
        <w:ind w:hanging="360"/>
        <w:contextualSpacing/>
        <w:rPr>
          <w:rFonts w:ascii="Arial" w:eastAsia="Arial" w:hAnsi="Arial" w:cs="Arial"/>
          <w:b/>
          <w:color w:val="333333"/>
          <w:sz w:val="20"/>
          <w:szCs w:val="20"/>
          <w:highlight w:val="white"/>
        </w:rPr>
      </w:pPr>
      <w:r>
        <w:rPr>
          <w:rFonts w:ascii="Arial" w:eastAsia="Arial" w:hAnsi="Arial" w:cs="Arial"/>
          <w:b/>
          <w:color w:val="333333"/>
          <w:sz w:val="20"/>
          <w:szCs w:val="20"/>
          <w:highlight w:val="white"/>
        </w:rPr>
        <w:t>On clicking “Stream” option dropdown will be appeared after selecting particular option from menu user will be redirected to other page.</w:t>
      </w:r>
    </w:p>
    <w:p w:rsidR="00C87E89" w:rsidRDefault="00734BBA">
      <w:pPr>
        <w:numPr>
          <w:ilvl w:val="0"/>
          <w:numId w:val="1"/>
        </w:numPr>
        <w:ind w:hanging="360"/>
        <w:contextualSpacing/>
        <w:rPr>
          <w:rFonts w:ascii="Arial" w:eastAsia="Arial" w:hAnsi="Arial" w:cs="Arial"/>
          <w:b/>
          <w:color w:val="333333"/>
          <w:sz w:val="20"/>
          <w:szCs w:val="20"/>
          <w:highlight w:val="white"/>
        </w:rPr>
      </w:pPr>
      <w:r>
        <w:rPr>
          <w:rFonts w:ascii="Arial" w:eastAsia="Arial" w:hAnsi="Arial" w:cs="Arial"/>
          <w:b/>
          <w:color w:val="333333"/>
          <w:sz w:val="20"/>
          <w:szCs w:val="20"/>
          <w:highlight w:val="white"/>
        </w:rPr>
        <w:t xml:space="preserve">This page will display all the colleges of that field. User can </w:t>
      </w:r>
      <w:r w:rsidR="00C87E89">
        <w:rPr>
          <w:rFonts w:ascii="Arial" w:eastAsia="Arial" w:hAnsi="Arial" w:cs="Arial"/>
          <w:b/>
          <w:color w:val="333333"/>
          <w:sz w:val="20"/>
          <w:szCs w:val="20"/>
          <w:highlight w:val="white"/>
        </w:rPr>
        <w:t xml:space="preserve">also </w:t>
      </w:r>
      <w:r>
        <w:rPr>
          <w:rFonts w:ascii="Arial" w:eastAsia="Arial" w:hAnsi="Arial" w:cs="Arial"/>
          <w:b/>
          <w:color w:val="333333"/>
          <w:sz w:val="20"/>
          <w:szCs w:val="20"/>
          <w:highlight w:val="white"/>
        </w:rPr>
        <w:t>filter out colleges by en</w:t>
      </w:r>
      <w:r w:rsidR="00C87E89">
        <w:rPr>
          <w:rFonts w:ascii="Arial" w:eastAsia="Arial" w:hAnsi="Arial" w:cs="Arial"/>
          <w:b/>
          <w:color w:val="333333"/>
          <w:sz w:val="20"/>
          <w:szCs w:val="20"/>
          <w:highlight w:val="white"/>
        </w:rPr>
        <w:t xml:space="preserve">tering </w:t>
      </w:r>
      <w:r>
        <w:rPr>
          <w:rFonts w:ascii="Arial" w:eastAsia="Arial" w:hAnsi="Arial" w:cs="Arial"/>
          <w:b/>
          <w:color w:val="333333"/>
          <w:sz w:val="20"/>
          <w:szCs w:val="20"/>
          <w:highlight w:val="white"/>
        </w:rPr>
        <w:t>percentage.</w:t>
      </w:r>
    </w:p>
    <w:p w:rsidR="00C87E89" w:rsidRDefault="00C87E89">
      <w:pPr>
        <w:numPr>
          <w:ilvl w:val="0"/>
          <w:numId w:val="1"/>
        </w:numPr>
        <w:ind w:hanging="360"/>
        <w:contextualSpacing/>
        <w:rPr>
          <w:rFonts w:ascii="Arial" w:eastAsia="Arial" w:hAnsi="Arial" w:cs="Arial"/>
          <w:b/>
          <w:color w:val="333333"/>
          <w:sz w:val="20"/>
          <w:szCs w:val="20"/>
          <w:highlight w:val="white"/>
        </w:rPr>
      </w:pPr>
      <w:r>
        <w:rPr>
          <w:rFonts w:ascii="Arial" w:eastAsia="Arial" w:hAnsi="Arial" w:cs="Arial"/>
          <w:b/>
          <w:color w:val="333333"/>
          <w:sz w:val="20"/>
          <w:szCs w:val="20"/>
          <w:highlight w:val="white"/>
        </w:rPr>
        <w:t xml:space="preserve">On selecting particular college all the details of that college will be appeared. </w:t>
      </w:r>
    </w:p>
    <w:p w:rsidR="00401F5D" w:rsidRDefault="00C87E89" w:rsidP="00C87E89">
      <w:pPr>
        <w:numPr>
          <w:ilvl w:val="0"/>
          <w:numId w:val="1"/>
        </w:numPr>
        <w:ind w:hanging="360"/>
        <w:contextualSpacing/>
      </w:pPr>
      <w:r>
        <w:rPr>
          <w:rFonts w:ascii="Arial" w:eastAsia="Arial" w:hAnsi="Arial" w:cs="Arial"/>
          <w:b/>
          <w:color w:val="333333"/>
          <w:sz w:val="20"/>
          <w:szCs w:val="20"/>
          <w:highlight w:val="white"/>
        </w:rPr>
        <w:t>College details will include college image, address, link to the map, link to the college website and the rating.</w:t>
      </w:r>
    </w:p>
    <w:sectPr w:rsidR="00401F5D">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872" w:rsidRDefault="00447872">
      <w:pPr>
        <w:spacing w:before="0" w:line="240" w:lineRule="auto"/>
      </w:pPr>
      <w:r>
        <w:separator/>
      </w:r>
    </w:p>
  </w:endnote>
  <w:endnote w:type="continuationSeparator" w:id="0">
    <w:p w:rsidR="00447872" w:rsidRDefault="0044787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Open Sans">
    <w:charset w:val="00"/>
    <w:family w:val="auto"/>
    <w:pitch w:val="default"/>
  </w:font>
  <w:font w:name="Trebuchet MS">
    <w:panose1 w:val="020B0603020202020204"/>
    <w:charset w:val="00"/>
    <w:family w:val="swiss"/>
    <w:pitch w:val="variable"/>
    <w:sig w:usb0="00000287" w:usb1="00000000" w:usb2="00000000" w:usb3="00000000" w:csb0="0000009F" w:csb1="00000000"/>
  </w:font>
  <w:font w:name="Economica">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F5D" w:rsidRDefault="00447872">
    <w:pPr>
      <w:spacing w:before="0" w:line="240" w:lineRule="auto"/>
    </w:pPr>
    <w:r>
      <w:rPr>
        <w:noProof/>
      </w:rPr>
      <w:drawing>
        <wp:inline distT="114300" distB="114300" distL="114300" distR="114300">
          <wp:extent cx="5943600" cy="25400"/>
          <wp:effectExtent l="0" t="0" r="0" b="0"/>
          <wp:docPr id="1" name="image03.png" title="horizontal line"/>
          <wp:cNvGraphicFramePr/>
          <a:graphic xmlns:a="http://schemas.openxmlformats.org/drawingml/2006/main">
            <a:graphicData uri="http://schemas.openxmlformats.org/drawingml/2006/picture">
              <pic:pic xmlns:pic="http://schemas.openxmlformats.org/drawingml/2006/picture">
                <pic:nvPicPr>
                  <pic:cNvPr id="0" name="image03.png" title="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401F5D" w:rsidRDefault="00447872">
    <w:pPr>
      <w:spacing w:before="0" w:line="240" w:lineRule="auto"/>
      <w:ind w:firstLine="75"/>
    </w:pPr>
    <w:r>
      <w:fldChar w:fldCharType="begin"/>
    </w:r>
    <w:r>
      <w:instrText>PAGE</w:instrText>
    </w:r>
    <w:r>
      <w:fldChar w:fldCharType="separate"/>
    </w:r>
    <w:r w:rsidR="005E51B0">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F5D" w:rsidRDefault="00447872">
    <w:pPr>
      <w:spacing w:before="0"/>
    </w:pPr>
    <w:r>
      <w:rPr>
        <w:noProof/>
      </w:rPr>
      <w:drawing>
        <wp:inline distT="114300" distB="114300" distL="114300" distR="114300">
          <wp:extent cx="5943600" cy="25400"/>
          <wp:effectExtent l="0" t="0" r="0" b="0"/>
          <wp:docPr id="3" name="image06.png" title="horizontal line"/>
          <wp:cNvGraphicFramePr/>
          <a:graphic xmlns:a="http://schemas.openxmlformats.org/drawingml/2006/main">
            <a:graphicData uri="http://schemas.openxmlformats.org/drawingml/2006/picture">
              <pic:pic xmlns:pic="http://schemas.openxmlformats.org/drawingml/2006/picture">
                <pic:nvPicPr>
                  <pic:cNvPr id="0" name="image06.png" title="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401F5D" w:rsidRDefault="00401F5D">
    <w:pPr>
      <w:pStyle w:val="Subtitle"/>
      <w:contextualSpacing w:val="0"/>
    </w:pPr>
    <w:bookmarkStart w:id="4" w:name="_w494w0yg8rg0" w:colFirst="0" w:colLast="0"/>
    <w:bookmarkEnd w:id="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872" w:rsidRDefault="00447872">
      <w:pPr>
        <w:spacing w:before="0" w:line="240" w:lineRule="auto"/>
      </w:pPr>
      <w:r>
        <w:separator/>
      </w:r>
    </w:p>
  </w:footnote>
  <w:footnote w:type="continuationSeparator" w:id="0">
    <w:p w:rsidR="00447872" w:rsidRDefault="00447872">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F5D" w:rsidRDefault="00401F5D">
    <w:pPr>
      <w:pStyle w:val="Subtitle"/>
      <w:spacing w:before="600"/>
      <w:contextualSpacing w:val="0"/>
    </w:pPr>
    <w:bookmarkStart w:id="3" w:name="_leajue2ys1lr" w:colFirst="0" w:colLast="0"/>
    <w:bookmarkEnd w:id="3"/>
  </w:p>
  <w:p w:rsidR="00401F5D" w:rsidRDefault="00447872">
    <w:pPr>
      <w:spacing w:before="0" w:line="240" w:lineRule="auto"/>
    </w:pPr>
    <w:r>
      <w:rPr>
        <w:noProof/>
      </w:rPr>
      <w:drawing>
        <wp:inline distT="114300" distB="114300" distL="114300" distR="114300">
          <wp:extent cx="5943600" cy="25400"/>
          <wp:effectExtent l="0" t="0" r="0" b="0"/>
          <wp:docPr id="4" name="image07.png" title="horizontal line"/>
          <wp:cNvGraphicFramePr/>
          <a:graphic xmlns:a="http://schemas.openxmlformats.org/drawingml/2006/main">
            <a:graphicData uri="http://schemas.openxmlformats.org/drawingml/2006/picture">
              <pic:pic xmlns:pic="http://schemas.openxmlformats.org/drawingml/2006/picture">
                <pic:nvPicPr>
                  <pic:cNvPr id="0" name="image07.png" title="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F5D" w:rsidRDefault="00401F5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1A2D50"/>
    <w:multiLevelType w:val="multilevel"/>
    <w:tmpl w:val="2702E6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01F5D"/>
    <w:rsid w:val="00111C5E"/>
    <w:rsid w:val="00401F5D"/>
    <w:rsid w:val="0042474D"/>
    <w:rsid w:val="00447872"/>
    <w:rsid w:val="005E51B0"/>
    <w:rsid w:val="00734BBA"/>
    <w:rsid w:val="008F339C"/>
    <w:rsid w:val="009823A1"/>
    <w:rsid w:val="00C87E89"/>
    <w:rsid w:val="00F019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color w:val="000000"/>
        <w:sz w:val="22"/>
        <w:szCs w:val="22"/>
        <w:lang w:val="en-IN" w:eastAsia="en-IN" w:bidi="ar-SA"/>
      </w:rPr>
    </w:rPrDefault>
    <w:pPrDefault>
      <w:pPr>
        <w:spacing w:before="200" w:line="360" w:lineRule="auto"/>
        <w:ind w:left="-1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contextualSpacing/>
      <w:outlineLvl w:val="0"/>
    </w:pPr>
    <w:rPr>
      <w:b/>
      <w:sz w:val="32"/>
      <w:szCs w:val="32"/>
    </w:rPr>
  </w:style>
  <w:style w:type="paragraph" w:styleId="Heading2">
    <w:name w:val="heading 2"/>
    <w:basedOn w:val="Normal"/>
    <w:next w:val="Normal"/>
    <w:pPr>
      <w:spacing w:before="480" w:line="240" w:lineRule="auto"/>
      <w:ind w:right="1785"/>
      <w:contextualSpacing/>
      <w:outlineLvl w:val="1"/>
    </w:pPr>
    <w:rPr>
      <w:b/>
      <w:sz w:val="26"/>
      <w:szCs w:val="26"/>
    </w:rPr>
  </w:style>
  <w:style w:type="paragraph" w:styleId="Heading3">
    <w:name w:val="heading 3"/>
    <w:basedOn w:val="Normal"/>
    <w:next w:val="Normal"/>
    <w:pPr>
      <w:contextualSpacing/>
      <w:outlineLvl w:val="2"/>
    </w:pPr>
    <w:rPr>
      <w:b/>
      <w:color w:val="8C7252"/>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contextualSpacing/>
    </w:pPr>
    <w:rPr>
      <w:rFonts w:ascii="Economica" w:eastAsia="Economica" w:hAnsi="Economica" w:cs="Economica"/>
      <w:sz w:val="60"/>
      <w:szCs w:val="60"/>
    </w:rPr>
  </w:style>
  <w:style w:type="paragraph" w:styleId="Subtitle">
    <w:name w:val="Subtitle"/>
    <w:basedOn w:val="Normal"/>
    <w:next w:val="Normal"/>
    <w:pPr>
      <w:spacing w:before="0" w:line="240" w:lineRule="auto"/>
      <w:contextualSpacing/>
    </w:pPr>
    <w:rPr>
      <w:rFonts w:ascii="Economica" w:eastAsia="Economica" w:hAnsi="Economica" w:cs="Economica"/>
      <w:color w:val="999999"/>
      <w:sz w:val="28"/>
      <w:szCs w:val="28"/>
    </w:rPr>
  </w:style>
  <w:style w:type="paragraph" w:styleId="BalloonText">
    <w:name w:val="Balloon Text"/>
    <w:basedOn w:val="Normal"/>
    <w:link w:val="BalloonTextChar"/>
    <w:uiPriority w:val="99"/>
    <w:semiHidden/>
    <w:unhideWhenUsed/>
    <w:rsid w:val="00111C5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C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color w:val="000000"/>
        <w:sz w:val="22"/>
        <w:szCs w:val="22"/>
        <w:lang w:val="en-IN" w:eastAsia="en-IN" w:bidi="ar-SA"/>
      </w:rPr>
    </w:rPrDefault>
    <w:pPrDefault>
      <w:pPr>
        <w:spacing w:before="200" w:line="360" w:lineRule="auto"/>
        <w:ind w:left="-1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contextualSpacing/>
      <w:outlineLvl w:val="0"/>
    </w:pPr>
    <w:rPr>
      <w:b/>
      <w:sz w:val="32"/>
      <w:szCs w:val="32"/>
    </w:rPr>
  </w:style>
  <w:style w:type="paragraph" w:styleId="Heading2">
    <w:name w:val="heading 2"/>
    <w:basedOn w:val="Normal"/>
    <w:next w:val="Normal"/>
    <w:pPr>
      <w:spacing w:before="480" w:line="240" w:lineRule="auto"/>
      <w:ind w:right="1785"/>
      <w:contextualSpacing/>
      <w:outlineLvl w:val="1"/>
    </w:pPr>
    <w:rPr>
      <w:b/>
      <w:sz w:val="26"/>
      <w:szCs w:val="26"/>
    </w:rPr>
  </w:style>
  <w:style w:type="paragraph" w:styleId="Heading3">
    <w:name w:val="heading 3"/>
    <w:basedOn w:val="Normal"/>
    <w:next w:val="Normal"/>
    <w:pPr>
      <w:contextualSpacing/>
      <w:outlineLvl w:val="2"/>
    </w:pPr>
    <w:rPr>
      <w:b/>
      <w:color w:val="8C7252"/>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contextualSpacing/>
    </w:pPr>
    <w:rPr>
      <w:rFonts w:ascii="Economica" w:eastAsia="Economica" w:hAnsi="Economica" w:cs="Economica"/>
      <w:sz w:val="60"/>
      <w:szCs w:val="60"/>
    </w:rPr>
  </w:style>
  <w:style w:type="paragraph" w:styleId="Subtitle">
    <w:name w:val="Subtitle"/>
    <w:basedOn w:val="Normal"/>
    <w:next w:val="Normal"/>
    <w:pPr>
      <w:spacing w:before="0" w:line="240" w:lineRule="auto"/>
      <w:contextualSpacing/>
    </w:pPr>
    <w:rPr>
      <w:rFonts w:ascii="Economica" w:eastAsia="Economica" w:hAnsi="Economica" w:cs="Economica"/>
      <w:color w:val="999999"/>
      <w:sz w:val="28"/>
      <w:szCs w:val="28"/>
    </w:rPr>
  </w:style>
  <w:style w:type="paragraph" w:styleId="BalloonText">
    <w:name w:val="Balloon Text"/>
    <w:basedOn w:val="Normal"/>
    <w:link w:val="BalloonTextChar"/>
    <w:uiPriority w:val="99"/>
    <w:semiHidden/>
    <w:unhideWhenUsed/>
    <w:rsid w:val="00111C5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C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080118">
      <w:bodyDiv w:val="1"/>
      <w:marLeft w:val="0"/>
      <w:marRight w:val="0"/>
      <w:marTop w:val="0"/>
      <w:marBottom w:val="0"/>
      <w:divBdr>
        <w:top w:val="none" w:sz="0" w:space="0" w:color="auto"/>
        <w:left w:val="none" w:sz="0" w:space="0" w:color="auto"/>
        <w:bottom w:val="none" w:sz="0" w:space="0" w:color="auto"/>
        <w:right w:val="none" w:sz="0" w:space="0" w:color="auto"/>
      </w:divBdr>
    </w:div>
    <w:div w:id="2023627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2016-11-08T14:58:00Z</dcterms:created>
  <dcterms:modified xsi:type="dcterms:W3CDTF">2016-11-08T14:58:00Z</dcterms:modified>
</cp:coreProperties>
</file>