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F92CC" w14:textId="77777777" w:rsidR="00342A7E" w:rsidRPr="00250A10" w:rsidRDefault="00342A7E" w:rsidP="00342A7E">
      <w:pPr>
        <w:ind w:firstLine="720"/>
        <w:rPr>
          <w:rFonts w:ascii="Times New Roman" w:hAnsi="Times New Roman" w:cs="Times New Roman"/>
          <w:sz w:val="30"/>
          <w:szCs w:val="30"/>
          <w:lang w:val="bg-BG"/>
        </w:rPr>
      </w:pPr>
    </w:p>
    <w:p w14:paraId="578648BC" w14:textId="77777777" w:rsidR="00773EAB" w:rsidRPr="003A0D39" w:rsidRDefault="00773EAB" w:rsidP="00773EAB">
      <w:pPr>
        <w:ind w:firstLine="720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50A10">
        <w:rPr>
          <w:rFonts w:ascii="Times New Roman" w:hAnsi="Times New Roman" w:cs="Times New Roman"/>
          <w:b/>
          <w:bCs/>
          <w:sz w:val="30"/>
          <w:szCs w:val="30"/>
          <w:lang w:val="bg-BG"/>
        </w:rPr>
        <w:t>Национален есенен кръг по информационни технологии „Джон Атанасов“</w:t>
      </w:r>
    </w:p>
    <w:p w14:paraId="2976FCBF" w14:textId="346982ED" w:rsidR="00342A7E" w:rsidRDefault="00773EAB" w:rsidP="003A0D39">
      <w:pPr>
        <w:ind w:firstLine="720"/>
        <w:rPr>
          <w:rFonts w:ascii="Times New Roman" w:hAnsi="Times New Roman" w:cs="Times New Roman"/>
          <w:sz w:val="30"/>
          <w:szCs w:val="30"/>
        </w:rPr>
      </w:pPr>
      <w:r w:rsidRPr="00250A10">
        <w:rPr>
          <w:rFonts w:ascii="Times New Roman" w:hAnsi="Times New Roman" w:cs="Times New Roman"/>
          <w:sz w:val="30"/>
          <w:szCs w:val="30"/>
          <w:lang w:val="bg-BG"/>
        </w:rPr>
        <w:tab/>
      </w:r>
      <w:r w:rsidRPr="00250A10">
        <w:rPr>
          <w:rFonts w:ascii="Times New Roman" w:hAnsi="Times New Roman" w:cs="Times New Roman"/>
          <w:sz w:val="30"/>
          <w:szCs w:val="30"/>
          <w:lang w:val="bg-BG"/>
        </w:rPr>
        <w:tab/>
      </w:r>
      <w:r w:rsidRPr="00250A10">
        <w:rPr>
          <w:rFonts w:ascii="Times New Roman" w:hAnsi="Times New Roman" w:cs="Times New Roman"/>
          <w:sz w:val="30"/>
          <w:szCs w:val="30"/>
          <w:lang w:val="bg-BG"/>
        </w:rPr>
        <w:tab/>
      </w:r>
      <w:r>
        <w:rPr>
          <w:rFonts w:ascii="Times New Roman" w:hAnsi="Times New Roman" w:cs="Times New Roman"/>
          <w:sz w:val="30"/>
          <w:szCs w:val="30"/>
          <w:lang w:val="bg-BG"/>
        </w:rPr>
        <w:t xml:space="preserve">  </w:t>
      </w:r>
      <w:r w:rsidRPr="00250A10">
        <w:rPr>
          <w:rFonts w:ascii="Times New Roman" w:hAnsi="Times New Roman" w:cs="Times New Roman"/>
          <w:sz w:val="30"/>
          <w:szCs w:val="30"/>
          <w:lang w:val="bg-BG"/>
        </w:rPr>
        <w:t>2025 - 2026 учебна година</w:t>
      </w:r>
    </w:p>
    <w:sdt>
      <w:sdtPr>
        <w:id w:val="563690318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61C43B2" w14:textId="21C7744B" w:rsidR="003A0D39" w:rsidRPr="003A0D39" w:rsidRDefault="003A0D39">
          <w:pPr>
            <w:pStyle w:val="TOCHeading"/>
            <w:rPr>
              <w:lang w:val="bg-BG"/>
            </w:rPr>
          </w:pPr>
          <w:r>
            <w:rPr>
              <w:lang w:val="bg-BG"/>
            </w:rPr>
            <w:t>Съдържание:</w:t>
          </w:r>
        </w:p>
        <w:p w14:paraId="2A9A334B" w14:textId="6A9724AD" w:rsidR="003A0D39" w:rsidRDefault="003A0D39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i/>
              <w:iCs/>
              <w:noProof/>
              <w:sz w:val="24"/>
              <w:szCs w:val="24"/>
              <w:lang w:val="en-BG"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966674" w:history="1">
            <w:r w:rsidRPr="004F368E">
              <w:rPr>
                <w:rStyle w:val="Hyperlink"/>
                <w:rFonts w:ascii="Symbol" w:eastAsia="Times New Roman" w:hAnsi="Symbol" w:cs="Times New Roman"/>
                <w:noProof/>
                <w:kern w:val="0"/>
                <w14:ligatures w14:val="none"/>
              </w:rPr>
              <w:t></w:t>
            </w:r>
            <w:r>
              <w:rPr>
                <w:rFonts w:eastAsiaTheme="minorEastAsia"/>
                <w:i/>
                <w:iCs/>
                <w:noProof/>
                <w:sz w:val="24"/>
                <w:szCs w:val="24"/>
                <w:lang w:val="en-BG" w:eastAsia="en-GB"/>
              </w:rPr>
              <w:tab/>
            </w:r>
            <w:r w:rsidRPr="004F368E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14:ligatures w14:val="none"/>
              </w:rPr>
              <w:t>Проучване и планиране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AE7E3D" w14:textId="5CEE9774" w:rsidR="003A0D39" w:rsidRDefault="003A0D39">
          <w:pPr>
            <w:pStyle w:val="TOC3"/>
            <w:tabs>
              <w:tab w:val="right" w:leader="dot" w:pos="9350"/>
            </w:tabs>
            <w:rPr>
              <w:rFonts w:eastAsiaTheme="minorEastAsia"/>
              <w:i/>
              <w:iCs/>
              <w:noProof/>
              <w:sz w:val="24"/>
              <w:szCs w:val="24"/>
              <w:lang w:val="en-BG" w:eastAsia="en-GB"/>
            </w:rPr>
          </w:pPr>
          <w:hyperlink w:anchor="_Toc214966675" w:history="1">
            <w:r w:rsidRPr="004F368E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14:ligatures w14:val="none"/>
              </w:rPr>
              <w:t>Дизайн на архитектурата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2DDAA0" w14:textId="371E7419" w:rsidR="003A0D39" w:rsidRDefault="003A0D39">
          <w:pPr>
            <w:pStyle w:val="TOC3"/>
            <w:tabs>
              <w:tab w:val="right" w:leader="dot" w:pos="9350"/>
            </w:tabs>
            <w:rPr>
              <w:rFonts w:eastAsiaTheme="minorEastAsia"/>
              <w:i/>
              <w:iCs/>
              <w:noProof/>
              <w:sz w:val="24"/>
              <w:szCs w:val="24"/>
              <w:lang w:val="en-BG" w:eastAsia="en-GB"/>
            </w:rPr>
          </w:pPr>
          <w:hyperlink w:anchor="_Toc214966676" w:history="1">
            <w:r w:rsidRPr="004F368E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14:ligatures w14:val="none"/>
              </w:rPr>
              <w:t>Изграждане на криптографските и защитни модули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291EB1" w14:textId="355A3B26" w:rsidR="003A0D39" w:rsidRDefault="003A0D39">
          <w:pPr>
            <w:pStyle w:val="TOC3"/>
            <w:tabs>
              <w:tab w:val="right" w:leader="dot" w:pos="9350"/>
            </w:tabs>
            <w:rPr>
              <w:rFonts w:eastAsiaTheme="minorEastAsia"/>
              <w:i/>
              <w:iCs/>
              <w:noProof/>
              <w:sz w:val="24"/>
              <w:szCs w:val="24"/>
              <w:lang w:val="en-BG" w:eastAsia="en-GB"/>
            </w:rPr>
          </w:pPr>
          <w:hyperlink w:anchor="_Toc214966677" w:history="1">
            <w:r w:rsidRPr="004F368E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14:ligatures w14:val="none"/>
              </w:rPr>
              <w:t>Разработка на backend системата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B3BB9" w14:textId="369DEC9E" w:rsidR="003A0D39" w:rsidRDefault="003A0D39">
          <w:pPr>
            <w:pStyle w:val="TOC3"/>
            <w:tabs>
              <w:tab w:val="right" w:leader="dot" w:pos="9350"/>
            </w:tabs>
            <w:rPr>
              <w:rFonts w:eastAsiaTheme="minorEastAsia"/>
              <w:i/>
              <w:iCs/>
              <w:noProof/>
              <w:sz w:val="24"/>
              <w:szCs w:val="24"/>
              <w:lang w:val="en-BG" w:eastAsia="en-GB"/>
            </w:rPr>
          </w:pPr>
          <w:hyperlink w:anchor="_Toc214966678" w:history="1">
            <w:r w:rsidRPr="004F368E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14:ligatures w14:val="none"/>
              </w:rPr>
              <w:t>Разработка на универсалния SDK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7F16BA" w14:textId="6D74B14D" w:rsidR="003A0D39" w:rsidRDefault="003A0D39">
          <w:pPr>
            <w:pStyle w:val="TOC3"/>
            <w:tabs>
              <w:tab w:val="right" w:leader="dot" w:pos="9350"/>
            </w:tabs>
            <w:rPr>
              <w:rFonts w:eastAsiaTheme="minorEastAsia"/>
              <w:i/>
              <w:iCs/>
              <w:noProof/>
              <w:sz w:val="24"/>
              <w:szCs w:val="24"/>
              <w:lang w:val="en-BG" w:eastAsia="en-GB"/>
            </w:rPr>
          </w:pPr>
          <w:hyperlink w:anchor="_Toc214966679" w:history="1">
            <w:r w:rsidRPr="004F368E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14:ligatures w14:val="none"/>
              </w:rPr>
              <w:t>Тестване и оптимизация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7B46A" w14:textId="39A3DAB0" w:rsidR="003A0D39" w:rsidRDefault="003A0D39">
          <w:pPr>
            <w:pStyle w:val="TOC3"/>
            <w:tabs>
              <w:tab w:val="right" w:leader="dot" w:pos="9350"/>
            </w:tabs>
            <w:rPr>
              <w:rFonts w:eastAsiaTheme="minorEastAsia"/>
              <w:i/>
              <w:iCs/>
              <w:noProof/>
              <w:sz w:val="24"/>
              <w:szCs w:val="24"/>
              <w:lang w:val="en-BG" w:eastAsia="en-GB"/>
            </w:rPr>
          </w:pPr>
          <w:hyperlink w:anchor="_Toc214966680" w:history="1">
            <w:r w:rsidRPr="004F368E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14:ligatures w14:val="none"/>
              </w:rPr>
              <w:t>Многостепенна 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F10DFE" w14:textId="28C0B6C1" w:rsidR="003A0D39" w:rsidRDefault="003A0D39">
          <w:pPr>
            <w:pStyle w:val="TOC3"/>
            <w:tabs>
              <w:tab w:val="right" w:leader="dot" w:pos="9350"/>
            </w:tabs>
            <w:rPr>
              <w:rFonts w:eastAsiaTheme="minorEastAsia"/>
              <w:i/>
              <w:iCs/>
              <w:noProof/>
              <w:sz w:val="24"/>
              <w:szCs w:val="24"/>
              <w:lang w:val="en-BG" w:eastAsia="en-GB"/>
            </w:rPr>
          </w:pPr>
          <w:hyperlink w:anchor="_Toc214966681" w:history="1">
            <w:r w:rsidRPr="004F368E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14:ligatures w14:val="none"/>
              </w:rPr>
              <w:t>Унифициран достъп до множество бази данни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287B0" w14:textId="38F8DF77" w:rsidR="003A0D39" w:rsidRDefault="003A0D39">
          <w:pPr>
            <w:pStyle w:val="TOC3"/>
            <w:tabs>
              <w:tab w:val="right" w:leader="dot" w:pos="9350"/>
            </w:tabs>
            <w:rPr>
              <w:rFonts w:eastAsiaTheme="minorEastAsia"/>
              <w:i/>
              <w:iCs/>
              <w:noProof/>
              <w:sz w:val="24"/>
              <w:szCs w:val="24"/>
              <w:lang w:val="en-BG" w:eastAsia="en-GB"/>
            </w:rPr>
          </w:pPr>
          <w:hyperlink w:anchor="_Toc214966682" w:history="1">
            <w:r w:rsidRPr="004F368E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14:ligatures w14:val="none"/>
              </w:rPr>
              <w:t>Високо ниво на сигурност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0C508A" w14:textId="5A5EE38C" w:rsidR="003A0D39" w:rsidRDefault="003A0D39">
          <w:pPr>
            <w:pStyle w:val="TOC3"/>
            <w:tabs>
              <w:tab w:val="right" w:leader="dot" w:pos="9350"/>
            </w:tabs>
            <w:rPr>
              <w:rFonts w:eastAsiaTheme="minorEastAsia"/>
              <w:i/>
              <w:iCs/>
              <w:noProof/>
              <w:sz w:val="24"/>
              <w:szCs w:val="24"/>
              <w:lang w:val="en-BG" w:eastAsia="en-GB"/>
            </w:rPr>
          </w:pPr>
          <w:hyperlink w:anchor="_Toc214966683" w:history="1">
            <w:r w:rsidRPr="004F368E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14:ligatures w14:val="none"/>
              </w:rPr>
              <w:t>Управление</w:t>
            </w:r>
            <w:r w:rsidRPr="004F368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4F368E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14:ligatures w14:val="none"/>
              </w:rPr>
              <w:t>на</w:t>
            </w:r>
            <w:r w:rsidRPr="004F368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4F368E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14:ligatures w14:val="none"/>
              </w:rPr>
              <w:t>API</w:t>
            </w:r>
            <w:r w:rsidRPr="004F368E">
              <w:rPr>
                <w:rStyle w:val="Hyperlink"/>
                <w:rFonts w:ascii="Times New Roman" w:eastAsia="Times New Roman" w:hAnsi="Times New Roman" w:cs="Times New Roman"/>
                <w:b/>
                <w:bCs/>
                <w:noProof/>
                <w:kern w:val="0"/>
                <w14:ligatures w14:val="none"/>
              </w:rPr>
              <w:t xml:space="preserve"> </w:t>
            </w:r>
            <w:r w:rsidRPr="004F368E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14:ligatures w14:val="none"/>
              </w:rPr>
              <w:t>ключове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7AA3A9" w14:textId="5F1A147E" w:rsidR="003A0D39" w:rsidRDefault="003A0D39">
          <w:pPr>
            <w:pStyle w:val="TOC3"/>
            <w:tabs>
              <w:tab w:val="right" w:leader="dot" w:pos="9350"/>
            </w:tabs>
            <w:rPr>
              <w:rFonts w:eastAsiaTheme="minorEastAsia"/>
              <w:i/>
              <w:iCs/>
              <w:noProof/>
              <w:sz w:val="24"/>
              <w:szCs w:val="24"/>
              <w:lang w:val="en-BG" w:eastAsia="en-GB"/>
            </w:rPr>
          </w:pPr>
          <w:hyperlink w:anchor="_Toc214966684" w:history="1">
            <w:r w:rsidRPr="004F368E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14:ligatures w14:val="none"/>
              </w:rPr>
              <w:t>Лесна интеграция и мащабируемост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568F3" w14:textId="0825E81C" w:rsidR="003A0D39" w:rsidRDefault="003A0D39">
          <w:pPr>
            <w:pStyle w:val="TOC3"/>
            <w:tabs>
              <w:tab w:val="right" w:leader="dot" w:pos="9350"/>
            </w:tabs>
            <w:rPr>
              <w:rFonts w:eastAsiaTheme="minorEastAsia"/>
              <w:i/>
              <w:iCs/>
              <w:noProof/>
              <w:sz w:val="24"/>
              <w:szCs w:val="24"/>
              <w:lang w:val="en-BG" w:eastAsia="en-GB"/>
            </w:rPr>
          </w:pPr>
          <w:hyperlink w:anchor="_Toc214966685" w:history="1">
            <w:r w:rsidRPr="004F368E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14:ligatures w14:val="none"/>
              </w:rPr>
              <w:t>Автоматично обработване на грешки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F83B53" w14:textId="6D0CE291" w:rsidR="003A0D39" w:rsidRDefault="003A0D39">
          <w:pPr>
            <w:pStyle w:val="TOC3"/>
            <w:tabs>
              <w:tab w:val="right" w:leader="dot" w:pos="9350"/>
            </w:tabs>
            <w:rPr>
              <w:rFonts w:eastAsiaTheme="minorEastAsia"/>
              <w:i/>
              <w:iCs/>
              <w:noProof/>
              <w:sz w:val="24"/>
              <w:szCs w:val="24"/>
              <w:lang w:val="en-BG" w:eastAsia="en-GB"/>
            </w:rPr>
          </w:pPr>
          <w:hyperlink w:anchor="_Toc214966686" w:history="1">
            <w:r w:rsidRPr="004F368E">
              <w:rPr>
                <w:rStyle w:val="Hyperlink"/>
                <w:rFonts w:ascii="Times New Roman" w:eastAsia="Times New Roman" w:hAnsi="Times New Roman" w:cs="Times New Roman"/>
                <w:noProof/>
                <w:kern w:val="0"/>
                <w14:ligatures w14:val="none"/>
              </w:rPr>
              <w:t>User-friendly дизайн на API-то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089B2C" w14:textId="5E682D05" w:rsidR="003A0D39" w:rsidRDefault="003A0D39">
          <w:pPr>
            <w:pStyle w:val="TOC3"/>
            <w:tabs>
              <w:tab w:val="right" w:leader="dot" w:pos="9350"/>
            </w:tabs>
            <w:rPr>
              <w:rFonts w:eastAsiaTheme="minorEastAsia"/>
              <w:i/>
              <w:iCs/>
              <w:noProof/>
              <w:sz w:val="24"/>
              <w:szCs w:val="24"/>
              <w:lang w:val="en-BG" w:eastAsia="en-GB"/>
            </w:rPr>
          </w:pPr>
          <w:hyperlink w:anchor="_Toc214966687" w:history="1">
            <w:r w:rsidRPr="004F368E">
              <w:rPr>
                <w:rStyle w:val="Hyperlink"/>
                <w:noProof/>
              </w:rPr>
              <w:t>Генериране на API ключ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35AD6B" w14:textId="13A51C9B" w:rsidR="003A0D39" w:rsidRDefault="003A0D39">
          <w:pPr>
            <w:pStyle w:val="TOC3"/>
            <w:tabs>
              <w:tab w:val="right" w:leader="dot" w:pos="9350"/>
            </w:tabs>
            <w:rPr>
              <w:rFonts w:eastAsiaTheme="minorEastAsia"/>
              <w:i/>
              <w:iCs/>
              <w:noProof/>
              <w:sz w:val="24"/>
              <w:szCs w:val="24"/>
              <w:lang w:val="en-BG" w:eastAsia="en-GB"/>
            </w:rPr>
          </w:pPr>
          <w:hyperlink w:anchor="_Toc214966688" w:history="1">
            <w:r w:rsidRPr="004F368E">
              <w:rPr>
                <w:rStyle w:val="Hyperlink"/>
                <w:noProof/>
              </w:rPr>
              <w:t>Инсталиране на SDK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AB1D2" w14:textId="04C30E07" w:rsidR="003A0D39" w:rsidRDefault="003A0D39">
          <w:pPr>
            <w:pStyle w:val="TOC3"/>
            <w:tabs>
              <w:tab w:val="right" w:leader="dot" w:pos="9350"/>
            </w:tabs>
            <w:rPr>
              <w:rFonts w:eastAsiaTheme="minorEastAsia"/>
              <w:i/>
              <w:iCs/>
              <w:noProof/>
              <w:sz w:val="24"/>
              <w:szCs w:val="24"/>
              <w:lang w:val="en-BG" w:eastAsia="en-GB"/>
            </w:rPr>
          </w:pPr>
          <w:hyperlink w:anchor="_Toc214966689" w:history="1">
            <w:r w:rsidRPr="004F368E">
              <w:rPr>
                <w:rStyle w:val="Hyperlink"/>
                <w:noProof/>
              </w:rPr>
              <w:t>Конфигуриране на средата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9497DC" w14:textId="2BEE19A2" w:rsidR="003A0D39" w:rsidRDefault="003A0D39">
          <w:pPr>
            <w:pStyle w:val="TOC3"/>
            <w:tabs>
              <w:tab w:val="left" w:pos="960"/>
              <w:tab w:val="right" w:leader="dot" w:pos="9350"/>
            </w:tabs>
            <w:rPr>
              <w:rFonts w:eastAsiaTheme="minorEastAsia"/>
              <w:i/>
              <w:iCs/>
              <w:noProof/>
              <w:sz w:val="24"/>
              <w:szCs w:val="24"/>
              <w:lang w:val="en-BG" w:eastAsia="en-GB"/>
            </w:rPr>
          </w:pPr>
          <w:hyperlink w:anchor="_Toc214966690" w:history="1">
            <w:r w:rsidRPr="004F368E">
              <w:rPr>
                <w:rStyle w:val="Hyperlink"/>
                <w:rFonts w:ascii="Courier New" w:hAnsi="Courier New" w:cs="Courier New"/>
                <w:noProof/>
                <w:spacing w:val="10"/>
                <w:lang w:val="bg-BG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o</w:t>
            </w:r>
            <w:r>
              <w:rPr>
                <w:rFonts w:eastAsiaTheme="minorEastAsia"/>
                <w:i/>
                <w:iCs/>
                <w:noProof/>
                <w:sz w:val="24"/>
                <w:szCs w:val="24"/>
                <w:lang w:val="en-BG" w:eastAsia="en-GB"/>
              </w:rPr>
              <w:tab/>
            </w:r>
            <w:r w:rsidRPr="004F368E">
              <w:rPr>
                <w:rStyle w:val="Hyperlink"/>
                <w:noProof/>
                <w:spacing w:val="10"/>
                <w14:shadow w14:blurRad="63500" w14:dist="50800" w14:dir="13500000" w14:sx="0" w14:sy="0" w14:kx="0" w14:ky="0" w14:algn="none">
                  <w14:srgbClr w14:val="000000">
                    <w14:alpha w14:val="50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Стартиране на тестови заявка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92B335" w14:textId="66D643F7" w:rsidR="003A0D39" w:rsidRDefault="003A0D39">
          <w:pPr>
            <w:pStyle w:val="TOC3"/>
            <w:tabs>
              <w:tab w:val="right" w:leader="dot" w:pos="9350"/>
            </w:tabs>
            <w:rPr>
              <w:rFonts w:eastAsiaTheme="minorEastAsia"/>
              <w:i/>
              <w:iCs/>
              <w:noProof/>
              <w:sz w:val="24"/>
              <w:szCs w:val="24"/>
              <w:lang w:val="en-BG" w:eastAsia="en-GB"/>
            </w:rPr>
          </w:pPr>
          <w:hyperlink w:anchor="_Toc214966691" w:history="1">
            <w:r w:rsidRPr="004F368E">
              <w:rPr>
                <w:rStyle w:val="Hyperlink"/>
                <w:noProof/>
              </w:rPr>
              <w:t>Достъп до платформата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_Toc214966691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5DE30C" w14:textId="44FA3924" w:rsidR="003A0D39" w:rsidRDefault="003A0D39">
          <w:r>
            <w:rPr>
              <w:b/>
              <w:bCs/>
              <w:noProof/>
            </w:rPr>
            <w:fldChar w:fldCharType="end"/>
          </w:r>
        </w:p>
      </w:sdtContent>
    </w:sdt>
    <w:p w14:paraId="3198986C" w14:textId="77777777" w:rsidR="003A0D39" w:rsidRPr="003A0D39" w:rsidRDefault="003A0D39" w:rsidP="003A0D39">
      <w:pPr>
        <w:ind w:firstLine="720"/>
        <w:rPr>
          <w:rFonts w:ascii="Times New Roman" w:hAnsi="Times New Roman" w:cs="Times New Roman"/>
          <w:sz w:val="30"/>
          <w:szCs w:val="30"/>
        </w:rPr>
      </w:pPr>
    </w:p>
    <w:p w14:paraId="44B11EB1" w14:textId="733D4A54" w:rsidR="00342A7E" w:rsidRPr="00250A10" w:rsidRDefault="00342A7E" w:rsidP="00342A7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lang w:val="bg-BG"/>
        </w:rPr>
      </w:pPr>
      <w:r w:rsidRPr="00250A10">
        <w:rPr>
          <w:rFonts w:ascii="Times New Roman" w:hAnsi="Times New Roman" w:cs="Times New Roman"/>
          <w:lang w:val="bg-BG"/>
        </w:rPr>
        <w:t xml:space="preserve">ТЕМА: </w:t>
      </w:r>
      <w:proofErr w:type="spellStart"/>
      <w:r w:rsidRPr="00250A10">
        <w:rPr>
          <w:rFonts w:ascii="Times New Roman" w:hAnsi="Times New Roman" w:cs="Times New Roman"/>
          <w:lang w:val="bg-BG"/>
        </w:rPr>
        <w:t>ДиБиФордж</w:t>
      </w:r>
      <w:proofErr w:type="spellEnd"/>
      <w:r w:rsidRPr="00250A10">
        <w:rPr>
          <w:rFonts w:ascii="Times New Roman" w:hAnsi="Times New Roman" w:cs="Times New Roman"/>
          <w:lang w:val="bg-BG"/>
        </w:rPr>
        <w:t xml:space="preserve"> – Унифицирана платформа за управление на бази данни чрез централизиран </w:t>
      </w:r>
      <w:r w:rsidRPr="00250A10">
        <w:rPr>
          <w:rFonts w:ascii="Times New Roman" w:hAnsi="Times New Roman" w:cs="Times New Roman"/>
        </w:rPr>
        <w:t>API</w:t>
      </w:r>
      <w:r w:rsidRPr="00250A10">
        <w:rPr>
          <w:rFonts w:ascii="Times New Roman" w:hAnsi="Times New Roman" w:cs="Times New Roman"/>
          <w:lang w:val="bg-BG"/>
        </w:rPr>
        <w:t xml:space="preserve"> архитектура</w:t>
      </w:r>
      <w:r w:rsidR="00482A6D" w:rsidRPr="00250A10">
        <w:rPr>
          <w:rFonts w:ascii="Times New Roman" w:hAnsi="Times New Roman" w:cs="Times New Roman"/>
          <w:lang w:val="bg-BG"/>
        </w:rPr>
        <w:t xml:space="preserve"> и криптографски защитен достъп</w:t>
      </w:r>
    </w:p>
    <w:p w14:paraId="0C6D19DE" w14:textId="77777777" w:rsidR="00482A6D" w:rsidRPr="00250A10" w:rsidRDefault="00482A6D" w:rsidP="00482A6D">
      <w:pPr>
        <w:pStyle w:val="ListParagraph"/>
        <w:rPr>
          <w:rFonts w:ascii="Times New Roman" w:hAnsi="Times New Roman" w:cs="Times New Roman"/>
          <w:lang w:val="bg-BG"/>
        </w:rPr>
      </w:pPr>
    </w:p>
    <w:p w14:paraId="317E90C0" w14:textId="3E289FBF" w:rsidR="00482A6D" w:rsidRPr="00250A10" w:rsidRDefault="00482A6D" w:rsidP="00342A7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lang w:val="bg-BG"/>
        </w:rPr>
      </w:pPr>
      <w:r w:rsidRPr="00250A10">
        <w:rPr>
          <w:rFonts w:ascii="Times New Roman" w:hAnsi="Times New Roman" w:cs="Times New Roman"/>
          <w:lang w:val="bg-BG"/>
        </w:rPr>
        <w:t>АВТОРИ:</w:t>
      </w:r>
    </w:p>
    <w:p w14:paraId="041F40F8" w14:textId="2EFEB0D4" w:rsidR="00482A6D" w:rsidRPr="00773EAB" w:rsidRDefault="00482A6D" w:rsidP="00773EAB">
      <w:pPr>
        <w:rPr>
          <w:rFonts w:ascii="Times New Roman" w:hAnsi="Times New Roman" w:cs="Times New Roman"/>
          <w:lang w:val="bg-BG"/>
        </w:rPr>
      </w:pPr>
      <w:r w:rsidRPr="00773EAB">
        <w:rPr>
          <w:rFonts w:ascii="Times New Roman" w:hAnsi="Times New Roman" w:cs="Times New Roman"/>
          <w:lang w:val="bg-BG"/>
        </w:rPr>
        <w:t>Веселин Боянов Боянов, гр. Бургас,</w:t>
      </w:r>
      <w:r w:rsidRPr="00773EAB">
        <w:rPr>
          <w:rFonts w:ascii="Times New Roman" w:hAnsi="Times New Roman" w:cs="Times New Roman"/>
        </w:rPr>
        <w:t xml:space="preserve"> </w:t>
      </w:r>
      <w:hyperlink r:id="rId8" w:history="1">
        <w:r w:rsidRPr="00773EAB">
          <w:rPr>
            <w:rStyle w:val="Hyperlink"/>
            <w:rFonts w:ascii="Times New Roman" w:hAnsi="Times New Roman" w:cs="Times New Roman"/>
          </w:rPr>
          <w:t>vbboyanov22@coding</w:t>
        </w:r>
        <w:r w:rsidRPr="00773EAB">
          <w:rPr>
            <w:rStyle w:val="Hyperlink"/>
            <w:rFonts w:ascii="Times New Roman" w:hAnsi="Times New Roman" w:cs="Times New Roman"/>
          </w:rPr>
          <w:t>b</w:t>
        </w:r>
        <w:r w:rsidRPr="00773EAB">
          <w:rPr>
            <w:rStyle w:val="Hyperlink"/>
            <w:rFonts w:ascii="Times New Roman" w:hAnsi="Times New Roman" w:cs="Times New Roman"/>
          </w:rPr>
          <w:t>urgas.bg</w:t>
        </w:r>
      </w:hyperlink>
      <w:r w:rsidRPr="00773EAB">
        <w:rPr>
          <w:rFonts w:ascii="Times New Roman" w:hAnsi="Times New Roman" w:cs="Times New Roman"/>
        </w:rPr>
        <w:t xml:space="preserve">, +359 88 5855540, </w:t>
      </w:r>
      <w:r w:rsidRPr="00773EAB">
        <w:rPr>
          <w:rFonts w:ascii="Times New Roman" w:hAnsi="Times New Roman" w:cs="Times New Roman"/>
          <w:lang w:val="bg-BG"/>
        </w:rPr>
        <w:t xml:space="preserve">ПГКПИ гр. Бургас - </w:t>
      </w:r>
      <w:r w:rsidRPr="00773EAB">
        <w:rPr>
          <w:rFonts w:ascii="Times New Roman" w:hAnsi="Times New Roman" w:cs="Times New Roman"/>
        </w:rPr>
        <w:t>XI</w:t>
      </w:r>
      <w:r w:rsidRPr="00773EAB">
        <w:rPr>
          <w:rFonts w:ascii="Times New Roman" w:hAnsi="Times New Roman" w:cs="Times New Roman"/>
          <w:lang w:val="bg-BG"/>
        </w:rPr>
        <w:t xml:space="preserve"> клас</w:t>
      </w:r>
    </w:p>
    <w:p w14:paraId="3E0C236A" w14:textId="4284A15A" w:rsidR="00482A6D" w:rsidRPr="00773EAB" w:rsidRDefault="00482A6D" w:rsidP="00773EAB">
      <w:pPr>
        <w:rPr>
          <w:rFonts w:ascii="Times New Roman" w:hAnsi="Times New Roman" w:cs="Times New Roman"/>
          <w:lang w:val="bg-BG"/>
        </w:rPr>
      </w:pPr>
      <w:r w:rsidRPr="00773EAB">
        <w:rPr>
          <w:rFonts w:ascii="Times New Roman" w:hAnsi="Times New Roman" w:cs="Times New Roman"/>
          <w:lang w:val="bg-BG"/>
        </w:rPr>
        <w:t>Борис Руменов Милев, гр. Средец</w:t>
      </w:r>
      <w:r w:rsidRPr="00773EAB">
        <w:rPr>
          <w:rFonts w:ascii="Times New Roman" w:hAnsi="Times New Roman" w:cs="Times New Roman"/>
        </w:rPr>
        <w:t xml:space="preserve">, </w:t>
      </w:r>
      <w:hyperlink r:id="rId9" w:history="1">
        <w:r w:rsidRPr="00773EAB">
          <w:rPr>
            <w:rStyle w:val="Hyperlink"/>
            <w:rFonts w:ascii="Times New Roman" w:hAnsi="Times New Roman" w:cs="Times New Roman"/>
          </w:rPr>
          <w:t>brmilev22@codingburgas.bg</w:t>
        </w:r>
      </w:hyperlink>
      <w:r w:rsidRPr="00773EAB">
        <w:rPr>
          <w:rFonts w:ascii="Times New Roman" w:hAnsi="Times New Roman" w:cs="Times New Roman"/>
        </w:rPr>
        <w:t xml:space="preserve">, +359 89 3414446, </w:t>
      </w:r>
      <w:r w:rsidRPr="00773EAB">
        <w:rPr>
          <w:rFonts w:ascii="Times New Roman" w:hAnsi="Times New Roman" w:cs="Times New Roman"/>
          <w:lang w:val="bg-BG"/>
        </w:rPr>
        <w:t xml:space="preserve">ПГКПИ гр. Бургас - </w:t>
      </w:r>
      <w:r w:rsidRPr="00773EAB">
        <w:rPr>
          <w:rFonts w:ascii="Times New Roman" w:hAnsi="Times New Roman" w:cs="Times New Roman"/>
        </w:rPr>
        <w:t>XI</w:t>
      </w:r>
      <w:r w:rsidRPr="00773EAB">
        <w:rPr>
          <w:rFonts w:ascii="Times New Roman" w:hAnsi="Times New Roman" w:cs="Times New Roman"/>
          <w:lang w:val="bg-BG"/>
        </w:rPr>
        <w:t xml:space="preserve"> клас</w:t>
      </w:r>
    </w:p>
    <w:p w14:paraId="32297DFE" w14:textId="77777777" w:rsidR="00482A6D" w:rsidRPr="00250A10" w:rsidRDefault="00482A6D" w:rsidP="00482A6D">
      <w:pPr>
        <w:pStyle w:val="ListParagraph"/>
        <w:rPr>
          <w:rFonts w:ascii="Times New Roman" w:hAnsi="Times New Roman" w:cs="Times New Roman"/>
          <w:lang w:val="bg-BG"/>
        </w:rPr>
      </w:pPr>
    </w:p>
    <w:p w14:paraId="5B890248" w14:textId="16A011B5" w:rsidR="00482A6D" w:rsidRPr="00250A10" w:rsidRDefault="00482A6D" w:rsidP="00342A7E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lang w:val="bg-BG"/>
        </w:rPr>
      </w:pPr>
      <w:r w:rsidRPr="00250A10">
        <w:rPr>
          <w:rFonts w:ascii="Times New Roman" w:hAnsi="Times New Roman" w:cs="Times New Roman"/>
          <w:lang w:val="bg-BG"/>
        </w:rPr>
        <w:lastRenderedPageBreak/>
        <w:t>РЪКОВОДИТЕЛ:</w:t>
      </w:r>
    </w:p>
    <w:p w14:paraId="013667D1" w14:textId="648407A2" w:rsidR="00482A6D" w:rsidRPr="00773EAB" w:rsidRDefault="00482A6D" w:rsidP="00773EAB">
      <w:pPr>
        <w:ind w:firstLine="720"/>
        <w:rPr>
          <w:rFonts w:ascii="Times New Roman" w:hAnsi="Times New Roman" w:cs="Times New Roman"/>
          <w:lang w:val="bg-BG"/>
        </w:rPr>
      </w:pPr>
      <w:r w:rsidRPr="00773EAB">
        <w:rPr>
          <w:rFonts w:ascii="Times New Roman" w:hAnsi="Times New Roman" w:cs="Times New Roman"/>
          <w:lang w:val="bg-BG"/>
        </w:rPr>
        <w:t xml:space="preserve">Росица Бъндева, </w:t>
      </w:r>
      <w:hyperlink r:id="rId10" w:history="1">
        <w:r w:rsidRPr="00773EAB">
          <w:rPr>
            <w:rStyle w:val="Hyperlink"/>
            <w:rFonts w:ascii="Times New Roman" w:hAnsi="Times New Roman" w:cs="Times New Roman"/>
          </w:rPr>
          <w:t>rbundeva@codingburgas.bg</w:t>
        </w:r>
      </w:hyperlink>
      <w:r w:rsidRPr="00773EAB">
        <w:rPr>
          <w:rFonts w:ascii="Times New Roman" w:hAnsi="Times New Roman" w:cs="Times New Roman"/>
          <w:lang w:val="bg-BG"/>
        </w:rPr>
        <w:t>, учител в ПГКПИ гр. Бургас</w:t>
      </w:r>
    </w:p>
    <w:p w14:paraId="199CE6F0" w14:textId="731C45CC" w:rsidR="00482A6D" w:rsidRPr="00250A10" w:rsidRDefault="00482A6D" w:rsidP="00482A6D">
      <w:pPr>
        <w:rPr>
          <w:rFonts w:ascii="Times New Roman" w:hAnsi="Times New Roman" w:cs="Times New Roman"/>
          <w:lang w:val="bg-BG"/>
        </w:rPr>
      </w:pPr>
      <w:r w:rsidRPr="00250A10">
        <w:rPr>
          <w:rFonts w:ascii="Times New Roman" w:hAnsi="Times New Roman" w:cs="Times New Roman"/>
          <w:lang w:val="bg-BG"/>
        </w:rPr>
        <w:t xml:space="preserve">      </w:t>
      </w:r>
    </w:p>
    <w:p w14:paraId="2C040E16" w14:textId="561CDA93" w:rsidR="00482A6D" w:rsidRPr="00250A10" w:rsidRDefault="00482A6D" w:rsidP="00482A6D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lang w:val="bg-BG"/>
        </w:rPr>
      </w:pPr>
      <w:r w:rsidRPr="00250A10">
        <w:rPr>
          <w:rFonts w:ascii="Times New Roman" w:hAnsi="Times New Roman" w:cs="Times New Roman"/>
          <w:lang w:val="bg-BG"/>
        </w:rPr>
        <w:t>РЕЗЮМЕ:</w:t>
      </w:r>
    </w:p>
    <w:p w14:paraId="37DA33FE" w14:textId="5983AD31" w:rsidR="00482A6D" w:rsidRPr="00250A10" w:rsidRDefault="00482A6D" w:rsidP="00250A10">
      <w:pPr>
        <w:pStyle w:val="ListParagraph"/>
        <w:ind w:firstLine="720"/>
        <w:rPr>
          <w:rFonts w:ascii="Times New Roman" w:hAnsi="Times New Roman" w:cs="Times New Roman"/>
          <w:lang w:val="bg-BG"/>
        </w:rPr>
      </w:pPr>
      <w:r w:rsidRPr="00250A10">
        <w:rPr>
          <w:rFonts w:ascii="Times New Roman" w:hAnsi="Times New Roman" w:cs="Times New Roman"/>
          <w:lang w:val="bg-BG"/>
        </w:rPr>
        <w:t>4.1 Цели:</w:t>
      </w:r>
    </w:p>
    <w:p w14:paraId="4D147D80" w14:textId="77777777" w:rsidR="00250A10" w:rsidRPr="00773EAB" w:rsidRDefault="00250A10" w:rsidP="00773EAB">
      <w:pPr>
        <w:pStyle w:val="NormalWeb"/>
        <w:jc w:val="center"/>
        <w:rPr>
          <w:sz w:val="22"/>
          <w:szCs w:val="22"/>
          <w:lang w:val="bg-BG"/>
        </w:rPr>
      </w:pPr>
      <w:r w:rsidRPr="00773EAB">
        <w:rPr>
          <w:rStyle w:val="Strong"/>
          <w:rFonts w:eastAsiaTheme="majorEastAsia"/>
          <w:b w:val="0"/>
          <w:bCs w:val="0"/>
          <w:sz w:val="22"/>
          <w:szCs w:val="22"/>
        </w:rPr>
        <w:t>Създаване на единна облачна платформа за бази данни</w:t>
      </w:r>
      <w:r w:rsidRPr="00773EAB">
        <w:rPr>
          <w:sz w:val="22"/>
          <w:szCs w:val="22"/>
        </w:rPr>
        <w:t xml:space="preserve"> – вместо разработчиците да инсталират локално MySQL, PostgreSQL, MariaDB, MongoDB или Redis, системата предоставя готови, автоматично конфигурирани бази данни, достъпни чрез API ключ.</w:t>
      </w:r>
    </w:p>
    <w:p w14:paraId="5CD23F37" w14:textId="704974D8" w:rsidR="00250A10" w:rsidRPr="00773EAB" w:rsidRDefault="00250A10" w:rsidP="00773EAB">
      <w:pPr>
        <w:pStyle w:val="NormalWeb"/>
        <w:jc w:val="center"/>
        <w:rPr>
          <w:sz w:val="22"/>
          <w:szCs w:val="22"/>
          <w:lang w:val="bg-BG"/>
        </w:rPr>
      </w:pPr>
      <w:r w:rsidRPr="00773EAB">
        <w:rPr>
          <w:rStyle w:val="Strong"/>
          <w:rFonts w:eastAsiaTheme="majorEastAsia"/>
          <w:b w:val="0"/>
          <w:bCs w:val="0"/>
          <w:sz w:val="22"/>
          <w:szCs w:val="22"/>
        </w:rPr>
        <w:t>Оптимизиране на работния процес</w:t>
      </w:r>
      <w:r w:rsidRPr="00773EAB">
        <w:rPr>
          <w:sz w:val="22"/>
          <w:szCs w:val="22"/>
        </w:rPr>
        <w:t xml:space="preserve"> – елиминиране на проблемите с драйвери, портове, различни операционни системи и Docker конфигурации. DBForge позволява мигновено свързване към всяка база чрез универсален SDK.</w:t>
      </w:r>
    </w:p>
    <w:p w14:paraId="08D00636" w14:textId="44111F7D" w:rsidR="00250A10" w:rsidRPr="00773EAB" w:rsidRDefault="00250A10" w:rsidP="00773EAB">
      <w:pPr>
        <w:pStyle w:val="NormalWeb"/>
        <w:jc w:val="center"/>
        <w:rPr>
          <w:sz w:val="22"/>
          <w:szCs w:val="22"/>
        </w:rPr>
      </w:pPr>
      <w:r w:rsidRPr="00773EAB">
        <w:rPr>
          <w:rStyle w:val="Strong"/>
          <w:rFonts w:eastAsiaTheme="majorEastAsia"/>
          <w:b w:val="0"/>
          <w:bCs w:val="0"/>
          <w:sz w:val="22"/>
          <w:szCs w:val="22"/>
        </w:rPr>
        <w:t>Улесняване на разработчиците чрез унифициран интерфейс</w:t>
      </w:r>
      <w:r w:rsidRPr="00773EAB">
        <w:rPr>
          <w:sz w:val="22"/>
          <w:szCs w:val="22"/>
        </w:rPr>
        <w:t xml:space="preserve"> – всички бази данни работят с една и съща структура от команди (</w:t>
      </w:r>
      <w:proofErr w:type="gramStart"/>
      <w:r w:rsidRPr="00773EAB">
        <w:rPr>
          <w:rStyle w:val="HTMLCode"/>
          <w:rFonts w:eastAsiaTheme="majorEastAsia"/>
          <w:sz w:val="22"/>
          <w:szCs w:val="22"/>
        </w:rPr>
        <w:t>connect(</w:t>
      </w:r>
      <w:proofErr w:type="gramEnd"/>
      <w:r w:rsidRPr="00773EAB">
        <w:rPr>
          <w:rStyle w:val="HTMLCode"/>
          <w:rFonts w:eastAsiaTheme="majorEastAsia"/>
          <w:sz w:val="22"/>
          <w:szCs w:val="22"/>
        </w:rPr>
        <w:t>)</w:t>
      </w:r>
      <w:r w:rsidRPr="00773EAB">
        <w:rPr>
          <w:sz w:val="22"/>
          <w:szCs w:val="22"/>
        </w:rPr>
        <w:t>,</w:t>
      </w:r>
      <w:r w:rsidRPr="00773EAB">
        <w:rPr>
          <w:rStyle w:val="HTMLCode"/>
          <w:rFonts w:eastAsiaTheme="majorEastAsia"/>
          <w:sz w:val="22"/>
          <w:szCs w:val="22"/>
          <w:lang w:val="bg-BG"/>
        </w:rPr>
        <w:t xml:space="preserve"> </w:t>
      </w:r>
      <w:proofErr w:type="gramStart"/>
      <w:r w:rsidRPr="00773EAB">
        <w:rPr>
          <w:rStyle w:val="HTMLCode"/>
          <w:rFonts w:eastAsiaTheme="majorEastAsia"/>
          <w:sz w:val="22"/>
          <w:szCs w:val="22"/>
        </w:rPr>
        <w:t>insert(</w:t>
      </w:r>
      <w:proofErr w:type="gramEnd"/>
      <w:r w:rsidRPr="00773EAB">
        <w:rPr>
          <w:rStyle w:val="HTMLCode"/>
          <w:rFonts w:eastAsiaTheme="majorEastAsia"/>
          <w:sz w:val="22"/>
          <w:szCs w:val="22"/>
        </w:rPr>
        <w:t>)</w:t>
      </w:r>
      <w:r w:rsidR="00912979" w:rsidRPr="00773EAB">
        <w:rPr>
          <w:sz w:val="22"/>
          <w:szCs w:val="22"/>
        </w:rPr>
        <w:t>,</w:t>
      </w:r>
      <w:r w:rsidR="00912979" w:rsidRPr="00773EAB">
        <w:rPr>
          <w:rStyle w:val="HTMLCode"/>
          <w:rFonts w:eastAsiaTheme="majorEastAsia"/>
          <w:sz w:val="22"/>
          <w:szCs w:val="22"/>
        </w:rPr>
        <w:t xml:space="preserve"> </w:t>
      </w:r>
      <w:proofErr w:type="gramStart"/>
      <w:r w:rsidR="00912979" w:rsidRPr="00773EAB">
        <w:rPr>
          <w:rStyle w:val="HTMLCode"/>
          <w:rFonts w:eastAsiaTheme="majorEastAsia"/>
          <w:sz w:val="22"/>
          <w:szCs w:val="22"/>
        </w:rPr>
        <w:t>query(</w:t>
      </w:r>
      <w:proofErr w:type="gramEnd"/>
      <w:r w:rsidR="00912979" w:rsidRPr="00773EAB">
        <w:rPr>
          <w:rStyle w:val="HTMLCode"/>
          <w:rFonts w:eastAsiaTheme="majorEastAsia"/>
          <w:sz w:val="22"/>
          <w:szCs w:val="22"/>
        </w:rPr>
        <w:t>)</w:t>
      </w:r>
      <w:r w:rsidRPr="00773EAB">
        <w:rPr>
          <w:sz w:val="22"/>
          <w:szCs w:val="22"/>
        </w:rPr>
        <w:t xml:space="preserve">, </w:t>
      </w:r>
      <w:proofErr w:type="gramStart"/>
      <w:r w:rsidRPr="00773EAB">
        <w:rPr>
          <w:rStyle w:val="HTMLCode"/>
          <w:rFonts w:eastAsiaTheme="majorEastAsia"/>
          <w:sz w:val="22"/>
          <w:szCs w:val="22"/>
        </w:rPr>
        <w:t>delete(</w:t>
      </w:r>
      <w:proofErr w:type="gramEnd"/>
      <w:r w:rsidRPr="00773EAB">
        <w:rPr>
          <w:rStyle w:val="HTMLCode"/>
          <w:rFonts w:eastAsiaTheme="majorEastAsia"/>
          <w:sz w:val="22"/>
          <w:szCs w:val="22"/>
        </w:rPr>
        <w:t>)</w:t>
      </w:r>
      <w:r w:rsidRPr="00773EAB">
        <w:rPr>
          <w:sz w:val="22"/>
          <w:szCs w:val="22"/>
        </w:rPr>
        <w:t xml:space="preserve">, </w:t>
      </w:r>
      <w:proofErr w:type="gramStart"/>
      <w:r w:rsidRPr="00773EAB">
        <w:rPr>
          <w:rStyle w:val="HTMLCode"/>
          <w:rFonts w:eastAsiaTheme="majorEastAsia"/>
          <w:sz w:val="22"/>
          <w:szCs w:val="22"/>
        </w:rPr>
        <w:t>select(</w:t>
      </w:r>
      <w:proofErr w:type="gramEnd"/>
      <w:r w:rsidRPr="00773EAB">
        <w:rPr>
          <w:rStyle w:val="HTMLCode"/>
          <w:rFonts w:eastAsiaTheme="majorEastAsia"/>
          <w:sz w:val="22"/>
          <w:szCs w:val="22"/>
        </w:rPr>
        <w:t>)</w:t>
      </w:r>
      <w:r w:rsidRPr="00773EAB">
        <w:rPr>
          <w:sz w:val="22"/>
          <w:szCs w:val="22"/>
        </w:rPr>
        <w:t>), което премахва необходимостта от изучаване на различни синтаксиси.</w:t>
      </w:r>
    </w:p>
    <w:p w14:paraId="2F8B084E" w14:textId="77777777" w:rsidR="00250A10" w:rsidRPr="00773EAB" w:rsidRDefault="00250A10" w:rsidP="00773EAB">
      <w:pPr>
        <w:pStyle w:val="NormalWeb"/>
        <w:jc w:val="center"/>
        <w:rPr>
          <w:sz w:val="22"/>
          <w:szCs w:val="22"/>
        </w:rPr>
      </w:pPr>
      <w:r w:rsidRPr="00773EAB">
        <w:rPr>
          <w:rStyle w:val="Strong"/>
          <w:rFonts w:eastAsiaTheme="majorEastAsia"/>
          <w:b w:val="0"/>
          <w:bCs w:val="0"/>
          <w:sz w:val="22"/>
          <w:szCs w:val="22"/>
        </w:rPr>
        <w:t>Гарантиране на максимална сигурност</w:t>
      </w:r>
      <w:r w:rsidRPr="00773EAB">
        <w:rPr>
          <w:sz w:val="22"/>
          <w:szCs w:val="22"/>
        </w:rPr>
        <w:t xml:space="preserve"> – използване на AES-256 криптиране, HMAC-SHA512, ECDH ключов обмен и собствен Anti-Injection двигател за защита от SQL и NoSQL инжекции.</w:t>
      </w:r>
    </w:p>
    <w:p w14:paraId="03CA6524" w14:textId="77777777" w:rsidR="00250A10" w:rsidRPr="00773EAB" w:rsidRDefault="00250A10" w:rsidP="00773EAB">
      <w:pPr>
        <w:pStyle w:val="NormalWeb"/>
        <w:jc w:val="center"/>
        <w:rPr>
          <w:sz w:val="22"/>
          <w:szCs w:val="22"/>
        </w:rPr>
      </w:pPr>
      <w:r w:rsidRPr="00773EAB">
        <w:rPr>
          <w:rStyle w:val="Strong"/>
          <w:rFonts w:eastAsiaTheme="majorEastAsia"/>
          <w:b w:val="0"/>
          <w:bCs w:val="0"/>
          <w:sz w:val="22"/>
          <w:szCs w:val="22"/>
        </w:rPr>
        <w:t>Възможност за лесно разширяване</w:t>
      </w:r>
      <w:r w:rsidRPr="00773EAB">
        <w:rPr>
          <w:sz w:val="22"/>
          <w:szCs w:val="22"/>
        </w:rPr>
        <w:t xml:space="preserve"> – архитектурата позволява добавяне на нови типове бази данни, допълнителни слоеве за сигурност, анализ на заявки и статистики на използване.</w:t>
      </w:r>
    </w:p>
    <w:p w14:paraId="00300271" w14:textId="4BD37379" w:rsidR="00250A10" w:rsidRPr="00773EAB" w:rsidRDefault="00250A10" w:rsidP="00773EAB">
      <w:pPr>
        <w:pStyle w:val="NormalWeb"/>
        <w:jc w:val="center"/>
        <w:rPr>
          <w:sz w:val="22"/>
          <w:szCs w:val="22"/>
        </w:rPr>
      </w:pPr>
      <w:r w:rsidRPr="00773EAB">
        <w:rPr>
          <w:rStyle w:val="Strong"/>
          <w:rFonts w:eastAsiaTheme="majorEastAsia"/>
          <w:b w:val="0"/>
          <w:bCs w:val="0"/>
          <w:sz w:val="22"/>
          <w:szCs w:val="22"/>
        </w:rPr>
        <w:t>Предоставяне на професионална среда за екипна работа</w:t>
      </w:r>
      <w:r w:rsidRPr="00773EAB">
        <w:rPr>
          <w:sz w:val="22"/>
          <w:szCs w:val="22"/>
        </w:rPr>
        <w:t xml:space="preserve"> – интегрирани API ключове, роли, логове за употреба и администраторски панел улесняват управлението на проекти и потребители.</w:t>
      </w:r>
    </w:p>
    <w:p w14:paraId="4401DAFC" w14:textId="77777777" w:rsidR="00250A10" w:rsidRPr="00773EAB" w:rsidRDefault="00250A10" w:rsidP="00773EAB">
      <w:pPr>
        <w:pStyle w:val="ListParagraph"/>
        <w:ind w:firstLine="720"/>
        <w:jc w:val="both"/>
        <w:rPr>
          <w:rFonts w:ascii="Times New Roman" w:hAnsi="Times New Roman" w:cs="Times New Roman"/>
          <w:sz w:val="22"/>
          <w:szCs w:val="22"/>
        </w:rPr>
      </w:pPr>
    </w:p>
    <w:p w14:paraId="6932DAA2" w14:textId="77777777" w:rsidR="00250A10" w:rsidRPr="00773EAB" w:rsidRDefault="00250A10" w:rsidP="00773EAB">
      <w:pPr>
        <w:pStyle w:val="ListParagraph"/>
        <w:ind w:firstLine="720"/>
        <w:jc w:val="both"/>
        <w:rPr>
          <w:rFonts w:ascii="Times New Roman" w:hAnsi="Times New Roman" w:cs="Times New Roman"/>
          <w:sz w:val="22"/>
          <w:szCs w:val="22"/>
        </w:rPr>
      </w:pPr>
    </w:p>
    <w:p w14:paraId="529066C9" w14:textId="2802E08C" w:rsidR="00250A10" w:rsidRPr="00B31012" w:rsidRDefault="00250A10" w:rsidP="00B31012">
      <w:pPr>
        <w:ind w:left="720" w:firstLine="720"/>
        <w:jc w:val="both"/>
        <w:rPr>
          <w:rFonts w:ascii="Times New Roman" w:hAnsi="Times New Roman" w:cs="Times New Roman"/>
          <w:sz w:val="22"/>
          <w:szCs w:val="22"/>
          <w:lang w:val="bg-BG"/>
        </w:rPr>
      </w:pPr>
      <w:r w:rsidRPr="00B31012">
        <w:rPr>
          <w:rFonts w:ascii="Times New Roman" w:hAnsi="Times New Roman" w:cs="Times New Roman"/>
          <w:sz w:val="22"/>
          <w:szCs w:val="22"/>
          <w:lang w:val="bg-BG"/>
        </w:rPr>
        <w:t>4.</w:t>
      </w:r>
      <w:r w:rsidRPr="00B31012">
        <w:rPr>
          <w:rFonts w:ascii="Times New Roman" w:hAnsi="Times New Roman" w:cs="Times New Roman"/>
          <w:sz w:val="22"/>
          <w:szCs w:val="22"/>
        </w:rPr>
        <w:t>2</w:t>
      </w:r>
      <w:r w:rsidRPr="00B31012">
        <w:rPr>
          <w:rFonts w:ascii="Times New Roman" w:hAnsi="Times New Roman" w:cs="Times New Roman"/>
          <w:sz w:val="22"/>
          <w:szCs w:val="22"/>
          <w:lang w:val="bg-BG"/>
        </w:rPr>
        <w:t xml:space="preserve"> Реализирано:</w:t>
      </w:r>
    </w:p>
    <w:p w14:paraId="08C40FDB" w14:textId="77777777" w:rsidR="00250A10" w:rsidRPr="00250A10" w:rsidRDefault="00250A10" w:rsidP="00773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50A1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Разработката на DBForge преминава през няколко ключови етапа:</w:t>
      </w:r>
    </w:p>
    <w:p w14:paraId="64A0E813" w14:textId="0D45B4C3" w:rsidR="00250A10" w:rsidRPr="00773EAB" w:rsidRDefault="00250A10" w:rsidP="00773EAB">
      <w:pPr>
        <w:pStyle w:val="ListParagraph"/>
        <w:numPr>
          <w:ilvl w:val="0"/>
          <w:numId w:val="35"/>
        </w:num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bookmarkStart w:id="0" w:name="_Toc214916287"/>
      <w:bookmarkStart w:id="1" w:name="_Toc214965562"/>
      <w:bookmarkStart w:id="2" w:name="_Toc214966617"/>
      <w:bookmarkStart w:id="3" w:name="_Toc214966674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Проучване и планиране</w:t>
      </w:r>
      <w:bookmarkEnd w:id="0"/>
      <w:bookmarkEnd w:id="1"/>
      <w:bookmarkEnd w:id="2"/>
      <w:bookmarkEnd w:id="3"/>
    </w:p>
    <w:p w14:paraId="0BF3FE7E" w14:textId="77777777" w:rsidR="00250A10" w:rsidRPr="00250A10" w:rsidRDefault="00250A10" w:rsidP="00773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50A1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Извършен е анализ на съществуващи cloud-DB решения и dev-инструменти.</w:t>
      </w:r>
      <w:r w:rsidRPr="00250A1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Дефинирани са нуждите на потребителите: бързо създаване на база, унифициран достъп, висока сигурност и лесна интеграция.</w:t>
      </w:r>
      <w:r w:rsidRPr="00250A1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Избран е моделът: централизирана облачна инфраструктура + API ключове + универсален SDK.</w:t>
      </w:r>
    </w:p>
    <w:p w14:paraId="2A76D63B" w14:textId="42C9EA74" w:rsidR="00250A10" w:rsidRPr="00773EAB" w:rsidRDefault="00250A10" w:rsidP="00773EAB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bookmarkStart w:id="4" w:name="_Toc214916288"/>
      <w:bookmarkStart w:id="5" w:name="_Toc214965563"/>
      <w:bookmarkStart w:id="6" w:name="_Toc214966618"/>
      <w:bookmarkStart w:id="7" w:name="_Toc214966675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Дизайн на архитектурата</w:t>
      </w:r>
      <w:bookmarkEnd w:id="4"/>
      <w:bookmarkEnd w:id="5"/>
      <w:bookmarkEnd w:id="6"/>
      <w:bookmarkEnd w:id="7"/>
    </w:p>
    <w:p w14:paraId="2C056097" w14:textId="77777777" w:rsidR="00250A10" w:rsidRPr="00250A10" w:rsidRDefault="00250A10" w:rsidP="00773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50A1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Определена е многостепенна архитектура с backend, API gateway, криптографски модул и абстрактен слой за бази данни.</w:t>
      </w:r>
      <w:r w:rsidRPr="00250A1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Създаден е унифициран драйверен слой, който позволява работа с MySQL, PostgreSQL, MariaDB, MongoDB и Redis през един и същ интерфейс.</w:t>
      </w:r>
      <w:r w:rsidRPr="00250A1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Изградена е структура за криптиране: AES-256, HMAC-SHA512, ECDH key exchange и engine за анти-инжекции.</w:t>
      </w:r>
    </w:p>
    <w:p w14:paraId="65573B73" w14:textId="5A5E5737" w:rsidR="00250A10" w:rsidRPr="00773EAB" w:rsidRDefault="00250A10" w:rsidP="00773EAB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bookmarkStart w:id="8" w:name="_Toc214916289"/>
      <w:bookmarkStart w:id="9" w:name="_Toc214965564"/>
      <w:bookmarkStart w:id="10" w:name="_Toc214966619"/>
      <w:bookmarkStart w:id="11" w:name="_Toc214966676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Изграждане на криптографските и защитни модули</w:t>
      </w:r>
      <w:bookmarkEnd w:id="8"/>
      <w:bookmarkEnd w:id="9"/>
      <w:bookmarkEnd w:id="10"/>
      <w:bookmarkEnd w:id="11"/>
    </w:p>
    <w:p w14:paraId="5E908643" w14:textId="77777777" w:rsidR="00250A10" w:rsidRPr="00250A10" w:rsidRDefault="00250A10" w:rsidP="00773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50A1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Разработени са модули за шифроване, хеширане и проверка на целостта.</w:t>
      </w:r>
      <w:r w:rsidRPr="00250A1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Имплементиран е собствен механизъм за откриване и предотвратяване на SQL/NoSQL инжекции.</w:t>
      </w:r>
      <w:r w:rsidRPr="00250A1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Създадени са валидатори за заявки и автоматично филтриране на потенциално опасни входове.</w:t>
      </w:r>
    </w:p>
    <w:p w14:paraId="697BB039" w14:textId="22613622" w:rsidR="00250A10" w:rsidRPr="00773EAB" w:rsidRDefault="00250A10" w:rsidP="00773EAB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bookmarkStart w:id="12" w:name="_Toc214916290"/>
      <w:bookmarkStart w:id="13" w:name="_Toc214965565"/>
      <w:bookmarkStart w:id="14" w:name="_Toc214966620"/>
      <w:bookmarkStart w:id="15" w:name="_Toc214966677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Разработка на backend системата</w:t>
      </w:r>
      <w:bookmarkEnd w:id="12"/>
      <w:bookmarkEnd w:id="13"/>
      <w:bookmarkEnd w:id="14"/>
      <w:bookmarkEnd w:id="15"/>
    </w:p>
    <w:p w14:paraId="49246C86" w14:textId="77777777" w:rsidR="00250A10" w:rsidRPr="00250A10" w:rsidRDefault="00250A10" w:rsidP="00773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50A1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Създаден е API сървър с основни крайни точки за връзка, заявки, изпълнение на CRUD операции и логиране.</w:t>
      </w:r>
      <w:r w:rsidRPr="00250A1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Изградена е система за управление на API ключове, роли, токени и ограничения.</w:t>
      </w:r>
      <w:r w:rsidRPr="00250A1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Добавен е модул за динамично свързване към различни видове бази данни.</w:t>
      </w:r>
    </w:p>
    <w:p w14:paraId="15642726" w14:textId="79EC597A" w:rsidR="00250A10" w:rsidRPr="00773EAB" w:rsidRDefault="00250A10" w:rsidP="00773EAB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bookmarkStart w:id="16" w:name="_Toc214916291"/>
      <w:bookmarkStart w:id="17" w:name="_Toc214965566"/>
      <w:bookmarkStart w:id="18" w:name="_Toc214966621"/>
      <w:bookmarkStart w:id="19" w:name="_Toc214966678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Разработка на универсалния SDK</w:t>
      </w:r>
      <w:bookmarkEnd w:id="16"/>
      <w:bookmarkEnd w:id="17"/>
      <w:bookmarkEnd w:id="18"/>
      <w:bookmarkEnd w:id="19"/>
    </w:p>
    <w:p w14:paraId="3E3EA7CF" w14:textId="77777777" w:rsidR="00250A10" w:rsidRPr="00250A10" w:rsidRDefault="00250A10" w:rsidP="00773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50A1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Реализирани са JavaScript и TypeScript версии с общи методи:</w:t>
      </w:r>
      <w:r w:rsidRPr="00250A1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proofErr w:type="gramStart"/>
      <w:r w:rsidRPr="00250A1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connect(</w:t>
      </w:r>
      <w:proofErr w:type="gramEnd"/>
      <w:r w:rsidRPr="00250A1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)</w:t>
      </w:r>
      <w:r w:rsidRPr="00250A1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gramStart"/>
      <w:r w:rsidRPr="00250A1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query(</w:t>
      </w:r>
      <w:proofErr w:type="gramEnd"/>
      <w:r w:rsidRPr="00250A1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)</w:t>
      </w:r>
      <w:r w:rsidRPr="00250A1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gramStart"/>
      <w:r w:rsidRPr="00250A1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select(</w:t>
      </w:r>
      <w:proofErr w:type="gramEnd"/>
      <w:r w:rsidRPr="00250A1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)</w:t>
      </w:r>
      <w:r w:rsidRPr="00250A1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gramStart"/>
      <w:r w:rsidRPr="00250A1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insert(</w:t>
      </w:r>
      <w:proofErr w:type="gramEnd"/>
      <w:r w:rsidRPr="00250A1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)</w:t>
      </w:r>
      <w:r w:rsidRPr="00250A1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gramStart"/>
      <w:r w:rsidRPr="00250A1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update(</w:t>
      </w:r>
      <w:proofErr w:type="gramEnd"/>
      <w:r w:rsidRPr="00250A1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)</w:t>
      </w:r>
      <w:r w:rsidRPr="00250A1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gramStart"/>
      <w:r w:rsidRPr="00250A1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delete(</w:t>
      </w:r>
      <w:proofErr w:type="gramEnd"/>
      <w:r w:rsidRPr="00250A1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)</w:t>
      </w:r>
      <w:r w:rsidRPr="00250A1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gramStart"/>
      <w:r w:rsidRPr="00250A1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disconnect(</w:t>
      </w:r>
      <w:proofErr w:type="gramEnd"/>
      <w:r w:rsidRPr="00250A10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)</w:t>
      </w:r>
      <w:r w:rsidRPr="00250A1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Добавени са автоматични retry механизми, custom error класове и криптографска комуникация.</w:t>
      </w:r>
    </w:p>
    <w:p w14:paraId="04B88339" w14:textId="28D22B89" w:rsidR="00250A10" w:rsidRPr="00773EAB" w:rsidRDefault="00250A10" w:rsidP="00773EAB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bookmarkStart w:id="20" w:name="_Toc214916292"/>
      <w:bookmarkStart w:id="21" w:name="_Toc214965567"/>
      <w:bookmarkStart w:id="22" w:name="_Toc214966622"/>
      <w:bookmarkStart w:id="23" w:name="_Toc214966679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Тестване и оптимизация</w:t>
      </w:r>
      <w:bookmarkEnd w:id="20"/>
      <w:bookmarkEnd w:id="21"/>
      <w:bookmarkEnd w:id="22"/>
      <w:bookmarkEnd w:id="23"/>
    </w:p>
    <w:p w14:paraId="358EDF13" w14:textId="77777777" w:rsidR="00250A10" w:rsidRPr="00250A10" w:rsidRDefault="00250A10" w:rsidP="00773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250A1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Проведени са тестове с множество реални бази данни, включително при високо натоварване.</w:t>
      </w:r>
      <w:r w:rsidRPr="00250A1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Проверена е устойчивостта срещу инжекции, пробиви и несъвместими заявки.</w:t>
      </w:r>
      <w:r w:rsidRPr="00250A10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Оптимизирани са мрежовите операции, криптографските процеси и времето за установяване на връзка.</w:t>
      </w:r>
    </w:p>
    <w:p w14:paraId="5AA296AD" w14:textId="72DE29A6" w:rsidR="00482A6D" w:rsidRPr="00773EAB" w:rsidRDefault="00677426" w:rsidP="00B31012">
      <w:pPr>
        <w:ind w:left="720" w:firstLine="720"/>
        <w:jc w:val="both"/>
        <w:rPr>
          <w:sz w:val="22"/>
          <w:szCs w:val="22"/>
          <w:lang w:val="bg-BG"/>
        </w:rPr>
      </w:pPr>
      <w:r w:rsidRPr="00773EAB">
        <w:rPr>
          <w:rFonts w:ascii="Times New Roman" w:hAnsi="Times New Roman" w:cs="Times New Roman"/>
          <w:sz w:val="22"/>
          <w:szCs w:val="22"/>
          <w:lang w:val="bg-BG"/>
        </w:rPr>
        <w:t xml:space="preserve">4.3 </w:t>
      </w:r>
      <w:r w:rsidRPr="00773EAB">
        <w:rPr>
          <w:sz w:val="22"/>
          <w:szCs w:val="22"/>
        </w:rPr>
        <w:t>Ниво на сложност и функционално описание</w:t>
      </w:r>
    </w:p>
    <w:p w14:paraId="46460510" w14:textId="77777777" w:rsidR="00677426" w:rsidRPr="00677426" w:rsidRDefault="00677426" w:rsidP="00773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Проектът DBForge е високотехнологична система с повишена архитектурна и инфраструктурна сложност, тъй като комбинира множество слоеве – от криптографски протоколи и стандартизирани API интерфейси до динамична обработка на заявки към различни бази данни. Системата е разработена така, че да осигурява висока сигурност, стабилност и унифицирано преживяване за разработчици, независимо от използваната технология.</w:t>
      </w:r>
    </w:p>
    <w:p w14:paraId="073D1201" w14:textId="7B4C625C" w:rsidR="00677426" w:rsidRPr="00773EAB" w:rsidRDefault="00677426" w:rsidP="00773EAB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bookmarkStart w:id="24" w:name="_Toc214916293"/>
      <w:bookmarkStart w:id="25" w:name="_Toc214965568"/>
      <w:bookmarkStart w:id="26" w:name="_Toc214966623"/>
      <w:bookmarkStart w:id="27" w:name="_Toc214966680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Многостепенна архитектура</w:t>
      </w:r>
      <w:bookmarkEnd w:id="24"/>
      <w:bookmarkEnd w:id="25"/>
      <w:bookmarkEnd w:id="26"/>
      <w:bookmarkEnd w:id="27"/>
    </w:p>
    <w:p w14:paraId="4CE86603" w14:textId="77777777" w:rsidR="00677426" w:rsidRPr="00677426" w:rsidRDefault="00677426" w:rsidP="00773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Системата е изградена от няколко взаимосвързани модула – backend API, криптографски слой, валидиращи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механизми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и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универсален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драйвер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за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бази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данни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Всеки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слой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функционира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независимо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но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е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оптимизиран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за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комуникация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с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останалите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0A9E5D08" w14:textId="7D8E0FBC" w:rsidR="00677426" w:rsidRPr="00773EAB" w:rsidRDefault="00677426" w:rsidP="00773EAB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bookmarkStart w:id="28" w:name="_Toc214916294"/>
      <w:bookmarkStart w:id="29" w:name="_Toc214965569"/>
      <w:bookmarkStart w:id="30" w:name="_Toc214966624"/>
      <w:bookmarkStart w:id="31" w:name="_Toc214966681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lastRenderedPageBreak/>
        <w:t>Унифициран достъп до множество бази данни</w:t>
      </w:r>
      <w:bookmarkEnd w:id="28"/>
      <w:bookmarkEnd w:id="29"/>
      <w:bookmarkEnd w:id="30"/>
      <w:bookmarkEnd w:id="31"/>
    </w:p>
    <w:p w14:paraId="7863AA82" w14:textId="77777777" w:rsidR="00677426" w:rsidRPr="00677426" w:rsidRDefault="00677426" w:rsidP="00773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DBForge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абстрахира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разликите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между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различните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бази данни (MySQL, PostgreSQL, MariaDB, MongoDB, Redis),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позволявайки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изпълнението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на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CRUD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операции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чрез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единен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интерфейс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Това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включва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автоматично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преобразуване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на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заявки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оптимизация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на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параметри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и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адаптиране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към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конкретния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тип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база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22913CAF" w14:textId="695DAF5F" w:rsidR="00677426" w:rsidRPr="00773EAB" w:rsidRDefault="00677426" w:rsidP="00773EAB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bookmarkStart w:id="32" w:name="_Toc214916295"/>
      <w:bookmarkStart w:id="33" w:name="_Toc214965570"/>
      <w:bookmarkStart w:id="34" w:name="_Toc214966625"/>
      <w:bookmarkStart w:id="35" w:name="_Toc214966682"/>
      <w:proofErr w:type="spellStart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Високо</w:t>
      </w:r>
      <w:proofErr w:type="spellEnd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ниво</w:t>
      </w:r>
      <w:proofErr w:type="spellEnd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на</w:t>
      </w:r>
      <w:proofErr w:type="spellEnd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сигурност</w:t>
      </w:r>
      <w:bookmarkEnd w:id="32"/>
      <w:bookmarkEnd w:id="33"/>
      <w:bookmarkEnd w:id="34"/>
      <w:bookmarkEnd w:id="35"/>
      <w:proofErr w:type="spellEnd"/>
    </w:p>
    <w:p w14:paraId="38D1B800" w14:textId="77777777" w:rsidR="00677426" w:rsidRPr="00677426" w:rsidRDefault="00677426" w:rsidP="00773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Системата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използва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комбинация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от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2FEBEDCF" w14:textId="77777777" w:rsidR="00773EAB" w:rsidRPr="00AB3409" w:rsidRDefault="00677426" w:rsidP="00AB3409">
      <w:pPr>
        <w:pStyle w:val="ListParagraph"/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:lang w:val="bg-BG"/>
          <w14:ligatures w14:val="none"/>
        </w:rPr>
      </w:pPr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AES-256-CBC </w:t>
      </w: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за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криптиране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на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комуникацията</w:t>
      </w:r>
      <w:proofErr w:type="spellEnd"/>
    </w:p>
    <w:p w14:paraId="11F6A69D" w14:textId="4EB925CC" w:rsidR="00677426" w:rsidRPr="00AB3409" w:rsidRDefault="00677426" w:rsidP="00AB3409">
      <w:pPr>
        <w:pStyle w:val="ListParagraph"/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HMAC-SHA512 </w:t>
      </w: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за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удостоверяване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на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целостта</w:t>
      </w:r>
      <w:proofErr w:type="spellEnd"/>
    </w:p>
    <w:p w14:paraId="3E629E04" w14:textId="77777777" w:rsidR="00677426" w:rsidRPr="00AB3409" w:rsidRDefault="00677426" w:rsidP="00AB3409">
      <w:pPr>
        <w:pStyle w:val="ListParagraph"/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ECDH </w:t>
      </w: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за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сигурен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обмен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на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ключове</w:t>
      </w:r>
      <w:proofErr w:type="spellEnd"/>
    </w:p>
    <w:p w14:paraId="6854D625" w14:textId="77777777" w:rsidR="00677426" w:rsidRPr="00AB3409" w:rsidRDefault="00677426" w:rsidP="00AB3409">
      <w:pPr>
        <w:pStyle w:val="ListParagraph"/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Anti-injection</w:t>
      </w:r>
      <w:r w:rsidRPr="00AB340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engine за предотвратяване на SQL/NoSQL инжекции</w:t>
      </w:r>
    </w:p>
    <w:p w14:paraId="19A8295A" w14:textId="77777777" w:rsidR="00677426" w:rsidRPr="00AB3409" w:rsidRDefault="00677426" w:rsidP="00AB3409">
      <w:pPr>
        <w:pStyle w:val="ListParagraph"/>
        <w:numPr>
          <w:ilvl w:val="1"/>
          <w:numId w:val="4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Custom</w:t>
      </w:r>
      <w:r w:rsidRPr="00AB340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валидатори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за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входни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данни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и </w:t>
      </w: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заявки</w:t>
      </w:r>
      <w:proofErr w:type="spellEnd"/>
    </w:p>
    <w:p w14:paraId="6347285A" w14:textId="77777777" w:rsidR="00677426" w:rsidRPr="00677426" w:rsidRDefault="00677426" w:rsidP="00773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Това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гарантира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защитена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комуникация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между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клиента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и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сървъра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дори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при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небезопасна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среда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3BE3E98D" w14:textId="26D63C1A" w:rsidR="00677426" w:rsidRPr="00773EAB" w:rsidRDefault="00677426" w:rsidP="00773EAB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</w:pPr>
      <w:bookmarkStart w:id="36" w:name="_Toc214916296"/>
      <w:bookmarkStart w:id="37" w:name="_Toc214965571"/>
      <w:bookmarkStart w:id="38" w:name="_Toc214966626"/>
      <w:bookmarkStart w:id="39" w:name="_Toc214966683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Управление</w:t>
      </w:r>
      <w:r w:rsidRPr="00773EA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на</w:t>
      </w:r>
      <w:r w:rsidRPr="00773EA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API</w:t>
      </w:r>
      <w:r w:rsidRPr="00773EA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ключове</w:t>
      </w:r>
      <w:bookmarkEnd w:id="36"/>
      <w:bookmarkEnd w:id="37"/>
      <w:bookmarkEnd w:id="38"/>
      <w:bookmarkEnd w:id="39"/>
    </w:p>
    <w:p w14:paraId="31838C6F" w14:textId="77777777" w:rsidR="00677426" w:rsidRPr="00677426" w:rsidRDefault="00677426" w:rsidP="00773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DBForge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използва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токен-базиран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достъп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който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включва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1EAF395F" w14:textId="77777777" w:rsidR="00677426" w:rsidRPr="00AB3409" w:rsidRDefault="00677426" w:rsidP="00AB3409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индивидуални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API </w:t>
      </w: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ключове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за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всяка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инстанция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</w:t>
      </w:r>
    </w:p>
    <w:p w14:paraId="4338AA15" w14:textId="77777777" w:rsidR="00677426" w:rsidRPr="00AB3409" w:rsidRDefault="00677426" w:rsidP="00AB3409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времеви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ограничения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(TTL),</w:t>
      </w:r>
    </w:p>
    <w:p w14:paraId="6FE1C6C9" w14:textId="77777777" w:rsidR="00677426" w:rsidRPr="00AB3409" w:rsidRDefault="00677426" w:rsidP="00AB3409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задаване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на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разрешения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(scopes),</w:t>
      </w:r>
    </w:p>
    <w:p w14:paraId="43940115" w14:textId="77777777" w:rsidR="00677426" w:rsidRPr="00AB3409" w:rsidRDefault="00677426" w:rsidP="00AB3409">
      <w:pPr>
        <w:pStyle w:val="ListParagraph"/>
        <w:numPr>
          <w:ilvl w:val="0"/>
          <w:numId w:val="4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автоматично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логване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на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действията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1FFA6A68" w14:textId="77777777" w:rsidR="00677426" w:rsidRPr="00677426" w:rsidRDefault="00677426" w:rsidP="00773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Това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позволява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пълен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контрол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над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достъпа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и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проследимостта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на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операциите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64D0E136" w14:textId="3B7474C0" w:rsidR="00677426" w:rsidRPr="00773EAB" w:rsidRDefault="00677426" w:rsidP="00773EAB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bookmarkStart w:id="40" w:name="_Toc214916297"/>
      <w:bookmarkStart w:id="41" w:name="_Toc214965572"/>
      <w:bookmarkStart w:id="42" w:name="_Toc214966627"/>
      <w:bookmarkStart w:id="43" w:name="_Toc214966684"/>
      <w:proofErr w:type="spellStart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Лесна</w:t>
      </w:r>
      <w:proofErr w:type="spellEnd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интеграция</w:t>
      </w:r>
      <w:proofErr w:type="spellEnd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и </w:t>
      </w:r>
      <w:proofErr w:type="spellStart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мащабируемост</w:t>
      </w:r>
      <w:bookmarkEnd w:id="40"/>
      <w:bookmarkEnd w:id="41"/>
      <w:bookmarkEnd w:id="42"/>
      <w:bookmarkEnd w:id="43"/>
      <w:proofErr w:type="spellEnd"/>
    </w:p>
    <w:p w14:paraId="3C5CAEC2" w14:textId="77777777" w:rsidR="00677426" w:rsidRPr="00677426" w:rsidRDefault="00677426" w:rsidP="00773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SDK-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то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е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разработено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така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че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да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работи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еднакво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добре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на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4AA90FA8" w14:textId="77777777" w:rsidR="00677426" w:rsidRPr="00AB3409" w:rsidRDefault="00677426" w:rsidP="00AB3409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Node.js (JavaScript и TypeScript),</w:t>
      </w:r>
    </w:p>
    <w:p w14:paraId="52CA8F4D" w14:textId="77777777" w:rsidR="00677426" w:rsidRPr="00AB3409" w:rsidRDefault="00677426" w:rsidP="00AB3409">
      <w:pPr>
        <w:pStyle w:val="ListParagraph"/>
        <w:numPr>
          <w:ilvl w:val="0"/>
          <w:numId w:val="4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бъдещи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версии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за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Python, Java, C++ и </w:t>
      </w: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други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езици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3FE84CB2" w14:textId="77777777" w:rsidR="00677426" w:rsidRPr="00677426" w:rsidRDefault="00677426" w:rsidP="00773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Архитектурата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позволява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хоризонтално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и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вертикално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мащабиране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като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добавя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нови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типове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бази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данни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или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функционалности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без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промяна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в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основния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код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на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клиента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4DD32CB1" w14:textId="3A0C352D" w:rsidR="00677426" w:rsidRPr="00773EAB" w:rsidRDefault="00677426" w:rsidP="00773EAB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bookmarkStart w:id="44" w:name="_Toc214916298"/>
      <w:bookmarkStart w:id="45" w:name="_Toc214965573"/>
      <w:bookmarkStart w:id="46" w:name="_Toc214966628"/>
      <w:bookmarkStart w:id="47" w:name="_Toc214966685"/>
      <w:proofErr w:type="spellStart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Автоматично</w:t>
      </w:r>
      <w:proofErr w:type="spellEnd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обработване</w:t>
      </w:r>
      <w:proofErr w:type="spellEnd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на</w:t>
      </w:r>
      <w:proofErr w:type="spellEnd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грешки</w:t>
      </w:r>
      <w:bookmarkEnd w:id="44"/>
      <w:bookmarkEnd w:id="45"/>
      <w:bookmarkEnd w:id="46"/>
      <w:bookmarkEnd w:id="47"/>
      <w:proofErr w:type="spellEnd"/>
    </w:p>
    <w:p w14:paraId="39666EF3" w14:textId="77777777" w:rsidR="00677426" w:rsidRPr="00677426" w:rsidRDefault="00677426" w:rsidP="00773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DBForge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предоставя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специализирани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класове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за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грешки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29BB224A" w14:textId="77777777" w:rsidR="00677426" w:rsidRPr="00AB3409" w:rsidRDefault="00677426" w:rsidP="00AB3409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AB3409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ConnectionError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</w:t>
      </w:r>
    </w:p>
    <w:p w14:paraId="0B1F4BB3" w14:textId="77777777" w:rsidR="00677426" w:rsidRPr="00AB3409" w:rsidRDefault="00677426" w:rsidP="00AB3409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AB3409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SecurityError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</w:t>
      </w:r>
    </w:p>
    <w:p w14:paraId="4AA7CB33" w14:textId="77777777" w:rsidR="00677426" w:rsidRPr="00AB3409" w:rsidRDefault="00677426" w:rsidP="00AB3409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AB3409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ValidationError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</w:t>
      </w:r>
    </w:p>
    <w:p w14:paraId="222B2DB5" w14:textId="77777777" w:rsidR="00677426" w:rsidRPr="00AB3409" w:rsidRDefault="00677426" w:rsidP="00AB3409">
      <w:pPr>
        <w:pStyle w:val="ListParagraph"/>
        <w:numPr>
          <w:ilvl w:val="0"/>
          <w:numId w:val="3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AB3409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lastRenderedPageBreak/>
        <w:t>DBForgeError</w:t>
      </w:r>
      <w:proofErr w:type="spellEnd"/>
      <w:r w:rsidRPr="00AB340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6D854BD9" w14:textId="77777777" w:rsidR="00677426" w:rsidRPr="00677426" w:rsidRDefault="00677426" w:rsidP="00773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Те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улесняват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диагностицирането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като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дават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ясни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и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технически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точни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съобщения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към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разработчиците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</w:t>
      </w:r>
    </w:p>
    <w:p w14:paraId="2DBBAE88" w14:textId="413E1667" w:rsidR="00677426" w:rsidRPr="00773EAB" w:rsidRDefault="00677426" w:rsidP="00773EAB">
      <w:pPr>
        <w:pStyle w:val="ListParagraph"/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bookmarkStart w:id="48" w:name="_Toc214916299"/>
      <w:bookmarkStart w:id="49" w:name="_Toc214965574"/>
      <w:bookmarkStart w:id="50" w:name="_Toc214966629"/>
      <w:bookmarkStart w:id="51" w:name="_Toc214966686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User-friendly </w:t>
      </w:r>
      <w:proofErr w:type="spellStart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дизайн</w:t>
      </w:r>
      <w:proofErr w:type="spellEnd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на</w:t>
      </w:r>
      <w:proofErr w:type="spellEnd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API-</w:t>
      </w:r>
      <w:proofErr w:type="spellStart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то</w:t>
      </w:r>
      <w:bookmarkEnd w:id="48"/>
      <w:bookmarkEnd w:id="49"/>
      <w:bookmarkEnd w:id="50"/>
      <w:bookmarkEnd w:id="51"/>
      <w:proofErr w:type="spellEnd"/>
    </w:p>
    <w:p w14:paraId="14236410" w14:textId="77777777" w:rsidR="00677426" w:rsidRPr="00677426" w:rsidRDefault="00677426" w:rsidP="00773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Интерфейсът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е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интуитивен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и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минимален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.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Основните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proofErr w:type="spellStart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методи</w:t>
      </w:r>
      <w:proofErr w:type="spellEnd"/>
      <w:r w:rsidRPr="00677426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:</w:t>
      </w:r>
    </w:p>
    <w:p w14:paraId="38DC2D95" w14:textId="7B9C46F5" w:rsidR="00677426" w:rsidRPr="00AB3409" w:rsidRDefault="00677426" w:rsidP="00AB3409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AB3409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connect(</w:t>
      </w:r>
      <w:proofErr w:type="gramEnd"/>
      <w:r w:rsidRPr="00AB3409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)</w:t>
      </w:r>
    </w:p>
    <w:p w14:paraId="493BD7C7" w14:textId="0957B759" w:rsidR="00912979" w:rsidRPr="00AB3409" w:rsidRDefault="00912979" w:rsidP="00AB3409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AB3409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query(</w:t>
      </w:r>
      <w:proofErr w:type="gramEnd"/>
      <w:r w:rsidRPr="00AB3409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)</w:t>
      </w:r>
    </w:p>
    <w:p w14:paraId="71CD8624" w14:textId="77777777" w:rsidR="00677426" w:rsidRPr="00AB3409" w:rsidRDefault="00677426" w:rsidP="00AB3409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AB3409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select(</w:t>
      </w:r>
      <w:proofErr w:type="gramEnd"/>
      <w:r w:rsidRPr="00AB3409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)</w:t>
      </w:r>
    </w:p>
    <w:p w14:paraId="74A00B2F" w14:textId="77777777" w:rsidR="00677426" w:rsidRPr="00AB3409" w:rsidRDefault="00677426" w:rsidP="00AB3409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AB3409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insert(</w:t>
      </w:r>
      <w:proofErr w:type="gramEnd"/>
      <w:r w:rsidRPr="00AB3409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)</w:t>
      </w:r>
    </w:p>
    <w:p w14:paraId="3ADA10DF" w14:textId="77777777" w:rsidR="00677426" w:rsidRPr="00AB3409" w:rsidRDefault="00677426" w:rsidP="00AB3409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AB3409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update(</w:t>
      </w:r>
      <w:proofErr w:type="gramEnd"/>
      <w:r w:rsidRPr="00AB3409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)</w:t>
      </w:r>
    </w:p>
    <w:p w14:paraId="5AC60C28" w14:textId="77777777" w:rsidR="00677426" w:rsidRPr="00AB3409" w:rsidRDefault="00677426" w:rsidP="00AB3409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AB3409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delete(</w:t>
      </w:r>
      <w:proofErr w:type="gramEnd"/>
      <w:r w:rsidRPr="00AB3409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)</w:t>
      </w:r>
    </w:p>
    <w:p w14:paraId="63DACCDB" w14:textId="047CD0E2" w:rsidR="00677426" w:rsidRPr="00B31012" w:rsidRDefault="00677426" w:rsidP="00773EAB">
      <w:pPr>
        <w:pStyle w:val="ListParagraph"/>
        <w:numPr>
          <w:ilvl w:val="0"/>
          <w:numId w:val="4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AB3409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disconnect(</w:t>
      </w:r>
      <w:proofErr w:type="gramEnd"/>
      <w:r w:rsidRPr="00AB3409">
        <w:rPr>
          <w:rFonts w:ascii="Courier New" w:eastAsia="Times New Roman" w:hAnsi="Courier New" w:cs="Courier New"/>
          <w:kern w:val="0"/>
          <w:sz w:val="22"/>
          <w:szCs w:val="22"/>
          <w14:ligatures w14:val="none"/>
        </w:rPr>
        <w:t>)</w:t>
      </w:r>
    </w:p>
    <w:p w14:paraId="60109C8E" w14:textId="43662519" w:rsidR="00677426" w:rsidRPr="00773EAB" w:rsidRDefault="00677426" w:rsidP="00B31012">
      <w:pPr>
        <w:spacing w:before="100" w:beforeAutospacing="1" w:after="100" w:afterAutospacing="1" w:line="240" w:lineRule="auto"/>
        <w:ind w:left="720" w:firstLine="720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proofErr w:type="gramStart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4.4</w:t>
      </w:r>
      <w:r w:rsidR="00B31012">
        <w:rPr>
          <w:rFonts w:ascii="Times New Roman" w:eastAsia="Times New Roman" w:hAnsi="Times New Roman" w:cs="Times New Roman"/>
          <w:kern w:val="0"/>
          <w:sz w:val="22"/>
          <w:szCs w:val="22"/>
          <w:lang w:val="bg-BG"/>
          <w14:ligatures w14:val="none"/>
        </w:rPr>
        <w:t xml:space="preserve"> </w:t>
      </w:r>
      <w:r w:rsidRPr="00773EA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773EAB">
        <w:rPr>
          <w:rFonts w:ascii="Times New Roman" w:eastAsia="Times New Roman" w:hAnsi="Times New Roman" w:cs="Times New Roman"/>
          <w:kern w:val="0"/>
          <w:sz w:val="22"/>
          <w:szCs w:val="22"/>
          <w:lang w:val="bg-BG"/>
          <w14:ligatures w14:val="none"/>
        </w:rPr>
        <w:t>Стартиране</w:t>
      </w:r>
      <w:proofErr w:type="gramEnd"/>
      <w:r w:rsidRPr="00773EAB">
        <w:rPr>
          <w:rFonts w:ascii="Times New Roman" w:eastAsia="Times New Roman" w:hAnsi="Times New Roman" w:cs="Times New Roman"/>
          <w:kern w:val="0"/>
          <w:sz w:val="22"/>
          <w:szCs w:val="22"/>
          <w:lang w:val="bg-BG"/>
          <w14:ligatures w14:val="none"/>
        </w:rPr>
        <w:t xml:space="preserve"> на проект</w:t>
      </w:r>
    </w:p>
    <w:p w14:paraId="3351F052" w14:textId="77777777" w:rsidR="00677426" w:rsidRPr="00773EAB" w:rsidRDefault="00677426" w:rsidP="00773EAB">
      <w:pPr>
        <w:pStyle w:val="NormalWeb"/>
        <w:jc w:val="both"/>
        <w:rPr>
          <w:sz w:val="22"/>
          <w:szCs w:val="22"/>
        </w:rPr>
      </w:pPr>
      <w:proofErr w:type="spellStart"/>
      <w:r w:rsidRPr="00773EAB">
        <w:rPr>
          <w:sz w:val="22"/>
          <w:szCs w:val="22"/>
        </w:rPr>
        <w:t>Стартирането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на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DBForge</w:t>
      </w:r>
      <w:proofErr w:type="spellEnd"/>
      <w:r w:rsidRPr="00773EAB">
        <w:rPr>
          <w:sz w:val="22"/>
          <w:szCs w:val="22"/>
        </w:rPr>
        <w:t xml:space="preserve"> е </w:t>
      </w:r>
      <w:proofErr w:type="spellStart"/>
      <w:r w:rsidRPr="00773EAB">
        <w:rPr>
          <w:sz w:val="22"/>
          <w:szCs w:val="22"/>
        </w:rPr>
        <w:t>проектирано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да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бъде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максимално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бързо</w:t>
      </w:r>
      <w:proofErr w:type="spellEnd"/>
      <w:r w:rsidRPr="00773EAB">
        <w:rPr>
          <w:sz w:val="22"/>
          <w:szCs w:val="22"/>
        </w:rPr>
        <w:t xml:space="preserve"> и </w:t>
      </w:r>
      <w:proofErr w:type="spellStart"/>
      <w:r w:rsidRPr="00773EAB">
        <w:rPr>
          <w:sz w:val="22"/>
          <w:szCs w:val="22"/>
        </w:rPr>
        <w:t>удобно</w:t>
      </w:r>
      <w:proofErr w:type="spellEnd"/>
      <w:r w:rsidRPr="00773EAB">
        <w:rPr>
          <w:sz w:val="22"/>
          <w:szCs w:val="22"/>
        </w:rPr>
        <w:t xml:space="preserve">, </w:t>
      </w:r>
      <w:proofErr w:type="spellStart"/>
      <w:r w:rsidRPr="00773EAB">
        <w:rPr>
          <w:sz w:val="22"/>
          <w:szCs w:val="22"/>
        </w:rPr>
        <w:t>като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позволява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на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разработчиците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да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започнат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работа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само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за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няколко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минути</w:t>
      </w:r>
      <w:proofErr w:type="spellEnd"/>
      <w:r w:rsidRPr="00773EAB">
        <w:rPr>
          <w:sz w:val="22"/>
          <w:szCs w:val="22"/>
        </w:rPr>
        <w:t xml:space="preserve">. </w:t>
      </w:r>
      <w:proofErr w:type="spellStart"/>
      <w:r w:rsidRPr="00773EAB">
        <w:rPr>
          <w:sz w:val="22"/>
          <w:szCs w:val="22"/>
        </w:rPr>
        <w:t>Процесът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включва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минимална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конфигурация</w:t>
      </w:r>
      <w:proofErr w:type="spellEnd"/>
      <w:r w:rsidRPr="00773EAB">
        <w:rPr>
          <w:sz w:val="22"/>
          <w:szCs w:val="22"/>
        </w:rPr>
        <w:t xml:space="preserve"> и </w:t>
      </w:r>
      <w:proofErr w:type="spellStart"/>
      <w:r w:rsidRPr="00773EAB">
        <w:rPr>
          <w:sz w:val="22"/>
          <w:szCs w:val="22"/>
        </w:rPr>
        <w:t>автоматично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свързване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към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избраната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база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данни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чрез</w:t>
      </w:r>
      <w:proofErr w:type="spellEnd"/>
      <w:r w:rsidRPr="00773EAB">
        <w:rPr>
          <w:sz w:val="22"/>
          <w:szCs w:val="22"/>
        </w:rPr>
        <w:t xml:space="preserve"> API ключ.</w:t>
      </w:r>
    </w:p>
    <w:p w14:paraId="697D3B93" w14:textId="386E29FF" w:rsidR="00677426" w:rsidRPr="00773EAB" w:rsidRDefault="00677426" w:rsidP="00AB3409">
      <w:pPr>
        <w:pStyle w:val="Heading3"/>
        <w:ind w:left="720"/>
        <w:jc w:val="both"/>
        <w:rPr>
          <w:color w:val="000000" w:themeColor="text1"/>
          <w:sz w:val="22"/>
          <w:szCs w:val="22"/>
        </w:rPr>
      </w:pPr>
      <w:bookmarkStart w:id="52" w:name="_Toc214916300"/>
      <w:bookmarkStart w:id="53" w:name="_Toc214965575"/>
      <w:bookmarkStart w:id="54" w:name="_Toc214966630"/>
      <w:bookmarkStart w:id="55" w:name="_Toc214966687"/>
      <w:proofErr w:type="spellStart"/>
      <w:r w:rsidRPr="00773EAB">
        <w:rPr>
          <w:rStyle w:val="Strong"/>
          <w:b w:val="0"/>
          <w:bCs w:val="0"/>
          <w:color w:val="000000" w:themeColor="text1"/>
          <w:sz w:val="22"/>
          <w:szCs w:val="22"/>
        </w:rPr>
        <w:t>Генериране</w:t>
      </w:r>
      <w:proofErr w:type="spellEnd"/>
      <w:r w:rsidRPr="00773EAB">
        <w:rPr>
          <w:rStyle w:val="Strong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773EAB">
        <w:rPr>
          <w:rStyle w:val="Strong"/>
          <w:b w:val="0"/>
          <w:bCs w:val="0"/>
          <w:color w:val="000000" w:themeColor="text1"/>
          <w:sz w:val="22"/>
          <w:szCs w:val="22"/>
        </w:rPr>
        <w:t>на</w:t>
      </w:r>
      <w:proofErr w:type="spellEnd"/>
      <w:r w:rsidRPr="00773EAB">
        <w:rPr>
          <w:rStyle w:val="Strong"/>
          <w:b w:val="0"/>
          <w:bCs w:val="0"/>
          <w:color w:val="000000" w:themeColor="text1"/>
          <w:sz w:val="22"/>
          <w:szCs w:val="22"/>
        </w:rPr>
        <w:t xml:space="preserve"> API </w:t>
      </w:r>
      <w:proofErr w:type="spellStart"/>
      <w:r w:rsidRPr="00773EAB">
        <w:rPr>
          <w:rStyle w:val="Strong"/>
          <w:b w:val="0"/>
          <w:bCs w:val="0"/>
          <w:color w:val="000000" w:themeColor="text1"/>
          <w:sz w:val="22"/>
          <w:szCs w:val="22"/>
        </w:rPr>
        <w:t>ключ</w:t>
      </w:r>
      <w:bookmarkEnd w:id="52"/>
      <w:bookmarkEnd w:id="53"/>
      <w:bookmarkEnd w:id="54"/>
      <w:bookmarkEnd w:id="55"/>
      <w:proofErr w:type="spellEnd"/>
    </w:p>
    <w:p w14:paraId="046362AD" w14:textId="77777777" w:rsidR="00677426" w:rsidRPr="00773EAB" w:rsidRDefault="00677426" w:rsidP="00773EAB">
      <w:pPr>
        <w:pStyle w:val="NormalWeb"/>
        <w:jc w:val="both"/>
        <w:rPr>
          <w:sz w:val="22"/>
          <w:szCs w:val="22"/>
        </w:rPr>
      </w:pPr>
      <w:proofErr w:type="spellStart"/>
      <w:r w:rsidRPr="00773EAB">
        <w:rPr>
          <w:sz w:val="22"/>
          <w:szCs w:val="22"/>
        </w:rPr>
        <w:t>За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да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използва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системата</w:t>
      </w:r>
      <w:proofErr w:type="spellEnd"/>
      <w:r w:rsidRPr="00773EAB">
        <w:rPr>
          <w:sz w:val="22"/>
          <w:szCs w:val="22"/>
        </w:rPr>
        <w:t xml:space="preserve">, </w:t>
      </w:r>
      <w:proofErr w:type="spellStart"/>
      <w:r w:rsidRPr="00773EAB">
        <w:rPr>
          <w:sz w:val="22"/>
          <w:szCs w:val="22"/>
        </w:rPr>
        <w:t>потребителят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първо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трябва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да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създаде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уникален</w:t>
      </w:r>
      <w:proofErr w:type="spellEnd"/>
      <w:r w:rsidRPr="00773EAB">
        <w:rPr>
          <w:sz w:val="22"/>
          <w:szCs w:val="22"/>
        </w:rPr>
        <w:t xml:space="preserve"> API </w:t>
      </w:r>
      <w:proofErr w:type="spellStart"/>
      <w:r w:rsidRPr="00773EAB">
        <w:rPr>
          <w:sz w:val="22"/>
          <w:szCs w:val="22"/>
        </w:rPr>
        <w:t>ключ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от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профила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си</w:t>
      </w:r>
      <w:proofErr w:type="spellEnd"/>
      <w:r w:rsidRPr="00773EAB">
        <w:rPr>
          <w:sz w:val="22"/>
          <w:szCs w:val="22"/>
        </w:rPr>
        <w:t xml:space="preserve"> в </w:t>
      </w:r>
      <w:proofErr w:type="spellStart"/>
      <w:r w:rsidRPr="00773EAB">
        <w:rPr>
          <w:sz w:val="22"/>
          <w:szCs w:val="22"/>
        </w:rPr>
        <w:t>платформата</w:t>
      </w:r>
      <w:proofErr w:type="spellEnd"/>
      <w:r w:rsidRPr="00773EAB">
        <w:rPr>
          <w:sz w:val="22"/>
          <w:szCs w:val="22"/>
        </w:rPr>
        <w:t xml:space="preserve">. </w:t>
      </w:r>
      <w:proofErr w:type="spellStart"/>
      <w:r w:rsidRPr="00773EAB">
        <w:rPr>
          <w:sz w:val="22"/>
          <w:szCs w:val="22"/>
        </w:rPr>
        <w:t>Този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ключ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се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използва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като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единствено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средство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за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удостоверяване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на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заявките</w:t>
      </w:r>
      <w:proofErr w:type="spellEnd"/>
      <w:r w:rsidRPr="00773EAB">
        <w:rPr>
          <w:sz w:val="22"/>
          <w:szCs w:val="22"/>
        </w:rPr>
        <w:t xml:space="preserve"> и </w:t>
      </w:r>
      <w:proofErr w:type="spellStart"/>
      <w:r w:rsidRPr="00773EAB">
        <w:rPr>
          <w:sz w:val="22"/>
          <w:szCs w:val="22"/>
        </w:rPr>
        <w:t>осигурява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криптиран</w:t>
      </w:r>
      <w:proofErr w:type="spellEnd"/>
      <w:r w:rsidRPr="00773EAB">
        <w:rPr>
          <w:sz w:val="22"/>
          <w:szCs w:val="22"/>
        </w:rPr>
        <w:t xml:space="preserve"> и </w:t>
      </w:r>
      <w:proofErr w:type="spellStart"/>
      <w:r w:rsidRPr="00773EAB">
        <w:rPr>
          <w:sz w:val="22"/>
          <w:szCs w:val="22"/>
        </w:rPr>
        <w:t>защитен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достъп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до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всички</w:t>
      </w:r>
      <w:proofErr w:type="spellEnd"/>
      <w:r w:rsidRPr="00773EAB">
        <w:rPr>
          <w:sz w:val="22"/>
          <w:szCs w:val="22"/>
        </w:rPr>
        <w:t xml:space="preserve"> операции.</w:t>
      </w:r>
    </w:p>
    <w:p w14:paraId="73CD4C61" w14:textId="035B2779" w:rsidR="00677426" w:rsidRPr="00773EAB" w:rsidRDefault="00677426" w:rsidP="00AB3409">
      <w:pPr>
        <w:pStyle w:val="Heading3"/>
        <w:ind w:left="720"/>
        <w:jc w:val="both"/>
        <w:rPr>
          <w:color w:val="000000" w:themeColor="text1"/>
          <w:sz w:val="22"/>
          <w:szCs w:val="22"/>
        </w:rPr>
      </w:pPr>
      <w:bookmarkStart w:id="56" w:name="_Toc214916301"/>
      <w:bookmarkStart w:id="57" w:name="_Toc214965576"/>
      <w:bookmarkStart w:id="58" w:name="_Toc214966631"/>
      <w:bookmarkStart w:id="59" w:name="_Toc214966688"/>
      <w:proofErr w:type="spellStart"/>
      <w:r w:rsidRPr="00773EAB">
        <w:rPr>
          <w:rStyle w:val="Strong"/>
          <w:b w:val="0"/>
          <w:bCs w:val="0"/>
          <w:color w:val="000000" w:themeColor="text1"/>
          <w:sz w:val="22"/>
          <w:szCs w:val="22"/>
        </w:rPr>
        <w:t>Инсталиране</w:t>
      </w:r>
      <w:proofErr w:type="spellEnd"/>
      <w:r w:rsidRPr="00773EAB">
        <w:rPr>
          <w:rStyle w:val="Strong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773EAB">
        <w:rPr>
          <w:rStyle w:val="Strong"/>
          <w:b w:val="0"/>
          <w:bCs w:val="0"/>
          <w:color w:val="000000" w:themeColor="text1"/>
          <w:sz w:val="22"/>
          <w:szCs w:val="22"/>
        </w:rPr>
        <w:t>на</w:t>
      </w:r>
      <w:proofErr w:type="spellEnd"/>
      <w:r w:rsidRPr="00773EAB">
        <w:rPr>
          <w:rStyle w:val="Strong"/>
          <w:b w:val="0"/>
          <w:bCs w:val="0"/>
          <w:color w:val="000000" w:themeColor="text1"/>
          <w:sz w:val="22"/>
          <w:szCs w:val="22"/>
        </w:rPr>
        <w:t xml:space="preserve"> SDK</w:t>
      </w:r>
      <w:bookmarkEnd w:id="56"/>
      <w:bookmarkEnd w:id="57"/>
      <w:bookmarkEnd w:id="58"/>
      <w:bookmarkEnd w:id="59"/>
    </w:p>
    <w:p w14:paraId="25F814A9" w14:textId="77777777" w:rsidR="00677426" w:rsidRPr="00773EAB" w:rsidRDefault="00677426" w:rsidP="00773EAB">
      <w:pPr>
        <w:pStyle w:val="NormalWeb"/>
        <w:jc w:val="both"/>
        <w:rPr>
          <w:sz w:val="22"/>
          <w:szCs w:val="22"/>
        </w:rPr>
      </w:pPr>
      <w:proofErr w:type="spellStart"/>
      <w:r w:rsidRPr="00773EAB">
        <w:rPr>
          <w:sz w:val="22"/>
          <w:szCs w:val="22"/>
        </w:rPr>
        <w:t>DBForge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предлага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напълно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унифициран</w:t>
      </w:r>
      <w:proofErr w:type="spellEnd"/>
      <w:r w:rsidRPr="00773EAB">
        <w:rPr>
          <w:sz w:val="22"/>
          <w:szCs w:val="22"/>
        </w:rPr>
        <w:t xml:space="preserve"> JavaScript/TypeScript SDK. </w:t>
      </w:r>
      <w:proofErr w:type="spellStart"/>
      <w:r w:rsidRPr="00773EAB">
        <w:rPr>
          <w:sz w:val="22"/>
          <w:szCs w:val="22"/>
        </w:rPr>
        <w:t>Инсталацията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става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чрез</w:t>
      </w:r>
      <w:proofErr w:type="spellEnd"/>
      <w:r w:rsidRPr="00773EAB">
        <w:rPr>
          <w:sz w:val="22"/>
          <w:szCs w:val="22"/>
        </w:rPr>
        <w:t>:</w:t>
      </w:r>
    </w:p>
    <w:p w14:paraId="393D4EC4" w14:textId="77777777" w:rsidR="00677426" w:rsidRPr="00773EAB" w:rsidRDefault="00677426" w:rsidP="00773EAB">
      <w:pPr>
        <w:pStyle w:val="HTMLPreformatted"/>
        <w:jc w:val="both"/>
        <w:rPr>
          <w:rStyle w:val="HTMLCode"/>
          <w:rFonts w:eastAsiaTheme="majorEastAsia"/>
          <w:sz w:val="22"/>
          <w:szCs w:val="22"/>
        </w:rPr>
      </w:pPr>
      <w:proofErr w:type="spellStart"/>
      <w:r w:rsidRPr="00773EAB">
        <w:rPr>
          <w:rStyle w:val="HTMLCode"/>
          <w:rFonts w:eastAsiaTheme="majorEastAsia"/>
          <w:sz w:val="22"/>
          <w:szCs w:val="22"/>
        </w:rPr>
        <w:t>npm</w:t>
      </w:r>
      <w:proofErr w:type="spellEnd"/>
      <w:r w:rsidRPr="00773EAB">
        <w:rPr>
          <w:rStyle w:val="HTMLCode"/>
          <w:rFonts w:eastAsiaTheme="majorEastAsia"/>
          <w:sz w:val="22"/>
          <w:szCs w:val="22"/>
        </w:rPr>
        <w:t xml:space="preserve"> install @dbforge/js</w:t>
      </w:r>
    </w:p>
    <w:p w14:paraId="000397F6" w14:textId="77777777" w:rsidR="00677426" w:rsidRPr="00773EAB" w:rsidRDefault="00677426" w:rsidP="00773EAB">
      <w:pPr>
        <w:pStyle w:val="NormalWeb"/>
        <w:jc w:val="both"/>
        <w:rPr>
          <w:sz w:val="22"/>
          <w:szCs w:val="22"/>
        </w:rPr>
      </w:pPr>
      <w:proofErr w:type="spellStart"/>
      <w:r w:rsidRPr="00773EAB">
        <w:rPr>
          <w:sz w:val="22"/>
          <w:szCs w:val="22"/>
        </w:rPr>
        <w:t>След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инсталацията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разработчикът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може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да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използва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клиента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по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следния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начин</w:t>
      </w:r>
      <w:proofErr w:type="spellEnd"/>
      <w:r w:rsidRPr="00773EAB">
        <w:rPr>
          <w:sz w:val="22"/>
          <w:szCs w:val="22"/>
        </w:rPr>
        <w:t>:</w:t>
      </w:r>
    </w:p>
    <w:p w14:paraId="24E97B48" w14:textId="77777777" w:rsidR="00677426" w:rsidRPr="00773EAB" w:rsidRDefault="00677426" w:rsidP="00773EAB">
      <w:pPr>
        <w:pStyle w:val="HTMLPreformatted"/>
        <w:jc w:val="both"/>
        <w:rPr>
          <w:rStyle w:val="HTMLCode"/>
          <w:rFonts w:eastAsiaTheme="majorEastAsia"/>
          <w:sz w:val="22"/>
          <w:szCs w:val="22"/>
        </w:rPr>
      </w:pPr>
      <w:r w:rsidRPr="00773EAB">
        <w:rPr>
          <w:rStyle w:val="hljs-keyword"/>
          <w:rFonts w:eastAsiaTheme="majorEastAsia"/>
          <w:sz w:val="22"/>
          <w:szCs w:val="22"/>
        </w:rPr>
        <w:t>import</w:t>
      </w:r>
      <w:r w:rsidRPr="00773EAB">
        <w:rPr>
          <w:rStyle w:val="HTMLCode"/>
          <w:rFonts w:eastAsiaTheme="majorEastAsia"/>
          <w:sz w:val="22"/>
          <w:szCs w:val="22"/>
        </w:rPr>
        <w:t xml:space="preserve"> </w:t>
      </w:r>
      <w:proofErr w:type="gramStart"/>
      <w:r w:rsidRPr="00773EAB">
        <w:rPr>
          <w:rStyle w:val="HTMLCode"/>
          <w:rFonts w:eastAsiaTheme="majorEastAsia"/>
          <w:sz w:val="22"/>
          <w:szCs w:val="22"/>
        </w:rPr>
        <w:t xml:space="preserve">{ </w:t>
      </w:r>
      <w:proofErr w:type="spellStart"/>
      <w:r w:rsidRPr="00773EAB">
        <w:rPr>
          <w:rStyle w:val="hljs-title"/>
          <w:sz w:val="22"/>
          <w:szCs w:val="22"/>
        </w:rPr>
        <w:t>DbForgeClient</w:t>
      </w:r>
      <w:proofErr w:type="spellEnd"/>
      <w:proofErr w:type="gramEnd"/>
      <w:r w:rsidRPr="00773EAB">
        <w:rPr>
          <w:rStyle w:val="HTMLCode"/>
          <w:rFonts w:eastAsiaTheme="majorEastAsia"/>
          <w:sz w:val="22"/>
          <w:szCs w:val="22"/>
        </w:rPr>
        <w:t xml:space="preserve"> } </w:t>
      </w:r>
      <w:r w:rsidRPr="00773EAB">
        <w:rPr>
          <w:rStyle w:val="hljs-keyword"/>
          <w:rFonts w:eastAsiaTheme="majorEastAsia"/>
          <w:sz w:val="22"/>
          <w:szCs w:val="22"/>
        </w:rPr>
        <w:t>from</w:t>
      </w:r>
      <w:r w:rsidRPr="00773EAB">
        <w:rPr>
          <w:rStyle w:val="HTMLCode"/>
          <w:rFonts w:eastAsiaTheme="majorEastAsia"/>
          <w:sz w:val="22"/>
          <w:szCs w:val="22"/>
        </w:rPr>
        <w:t xml:space="preserve"> </w:t>
      </w:r>
      <w:r w:rsidRPr="00773EAB">
        <w:rPr>
          <w:rStyle w:val="hljs-string"/>
          <w:rFonts w:eastAsiaTheme="majorEastAsia"/>
          <w:sz w:val="22"/>
          <w:szCs w:val="22"/>
        </w:rPr>
        <w:t>"@</w:t>
      </w:r>
      <w:proofErr w:type="spellStart"/>
      <w:r w:rsidRPr="00773EAB">
        <w:rPr>
          <w:rStyle w:val="hljs-string"/>
          <w:rFonts w:eastAsiaTheme="majorEastAsia"/>
          <w:sz w:val="22"/>
          <w:szCs w:val="22"/>
        </w:rPr>
        <w:t>dbforge</w:t>
      </w:r>
      <w:proofErr w:type="spellEnd"/>
      <w:r w:rsidRPr="00773EAB">
        <w:rPr>
          <w:rStyle w:val="hljs-string"/>
          <w:rFonts w:eastAsiaTheme="majorEastAsia"/>
          <w:sz w:val="22"/>
          <w:szCs w:val="22"/>
        </w:rPr>
        <w:t>/</w:t>
      </w:r>
      <w:proofErr w:type="spellStart"/>
      <w:r w:rsidRPr="00773EAB">
        <w:rPr>
          <w:rStyle w:val="hljs-string"/>
          <w:rFonts w:eastAsiaTheme="majorEastAsia"/>
          <w:sz w:val="22"/>
          <w:szCs w:val="22"/>
        </w:rPr>
        <w:t>js</w:t>
      </w:r>
      <w:proofErr w:type="spellEnd"/>
      <w:r w:rsidRPr="00773EAB">
        <w:rPr>
          <w:rStyle w:val="hljs-string"/>
          <w:rFonts w:eastAsiaTheme="majorEastAsia"/>
          <w:sz w:val="22"/>
          <w:szCs w:val="22"/>
        </w:rPr>
        <w:t>"</w:t>
      </w:r>
      <w:r w:rsidRPr="00773EAB">
        <w:rPr>
          <w:rStyle w:val="HTMLCode"/>
          <w:rFonts w:eastAsiaTheme="majorEastAsia"/>
          <w:sz w:val="22"/>
          <w:szCs w:val="22"/>
        </w:rPr>
        <w:t>;</w:t>
      </w:r>
    </w:p>
    <w:p w14:paraId="2C2B3481" w14:textId="77777777" w:rsidR="00677426" w:rsidRPr="00773EAB" w:rsidRDefault="00677426" w:rsidP="00773EAB">
      <w:pPr>
        <w:pStyle w:val="HTMLPreformatted"/>
        <w:jc w:val="both"/>
        <w:rPr>
          <w:rStyle w:val="HTMLCode"/>
          <w:rFonts w:eastAsiaTheme="majorEastAsia"/>
          <w:sz w:val="22"/>
          <w:szCs w:val="22"/>
        </w:rPr>
      </w:pPr>
    </w:p>
    <w:p w14:paraId="1089F4C6" w14:textId="77777777" w:rsidR="00677426" w:rsidRPr="00773EAB" w:rsidRDefault="00677426" w:rsidP="00773EAB">
      <w:pPr>
        <w:pStyle w:val="HTMLPreformatted"/>
        <w:jc w:val="both"/>
        <w:rPr>
          <w:rStyle w:val="HTMLCode"/>
          <w:rFonts w:eastAsiaTheme="majorEastAsia"/>
          <w:sz w:val="22"/>
          <w:szCs w:val="22"/>
        </w:rPr>
      </w:pPr>
      <w:r w:rsidRPr="00773EAB">
        <w:rPr>
          <w:rStyle w:val="hljs-keyword"/>
          <w:rFonts w:eastAsiaTheme="majorEastAsia"/>
          <w:sz w:val="22"/>
          <w:szCs w:val="22"/>
        </w:rPr>
        <w:t>const</w:t>
      </w:r>
      <w:r w:rsidRPr="00773EAB">
        <w:rPr>
          <w:rStyle w:val="HTMLCode"/>
          <w:rFonts w:eastAsiaTheme="majorEastAsia"/>
          <w:sz w:val="22"/>
          <w:szCs w:val="22"/>
        </w:rPr>
        <w:t xml:space="preserve"> client = </w:t>
      </w:r>
      <w:proofErr w:type="spellStart"/>
      <w:r w:rsidRPr="00773EAB">
        <w:rPr>
          <w:rStyle w:val="hljs-title"/>
          <w:sz w:val="22"/>
          <w:szCs w:val="22"/>
        </w:rPr>
        <w:t>DbForgeClient</w:t>
      </w:r>
      <w:r w:rsidRPr="00773EAB">
        <w:rPr>
          <w:rStyle w:val="HTMLCode"/>
          <w:rFonts w:eastAsiaTheme="majorEastAsia"/>
          <w:sz w:val="22"/>
          <w:szCs w:val="22"/>
        </w:rPr>
        <w:t>.</w:t>
      </w:r>
      <w:r w:rsidRPr="00773EAB">
        <w:rPr>
          <w:rStyle w:val="hljs-title"/>
          <w:sz w:val="22"/>
          <w:szCs w:val="22"/>
        </w:rPr>
        <w:t>fromApiToken</w:t>
      </w:r>
      <w:proofErr w:type="spellEnd"/>
      <w:r w:rsidRPr="00773EAB">
        <w:rPr>
          <w:rStyle w:val="HTMLCode"/>
          <w:rFonts w:eastAsiaTheme="majorEastAsia"/>
          <w:sz w:val="22"/>
          <w:szCs w:val="22"/>
        </w:rPr>
        <w:t>({</w:t>
      </w:r>
    </w:p>
    <w:p w14:paraId="177FF8BB" w14:textId="77777777" w:rsidR="00677426" w:rsidRPr="00773EAB" w:rsidRDefault="00677426" w:rsidP="00773EAB">
      <w:pPr>
        <w:pStyle w:val="HTMLPreformatted"/>
        <w:jc w:val="both"/>
        <w:rPr>
          <w:rStyle w:val="HTMLCode"/>
          <w:rFonts w:eastAsiaTheme="majorEastAsia"/>
          <w:sz w:val="22"/>
          <w:szCs w:val="22"/>
        </w:rPr>
      </w:pPr>
      <w:r w:rsidRPr="00773EAB">
        <w:rPr>
          <w:rStyle w:val="HTMLCode"/>
          <w:rFonts w:eastAsiaTheme="majorEastAsia"/>
          <w:sz w:val="22"/>
          <w:szCs w:val="22"/>
        </w:rPr>
        <w:t xml:space="preserve">  </w:t>
      </w:r>
      <w:proofErr w:type="spellStart"/>
      <w:r w:rsidRPr="00773EAB">
        <w:rPr>
          <w:rStyle w:val="hljs-attr"/>
          <w:sz w:val="22"/>
          <w:szCs w:val="22"/>
        </w:rPr>
        <w:t>apiUrl</w:t>
      </w:r>
      <w:proofErr w:type="spellEnd"/>
      <w:r w:rsidRPr="00773EAB">
        <w:rPr>
          <w:rStyle w:val="HTMLCode"/>
          <w:rFonts w:eastAsiaTheme="majorEastAsia"/>
          <w:sz w:val="22"/>
          <w:szCs w:val="22"/>
        </w:rPr>
        <w:t xml:space="preserve">: </w:t>
      </w:r>
      <w:proofErr w:type="spellStart"/>
      <w:r w:rsidRPr="00773EAB">
        <w:rPr>
          <w:rStyle w:val="HTMLCode"/>
          <w:rFonts w:eastAsiaTheme="majorEastAsia"/>
          <w:sz w:val="22"/>
          <w:szCs w:val="22"/>
        </w:rPr>
        <w:t>process.</w:t>
      </w:r>
      <w:r w:rsidRPr="00773EAB">
        <w:rPr>
          <w:rStyle w:val="hljs-property"/>
          <w:rFonts w:eastAsiaTheme="majorEastAsia"/>
          <w:sz w:val="22"/>
          <w:szCs w:val="22"/>
        </w:rPr>
        <w:t>env</w:t>
      </w:r>
      <w:r w:rsidRPr="00773EAB">
        <w:rPr>
          <w:rStyle w:val="HTMLCode"/>
          <w:rFonts w:eastAsiaTheme="majorEastAsia"/>
          <w:sz w:val="22"/>
          <w:szCs w:val="22"/>
        </w:rPr>
        <w:t>.</w:t>
      </w:r>
      <w:r w:rsidRPr="00773EAB">
        <w:rPr>
          <w:rStyle w:val="hljs-property"/>
          <w:rFonts w:eastAsiaTheme="majorEastAsia"/>
          <w:sz w:val="22"/>
          <w:szCs w:val="22"/>
        </w:rPr>
        <w:t>API_URL</w:t>
      </w:r>
      <w:proofErr w:type="spellEnd"/>
      <w:r w:rsidRPr="00773EAB">
        <w:rPr>
          <w:rStyle w:val="HTMLCode"/>
          <w:rFonts w:eastAsiaTheme="majorEastAsia"/>
          <w:sz w:val="22"/>
          <w:szCs w:val="22"/>
        </w:rPr>
        <w:t>,</w:t>
      </w:r>
    </w:p>
    <w:p w14:paraId="2375E0E2" w14:textId="77777777" w:rsidR="00677426" w:rsidRPr="00773EAB" w:rsidRDefault="00677426" w:rsidP="00773EAB">
      <w:pPr>
        <w:pStyle w:val="HTMLPreformatted"/>
        <w:jc w:val="both"/>
        <w:rPr>
          <w:rStyle w:val="HTMLCode"/>
          <w:rFonts w:eastAsiaTheme="majorEastAsia"/>
          <w:sz w:val="22"/>
          <w:szCs w:val="22"/>
        </w:rPr>
      </w:pPr>
      <w:r w:rsidRPr="00773EAB">
        <w:rPr>
          <w:rStyle w:val="HTMLCode"/>
          <w:rFonts w:eastAsiaTheme="majorEastAsia"/>
          <w:sz w:val="22"/>
          <w:szCs w:val="22"/>
        </w:rPr>
        <w:t xml:space="preserve">  </w:t>
      </w:r>
      <w:proofErr w:type="spellStart"/>
      <w:r w:rsidRPr="00773EAB">
        <w:rPr>
          <w:rStyle w:val="hljs-attr"/>
          <w:sz w:val="22"/>
          <w:szCs w:val="22"/>
        </w:rPr>
        <w:t>apiToken</w:t>
      </w:r>
      <w:proofErr w:type="spellEnd"/>
      <w:r w:rsidRPr="00773EAB">
        <w:rPr>
          <w:rStyle w:val="HTMLCode"/>
          <w:rFonts w:eastAsiaTheme="majorEastAsia"/>
          <w:sz w:val="22"/>
          <w:szCs w:val="22"/>
        </w:rPr>
        <w:t xml:space="preserve">: </w:t>
      </w:r>
      <w:proofErr w:type="spellStart"/>
      <w:r w:rsidRPr="00773EAB">
        <w:rPr>
          <w:rStyle w:val="HTMLCode"/>
          <w:rFonts w:eastAsiaTheme="majorEastAsia"/>
          <w:sz w:val="22"/>
          <w:szCs w:val="22"/>
        </w:rPr>
        <w:t>process.</w:t>
      </w:r>
      <w:r w:rsidRPr="00773EAB">
        <w:rPr>
          <w:rStyle w:val="hljs-property"/>
          <w:rFonts w:eastAsiaTheme="majorEastAsia"/>
          <w:sz w:val="22"/>
          <w:szCs w:val="22"/>
        </w:rPr>
        <w:t>env</w:t>
      </w:r>
      <w:r w:rsidRPr="00773EAB">
        <w:rPr>
          <w:rStyle w:val="HTMLCode"/>
          <w:rFonts w:eastAsiaTheme="majorEastAsia"/>
          <w:sz w:val="22"/>
          <w:szCs w:val="22"/>
        </w:rPr>
        <w:t>.</w:t>
      </w:r>
      <w:r w:rsidRPr="00773EAB">
        <w:rPr>
          <w:rStyle w:val="hljs-property"/>
          <w:rFonts w:eastAsiaTheme="majorEastAsia"/>
          <w:sz w:val="22"/>
          <w:szCs w:val="22"/>
        </w:rPr>
        <w:t>API_TOKEN</w:t>
      </w:r>
      <w:proofErr w:type="spellEnd"/>
    </w:p>
    <w:p w14:paraId="7C41101B" w14:textId="77777777" w:rsidR="00677426" w:rsidRPr="00773EAB" w:rsidRDefault="00677426" w:rsidP="00773EAB">
      <w:pPr>
        <w:pStyle w:val="HTMLPreformatted"/>
        <w:jc w:val="both"/>
        <w:rPr>
          <w:rStyle w:val="HTMLCode"/>
          <w:rFonts w:eastAsiaTheme="majorEastAsia"/>
          <w:sz w:val="22"/>
          <w:szCs w:val="22"/>
        </w:rPr>
      </w:pPr>
      <w:r w:rsidRPr="00773EAB">
        <w:rPr>
          <w:rStyle w:val="HTMLCode"/>
          <w:rFonts w:eastAsiaTheme="majorEastAsia"/>
          <w:sz w:val="22"/>
          <w:szCs w:val="22"/>
        </w:rPr>
        <w:t>});</w:t>
      </w:r>
    </w:p>
    <w:p w14:paraId="6713E7BC" w14:textId="244595E6" w:rsidR="00677426" w:rsidRPr="00773EAB" w:rsidRDefault="00677426" w:rsidP="00AB3409">
      <w:pPr>
        <w:pStyle w:val="Heading3"/>
        <w:ind w:left="720"/>
        <w:jc w:val="both"/>
        <w:rPr>
          <w:color w:val="000000" w:themeColor="text1"/>
          <w:sz w:val="22"/>
          <w:szCs w:val="22"/>
        </w:rPr>
      </w:pPr>
      <w:bookmarkStart w:id="60" w:name="_Toc214916302"/>
      <w:bookmarkStart w:id="61" w:name="_Toc214965577"/>
      <w:bookmarkStart w:id="62" w:name="_Toc214966632"/>
      <w:bookmarkStart w:id="63" w:name="_Toc214966689"/>
      <w:proofErr w:type="spellStart"/>
      <w:r w:rsidRPr="00773EAB">
        <w:rPr>
          <w:rStyle w:val="Strong"/>
          <w:b w:val="0"/>
          <w:bCs w:val="0"/>
          <w:color w:val="000000" w:themeColor="text1"/>
          <w:sz w:val="22"/>
          <w:szCs w:val="22"/>
        </w:rPr>
        <w:t>Конфигуриране</w:t>
      </w:r>
      <w:proofErr w:type="spellEnd"/>
      <w:r w:rsidRPr="00773EAB">
        <w:rPr>
          <w:rStyle w:val="Strong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773EAB">
        <w:rPr>
          <w:rStyle w:val="Strong"/>
          <w:b w:val="0"/>
          <w:bCs w:val="0"/>
          <w:color w:val="000000" w:themeColor="text1"/>
          <w:sz w:val="22"/>
          <w:szCs w:val="22"/>
        </w:rPr>
        <w:t>на</w:t>
      </w:r>
      <w:proofErr w:type="spellEnd"/>
      <w:r w:rsidRPr="00773EAB">
        <w:rPr>
          <w:rStyle w:val="Strong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773EAB">
        <w:rPr>
          <w:rStyle w:val="Strong"/>
          <w:b w:val="0"/>
          <w:bCs w:val="0"/>
          <w:color w:val="000000" w:themeColor="text1"/>
          <w:sz w:val="22"/>
          <w:szCs w:val="22"/>
        </w:rPr>
        <w:t>средата</w:t>
      </w:r>
      <w:bookmarkEnd w:id="60"/>
      <w:bookmarkEnd w:id="61"/>
      <w:bookmarkEnd w:id="62"/>
      <w:bookmarkEnd w:id="63"/>
      <w:proofErr w:type="spellEnd"/>
    </w:p>
    <w:p w14:paraId="01AE0C90" w14:textId="77777777" w:rsidR="00677426" w:rsidRPr="00773EAB" w:rsidRDefault="00677426" w:rsidP="00773EAB">
      <w:pPr>
        <w:pStyle w:val="NormalWeb"/>
        <w:jc w:val="both"/>
        <w:rPr>
          <w:sz w:val="22"/>
          <w:szCs w:val="22"/>
        </w:rPr>
      </w:pPr>
      <w:proofErr w:type="spellStart"/>
      <w:r w:rsidRPr="00773EAB">
        <w:rPr>
          <w:sz w:val="22"/>
          <w:szCs w:val="22"/>
        </w:rPr>
        <w:t>Проектът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изисква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само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два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параметъра</w:t>
      </w:r>
      <w:proofErr w:type="spellEnd"/>
      <w:r w:rsidRPr="00773EAB">
        <w:rPr>
          <w:sz w:val="22"/>
          <w:szCs w:val="22"/>
        </w:rPr>
        <w:t xml:space="preserve"> </w:t>
      </w:r>
      <w:proofErr w:type="gramStart"/>
      <w:r w:rsidRPr="00773EAB">
        <w:rPr>
          <w:sz w:val="22"/>
          <w:szCs w:val="22"/>
        </w:rPr>
        <w:t xml:space="preserve">в </w:t>
      </w:r>
      <w:r w:rsidRPr="00773EAB">
        <w:rPr>
          <w:rStyle w:val="HTMLCode"/>
          <w:rFonts w:eastAsiaTheme="majorEastAsia"/>
          <w:sz w:val="22"/>
          <w:szCs w:val="22"/>
        </w:rPr>
        <w:t>.env</w:t>
      </w:r>
      <w:proofErr w:type="gram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файла</w:t>
      </w:r>
      <w:proofErr w:type="spellEnd"/>
      <w:r w:rsidRPr="00773EAB">
        <w:rPr>
          <w:sz w:val="22"/>
          <w:szCs w:val="22"/>
        </w:rPr>
        <w:t>:</w:t>
      </w:r>
    </w:p>
    <w:p w14:paraId="0D24AE0F" w14:textId="77777777" w:rsidR="00677426" w:rsidRPr="00773EAB" w:rsidRDefault="00677426" w:rsidP="00773EAB">
      <w:pPr>
        <w:pStyle w:val="HTMLPreformatted"/>
        <w:jc w:val="both"/>
        <w:rPr>
          <w:rStyle w:val="HTMLCode"/>
          <w:rFonts w:eastAsiaTheme="majorEastAsia"/>
          <w:sz w:val="22"/>
          <w:szCs w:val="22"/>
        </w:rPr>
      </w:pPr>
      <w:r w:rsidRPr="00773EAB">
        <w:rPr>
          <w:rStyle w:val="hljs-attr"/>
          <w:sz w:val="22"/>
          <w:szCs w:val="22"/>
        </w:rPr>
        <w:lastRenderedPageBreak/>
        <w:t>API_URL</w:t>
      </w:r>
      <w:r w:rsidRPr="00773EAB">
        <w:rPr>
          <w:rStyle w:val="HTMLCode"/>
          <w:rFonts w:eastAsiaTheme="majorEastAsia"/>
          <w:sz w:val="22"/>
          <w:szCs w:val="22"/>
        </w:rPr>
        <w:t>=https://api.dbforge.dev</w:t>
      </w:r>
    </w:p>
    <w:p w14:paraId="53361C57" w14:textId="77777777" w:rsidR="00677426" w:rsidRPr="00773EAB" w:rsidRDefault="00677426" w:rsidP="00773EAB">
      <w:pPr>
        <w:pStyle w:val="HTMLPreformatted"/>
        <w:jc w:val="both"/>
        <w:rPr>
          <w:rStyle w:val="HTMLCode"/>
          <w:rFonts w:eastAsiaTheme="majorEastAsia"/>
          <w:sz w:val="22"/>
          <w:szCs w:val="22"/>
        </w:rPr>
      </w:pPr>
      <w:r w:rsidRPr="00773EAB">
        <w:rPr>
          <w:rStyle w:val="hljs-attr"/>
          <w:sz w:val="22"/>
          <w:szCs w:val="22"/>
        </w:rPr>
        <w:t>API_TOKEN</w:t>
      </w:r>
      <w:r w:rsidRPr="00773EAB">
        <w:rPr>
          <w:rStyle w:val="HTMLCode"/>
          <w:rFonts w:eastAsiaTheme="majorEastAsia"/>
          <w:sz w:val="22"/>
          <w:szCs w:val="22"/>
        </w:rPr>
        <w:t>=</w:t>
      </w:r>
      <w:proofErr w:type="spellStart"/>
      <w:r w:rsidRPr="00773EAB">
        <w:rPr>
          <w:rStyle w:val="HTMLCode"/>
          <w:rFonts w:eastAsiaTheme="majorEastAsia"/>
          <w:sz w:val="22"/>
          <w:szCs w:val="22"/>
        </w:rPr>
        <w:t>генерираният_API_ключ</w:t>
      </w:r>
      <w:proofErr w:type="spellEnd"/>
    </w:p>
    <w:p w14:paraId="5DEA0A7D" w14:textId="77777777" w:rsidR="00677426" w:rsidRPr="00773EAB" w:rsidRDefault="00677426" w:rsidP="00773EAB">
      <w:pPr>
        <w:pStyle w:val="NormalWeb"/>
        <w:jc w:val="both"/>
        <w:rPr>
          <w:sz w:val="22"/>
          <w:szCs w:val="22"/>
        </w:rPr>
      </w:pPr>
      <w:proofErr w:type="spellStart"/>
      <w:r w:rsidRPr="00773EAB">
        <w:rPr>
          <w:sz w:val="22"/>
          <w:szCs w:val="22"/>
        </w:rPr>
        <w:t>След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зареждане</w:t>
      </w:r>
      <w:proofErr w:type="spellEnd"/>
      <w:r w:rsidRPr="00773EAB">
        <w:rPr>
          <w:sz w:val="22"/>
          <w:szCs w:val="22"/>
        </w:rPr>
        <w:t xml:space="preserve"> SDK-</w:t>
      </w:r>
      <w:proofErr w:type="spellStart"/>
      <w:r w:rsidRPr="00773EAB">
        <w:rPr>
          <w:sz w:val="22"/>
          <w:szCs w:val="22"/>
        </w:rPr>
        <w:t>то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автоматично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установява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криптирана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сесия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чрез</w:t>
      </w:r>
      <w:proofErr w:type="spellEnd"/>
      <w:r w:rsidRPr="00773EAB">
        <w:rPr>
          <w:sz w:val="22"/>
          <w:szCs w:val="22"/>
        </w:rPr>
        <w:t>:</w:t>
      </w:r>
    </w:p>
    <w:p w14:paraId="76A1469B" w14:textId="77777777" w:rsidR="00677426" w:rsidRPr="00AB3409" w:rsidRDefault="00677426" w:rsidP="00AB3409">
      <w:pPr>
        <w:pStyle w:val="NormalWeb"/>
        <w:numPr>
          <w:ilvl w:val="0"/>
          <w:numId w:val="44"/>
        </w:numPr>
        <w:jc w:val="both"/>
        <w:rPr>
          <w:sz w:val="22"/>
          <w:szCs w:val="22"/>
        </w:rPr>
      </w:pPr>
      <w:r w:rsidRPr="00AB3409">
        <w:rPr>
          <w:sz w:val="22"/>
          <w:szCs w:val="22"/>
        </w:rPr>
        <w:t>AES-256 криптиране,</w:t>
      </w:r>
    </w:p>
    <w:p w14:paraId="241EA969" w14:textId="77777777" w:rsidR="00677426" w:rsidRPr="00AB3409" w:rsidRDefault="00677426" w:rsidP="00AB3409">
      <w:pPr>
        <w:pStyle w:val="NormalWeb"/>
        <w:numPr>
          <w:ilvl w:val="0"/>
          <w:numId w:val="44"/>
        </w:numPr>
        <w:jc w:val="both"/>
        <w:rPr>
          <w:sz w:val="22"/>
          <w:szCs w:val="22"/>
        </w:rPr>
      </w:pPr>
      <w:r w:rsidRPr="00AB3409">
        <w:rPr>
          <w:sz w:val="22"/>
          <w:szCs w:val="22"/>
        </w:rPr>
        <w:t xml:space="preserve">HMAC-SHA512 </w:t>
      </w:r>
      <w:proofErr w:type="spellStart"/>
      <w:r w:rsidRPr="00AB3409">
        <w:rPr>
          <w:sz w:val="22"/>
          <w:szCs w:val="22"/>
        </w:rPr>
        <w:t>за</w:t>
      </w:r>
      <w:proofErr w:type="spellEnd"/>
      <w:r w:rsidRPr="00AB3409">
        <w:rPr>
          <w:sz w:val="22"/>
          <w:szCs w:val="22"/>
        </w:rPr>
        <w:t xml:space="preserve"> </w:t>
      </w:r>
      <w:proofErr w:type="spellStart"/>
      <w:r w:rsidRPr="00AB3409">
        <w:rPr>
          <w:sz w:val="22"/>
          <w:szCs w:val="22"/>
        </w:rPr>
        <w:t>целостност</w:t>
      </w:r>
      <w:proofErr w:type="spellEnd"/>
      <w:r w:rsidRPr="00AB3409">
        <w:rPr>
          <w:sz w:val="22"/>
          <w:szCs w:val="22"/>
        </w:rPr>
        <w:t>,</w:t>
      </w:r>
    </w:p>
    <w:p w14:paraId="4755F9C9" w14:textId="77777777" w:rsidR="00677426" w:rsidRPr="00AB3409" w:rsidRDefault="00677426" w:rsidP="00AB3409">
      <w:pPr>
        <w:pStyle w:val="NormalWeb"/>
        <w:numPr>
          <w:ilvl w:val="0"/>
          <w:numId w:val="44"/>
        </w:numPr>
        <w:jc w:val="both"/>
        <w:rPr>
          <w:sz w:val="22"/>
          <w:szCs w:val="22"/>
        </w:rPr>
      </w:pPr>
      <w:r w:rsidRPr="00AB3409">
        <w:rPr>
          <w:sz w:val="22"/>
          <w:szCs w:val="22"/>
        </w:rPr>
        <w:t>ECDH за обмен на ключове,</w:t>
      </w:r>
    </w:p>
    <w:p w14:paraId="485C694A" w14:textId="77777777" w:rsidR="00677426" w:rsidRPr="00AB3409" w:rsidRDefault="00677426" w:rsidP="00AB3409">
      <w:pPr>
        <w:pStyle w:val="NormalWeb"/>
        <w:numPr>
          <w:ilvl w:val="0"/>
          <w:numId w:val="44"/>
        </w:numPr>
        <w:jc w:val="both"/>
        <w:rPr>
          <w:sz w:val="22"/>
          <w:szCs w:val="22"/>
        </w:rPr>
      </w:pPr>
      <w:proofErr w:type="spellStart"/>
      <w:r w:rsidRPr="00AB3409">
        <w:rPr>
          <w:sz w:val="22"/>
          <w:szCs w:val="22"/>
        </w:rPr>
        <w:t>анти-инжекционен</w:t>
      </w:r>
      <w:proofErr w:type="spellEnd"/>
      <w:r w:rsidRPr="00AB3409">
        <w:rPr>
          <w:sz w:val="22"/>
          <w:szCs w:val="22"/>
        </w:rPr>
        <w:t xml:space="preserve"> </w:t>
      </w:r>
      <w:proofErr w:type="spellStart"/>
      <w:r w:rsidRPr="00AB3409">
        <w:rPr>
          <w:sz w:val="22"/>
          <w:szCs w:val="22"/>
        </w:rPr>
        <w:t>механизъм</w:t>
      </w:r>
      <w:proofErr w:type="spellEnd"/>
      <w:r w:rsidRPr="00AB3409">
        <w:rPr>
          <w:sz w:val="22"/>
          <w:szCs w:val="22"/>
        </w:rPr>
        <w:t xml:space="preserve"> </w:t>
      </w:r>
      <w:proofErr w:type="spellStart"/>
      <w:r w:rsidRPr="00AB3409">
        <w:rPr>
          <w:sz w:val="22"/>
          <w:szCs w:val="22"/>
        </w:rPr>
        <w:t>за</w:t>
      </w:r>
      <w:proofErr w:type="spellEnd"/>
      <w:r w:rsidRPr="00AB3409">
        <w:rPr>
          <w:sz w:val="22"/>
          <w:szCs w:val="22"/>
        </w:rPr>
        <w:t xml:space="preserve"> </w:t>
      </w:r>
      <w:proofErr w:type="spellStart"/>
      <w:r w:rsidRPr="00AB3409">
        <w:rPr>
          <w:sz w:val="22"/>
          <w:szCs w:val="22"/>
        </w:rPr>
        <w:t>защита</w:t>
      </w:r>
      <w:proofErr w:type="spellEnd"/>
      <w:r w:rsidRPr="00AB3409">
        <w:rPr>
          <w:sz w:val="22"/>
          <w:szCs w:val="22"/>
        </w:rPr>
        <w:t xml:space="preserve"> </w:t>
      </w:r>
      <w:proofErr w:type="spellStart"/>
      <w:r w:rsidRPr="00AB3409">
        <w:rPr>
          <w:sz w:val="22"/>
          <w:szCs w:val="22"/>
        </w:rPr>
        <w:t>на</w:t>
      </w:r>
      <w:proofErr w:type="spellEnd"/>
      <w:r w:rsidRPr="00AB3409">
        <w:rPr>
          <w:sz w:val="22"/>
          <w:szCs w:val="22"/>
        </w:rPr>
        <w:t xml:space="preserve"> </w:t>
      </w:r>
      <w:proofErr w:type="spellStart"/>
      <w:r w:rsidRPr="00AB3409">
        <w:rPr>
          <w:sz w:val="22"/>
          <w:szCs w:val="22"/>
        </w:rPr>
        <w:t>заявките</w:t>
      </w:r>
      <w:proofErr w:type="spellEnd"/>
      <w:r w:rsidRPr="00AB3409">
        <w:rPr>
          <w:sz w:val="22"/>
          <w:szCs w:val="22"/>
        </w:rPr>
        <w:t>.</w:t>
      </w:r>
    </w:p>
    <w:p w14:paraId="1C400A7C" w14:textId="306D8B36" w:rsidR="00677426" w:rsidRPr="00AB3409" w:rsidRDefault="00677426" w:rsidP="00AB3409">
      <w:pPr>
        <w:pStyle w:val="Heading3"/>
        <w:numPr>
          <w:ilvl w:val="0"/>
          <w:numId w:val="44"/>
        </w:numPr>
        <w:jc w:val="both"/>
        <w:rPr>
          <w:color w:val="000000" w:themeColor="text1"/>
          <w:spacing w:val="10"/>
          <w:sz w:val="22"/>
          <w:szCs w:val="22"/>
          <w:lang w:val="bg-BG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64" w:name="_Toc214916303"/>
      <w:bookmarkStart w:id="65" w:name="_Toc214965578"/>
      <w:bookmarkStart w:id="66" w:name="_Toc214966633"/>
      <w:bookmarkStart w:id="67" w:name="_Toc214966690"/>
      <w:proofErr w:type="spellStart"/>
      <w:r w:rsidRPr="00AB3409">
        <w:rPr>
          <w:rStyle w:val="Strong"/>
          <w:b w:val="0"/>
          <w:bCs w:val="0"/>
          <w:color w:val="000000" w:themeColor="text1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Стартиране</w:t>
      </w:r>
      <w:proofErr w:type="spellEnd"/>
      <w:r w:rsidRPr="00AB3409">
        <w:rPr>
          <w:rStyle w:val="Strong"/>
          <w:b w:val="0"/>
          <w:bCs w:val="0"/>
          <w:color w:val="000000" w:themeColor="text1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B3409">
        <w:rPr>
          <w:rStyle w:val="Strong"/>
          <w:b w:val="0"/>
          <w:bCs w:val="0"/>
          <w:color w:val="000000" w:themeColor="text1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на</w:t>
      </w:r>
      <w:proofErr w:type="spellEnd"/>
      <w:r w:rsidRPr="00AB3409">
        <w:rPr>
          <w:rStyle w:val="Strong"/>
          <w:b w:val="0"/>
          <w:bCs w:val="0"/>
          <w:color w:val="000000" w:themeColor="text1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B3409">
        <w:rPr>
          <w:rStyle w:val="Strong"/>
          <w:b w:val="0"/>
          <w:bCs w:val="0"/>
          <w:color w:val="000000" w:themeColor="text1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тестови</w:t>
      </w:r>
      <w:proofErr w:type="spellEnd"/>
      <w:r w:rsidRPr="00AB3409">
        <w:rPr>
          <w:rStyle w:val="Strong"/>
          <w:b w:val="0"/>
          <w:bCs w:val="0"/>
          <w:color w:val="000000" w:themeColor="text1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AB3409">
        <w:rPr>
          <w:rStyle w:val="Strong"/>
          <w:b w:val="0"/>
          <w:bCs w:val="0"/>
          <w:color w:val="000000" w:themeColor="text1"/>
          <w:spacing w:val="10"/>
          <w:sz w:val="22"/>
          <w:szCs w:val="22"/>
          <w14:shadow w14:blurRad="63500" w14:dist="50800" w14:dir="13500000" w14:sx="0" w14:sy="0" w14:kx="0" w14:ky="0" w14:algn="none">
            <w14:srgbClr w14:val="000000">
              <w14:alpha w14:val="50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заявка</w:t>
      </w:r>
      <w:bookmarkEnd w:id="64"/>
      <w:bookmarkEnd w:id="65"/>
      <w:bookmarkEnd w:id="66"/>
      <w:bookmarkEnd w:id="67"/>
      <w:proofErr w:type="spellEnd"/>
    </w:p>
    <w:p w14:paraId="5FDEFF47" w14:textId="77777777" w:rsidR="00677426" w:rsidRPr="00773EAB" w:rsidRDefault="00677426" w:rsidP="00773EAB">
      <w:pPr>
        <w:pStyle w:val="NormalWeb"/>
        <w:jc w:val="both"/>
        <w:rPr>
          <w:sz w:val="22"/>
          <w:szCs w:val="22"/>
        </w:rPr>
      </w:pPr>
      <w:proofErr w:type="spellStart"/>
      <w:r w:rsidRPr="00773EAB">
        <w:rPr>
          <w:color w:val="000000" w:themeColor="text1"/>
          <w:sz w:val="22"/>
          <w:szCs w:val="22"/>
        </w:rPr>
        <w:t>След</w:t>
      </w:r>
      <w:proofErr w:type="spellEnd"/>
      <w:r w:rsidRPr="00773EAB">
        <w:rPr>
          <w:color w:val="000000" w:themeColor="text1"/>
          <w:sz w:val="22"/>
          <w:szCs w:val="22"/>
        </w:rPr>
        <w:t xml:space="preserve"> </w:t>
      </w:r>
      <w:proofErr w:type="spellStart"/>
      <w:r w:rsidRPr="00773EAB">
        <w:rPr>
          <w:color w:val="000000" w:themeColor="text1"/>
          <w:sz w:val="22"/>
          <w:szCs w:val="22"/>
        </w:rPr>
        <w:t>успешна</w:t>
      </w:r>
      <w:proofErr w:type="spellEnd"/>
      <w:r w:rsidRPr="00773EAB">
        <w:rPr>
          <w:color w:val="000000" w:themeColor="text1"/>
          <w:sz w:val="22"/>
          <w:szCs w:val="22"/>
        </w:rPr>
        <w:t xml:space="preserve"> </w:t>
      </w:r>
      <w:proofErr w:type="spellStart"/>
      <w:r w:rsidRPr="00773EAB">
        <w:rPr>
          <w:color w:val="000000" w:themeColor="text1"/>
          <w:sz w:val="22"/>
          <w:szCs w:val="22"/>
        </w:rPr>
        <w:t>конфигурация</w:t>
      </w:r>
      <w:proofErr w:type="spellEnd"/>
      <w:r w:rsidRPr="00773EAB">
        <w:rPr>
          <w:color w:val="000000" w:themeColor="text1"/>
          <w:sz w:val="22"/>
          <w:szCs w:val="22"/>
        </w:rPr>
        <w:t xml:space="preserve"> </w:t>
      </w:r>
      <w:proofErr w:type="spellStart"/>
      <w:r w:rsidRPr="00773EAB">
        <w:rPr>
          <w:color w:val="000000" w:themeColor="text1"/>
          <w:sz w:val="22"/>
          <w:szCs w:val="22"/>
        </w:rPr>
        <w:t>приложението</w:t>
      </w:r>
      <w:proofErr w:type="spellEnd"/>
      <w:r w:rsidRPr="00773EAB">
        <w:rPr>
          <w:color w:val="000000" w:themeColor="text1"/>
          <w:sz w:val="22"/>
          <w:szCs w:val="22"/>
        </w:rPr>
        <w:t xml:space="preserve"> </w:t>
      </w:r>
      <w:proofErr w:type="spellStart"/>
      <w:r w:rsidRPr="00773EAB">
        <w:rPr>
          <w:color w:val="000000" w:themeColor="text1"/>
          <w:sz w:val="22"/>
          <w:szCs w:val="22"/>
        </w:rPr>
        <w:t>може</w:t>
      </w:r>
      <w:proofErr w:type="spellEnd"/>
      <w:r w:rsidRPr="00773EAB">
        <w:rPr>
          <w:color w:val="000000" w:themeColor="text1"/>
          <w:sz w:val="22"/>
          <w:szCs w:val="22"/>
        </w:rPr>
        <w:t xml:space="preserve"> </w:t>
      </w:r>
      <w:proofErr w:type="spellStart"/>
      <w:r w:rsidRPr="00773EAB">
        <w:rPr>
          <w:color w:val="000000" w:themeColor="text1"/>
          <w:sz w:val="22"/>
          <w:szCs w:val="22"/>
        </w:rPr>
        <w:t>да</w:t>
      </w:r>
      <w:proofErr w:type="spellEnd"/>
      <w:r w:rsidRPr="00773EAB">
        <w:rPr>
          <w:color w:val="000000" w:themeColor="text1"/>
          <w:sz w:val="22"/>
          <w:szCs w:val="22"/>
        </w:rPr>
        <w:t xml:space="preserve"> </w:t>
      </w:r>
      <w:proofErr w:type="spellStart"/>
      <w:r w:rsidRPr="00773EAB">
        <w:rPr>
          <w:color w:val="000000" w:themeColor="text1"/>
          <w:sz w:val="22"/>
          <w:szCs w:val="22"/>
        </w:rPr>
        <w:t>бъде</w:t>
      </w:r>
      <w:proofErr w:type="spellEnd"/>
      <w:r w:rsidRPr="00773EAB">
        <w:rPr>
          <w:color w:val="000000" w:themeColor="text1"/>
          <w:sz w:val="22"/>
          <w:szCs w:val="22"/>
        </w:rPr>
        <w:t xml:space="preserve"> </w:t>
      </w:r>
      <w:proofErr w:type="spellStart"/>
      <w:r w:rsidRPr="00773EAB">
        <w:rPr>
          <w:color w:val="000000" w:themeColor="text1"/>
          <w:sz w:val="22"/>
          <w:szCs w:val="22"/>
        </w:rPr>
        <w:t>стартирано</w:t>
      </w:r>
      <w:proofErr w:type="spellEnd"/>
      <w:r w:rsidRPr="00773EAB">
        <w:rPr>
          <w:color w:val="000000" w:themeColor="text1"/>
          <w:sz w:val="22"/>
          <w:szCs w:val="22"/>
        </w:rPr>
        <w:t xml:space="preserve"> с </w:t>
      </w:r>
      <w:proofErr w:type="spellStart"/>
      <w:r w:rsidRPr="00773EAB">
        <w:rPr>
          <w:color w:val="000000" w:themeColor="text1"/>
          <w:sz w:val="22"/>
          <w:szCs w:val="22"/>
        </w:rPr>
        <w:t>примитивен</w:t>
      </w:r>
      <w:proofErr w:type="spellEnd"/>
      <w:r w:rsidRPr="00773EAB">
        <w:rPr>
          <w:color w:val="000000" w:themeColor="text1"/>
          <w:sz w:val="22"/>
          <w:szCs w:val="22"/>
        </w:rPr>
        <w:t xml:space="preserve"> </w:t>
      </w:r>
      <w:proofErr w:type="spellStart"/>
      <w:r w:rsidRPr="00773EAB">
        <w:rPr>
          <w:color w:val="000000" w:themeColor="text1"/>
          <w:sz w:val="22"/>
          <w:szCs w:val="22"/>
        </w:rPr>
        <w:t>тест</w:t>
      </w:r>
      <w:proofErr w:type="spellEnd"/>
      <w:r w:rsidRPr="00773EAB">
        <w:rPr>
          <w:color w:val="000000" w:themeColor="text1"/>
          <w:sz w:val="22"/>
          <w:szCs w:val="22"/>
        </w:rPr>
        <w:t xml:space="preserve"> </w:t>
      </w:r>
      <w:proofErr w:type="spellStart"/>
      <w:r w:rsidRPr="00773EAB">
        <w:rPr>
          <w:color w:val="000000" w:themeColor="text1"/>
          <w:sz w:val="22"/>
          <w:szCs w:val="22"/>
        </w:rPr>
        <w:t>за</w:t>
      </w:r>
      <w:proofErr w:type="spellEnd"/>
      <w:r w:rsidRPr="00773EAB">
        <w:rPr>
          <w:color w:val="000000" w:themeColor="text1"/>
          <w:sz w:val="22"/>
          <w:szCs w:val="22"/>
        </w:rPr>
        <w:t xml:space="preserve"> </w:t>
      </w:r>
      <w:proofErr w:type="spellStart"/>
      <w:r w:rsidRPr="00773EAB">
        <w:rPr>
          <w:color w:val="000000" w:themeColor="text1"/>
          <w:sz w:val="22"/>
          <w:szCs w:val="22"/>
        </w:rPr>
        <w:t>връзка</w:t>
      </w:r>
      <w:proofErr w:type="spellEnd"/>
      <w:r w:rsidRPr="00773EAB">
        <w:rPr>
          <w:color w:val="000000" w:themeColor="text1"/>
          <w:sz w:val="22"/>
          <w:szCs w:val="22"/>
        </w:rPr>
        <w:t>:</w:t>
      </w:r>
    </w:p>
    <w:p w14:paraId="08F42488" w14:textId="77777777" w:rsidR="00677426" w:rsidRPr="00773EAB" w:rsidRDefault="00677426" w:rsidP="00773EAB">
      <w:pPr>
        <w:pStyle w:val="HTMLPreformatted"/>
        <w:jc w:val="both"/>
        <w:rPr>
          <w:rStyle w:val="HTMLCode"/>
          <w:rFonts w:eastAsiaTheme="majorEastAsia"/>
          <w:sz w:val="22"/>
          <w:szCs w:val="22"/>
        </w:rPr>
      </w:pPr>
      <w:r w:rsidRPr="00773EAB">
        <w:rPr>
          <w:rStyle w:val="hljs-keyword"/>
          <w:rFonts w:eastAsiaTheme="majorEastAsia"/>
          <w:sz w:val="22"/>
          <w:szCs w:val="22"/>
        </w:rPr>
        <w:t>await</w:t>
      </w:r>
      <w:r w:rsidRPr="00773EAB">
        <w:rPr>
          <w:rStyle w:val="HTMLCode"/>
          <w:rFonts w:eastAsiaTheme="majorEastAsia"/>
          <w:sz w:val="22"/>
          <w:szCs w:val="22"/>
        </w:rPr>
        <w:t xml:space="preserve"> </w:t>
      </w:r>
      <w:proofErr w:type="spellStart"/>
      <w:proofErr w:type="gramStart"/>
      <w:r w:rsidRPr="00773EAB">
        <w:rPr>
          <w:rStyle w:val="HTMLCode"/>
          <w:rFonts w:eastAsiaTheme="majorEastAsia"/>
          <w:sz w:val="22"/>
          <w:szCs w:val="22"/>
        </w:rPr>
        <w:t>client.</w:t>
      </w:r>
      <w:r w:rsidRPr="00773EAB">
        <w:rPr>
          <w:rStyle w:val="hljs-title"/>
          <w:sz w:val="22"/>
          <w:szCs w:val="22"/>
        </w:rPr>
        <w:t>connect</w:t>
      </w:r>
      <w:proofErr w:type="spellEnd"/>
      <w:proofErr w:type="gramEnd"/>
      <w:r w:rsidRPr="00773EAB">
        <w:rPr>
          <w:rStyle w:val="HTMLCode"/>
          <w:rFonts w:eastAsiaTheme="majorEastAsia"/>
          <w:sz w:val="22"/>
          <w:szCs w:val="22"/>
        </w:rPr>
        <w:t>();</w:t>
      </w:r>
    </w:p>
    <w:p w14:paraId="192A31CD" w14:textId="1EB2BE09" w:rsidR="00677426" w:rsidRPr="00773EAB" w:rsidRDefault="00677426" w:rsidP="00773EAB">
      <w:pPr>
        <w:pStyle w:val="HTMLPreformatted"/>
        <w:jc w:val="both"/>
        <w:rPr>
          <w:rStyle w:val="HTMLCode"/>
          <w:rFonts w:eastAsiaTheme="majorEastAsia"/>
          <w:sz w:val="22"/>
          <w:szCs w:val="22"/>
        </w:rPr>
      </w:pPr>
      <w:r w:rsidRPr="00773EAB">
        <w:rPr>
          <w:rStyle w:val="hljs-keyword"/>
          <w:rFonts w:eastAsiaTheme="majorEastAsia"/>
          <w:sz w:val="22"/>
          <w:szCs w:val="22"/>
        </w:rPr>
        <w:t>const</w:t>
      </w:r>
      <w:r w:rsidRPr="00773EAB">
        <w:rPr>
          <w:rStyle w:val="HTMLCode"/>
          <w:rFonts w:eastAsiaTheme="majorEastAsia"/>
          <w:sz w:val="22"/>
          <w:szCs w:val="22"/>
        </w:rPr>
        <w:t xml:space="preserve"> result = </w:t>
      </w:r>
      <w:r w:rsidRPr="00773EAB">
        <w:rPr>
          <w:rStyle w:val="hljs-keyword"/>
          <w:rFonts w:eastAsiaTheme="majorEastAsia"/>
          <w:sz w:val="22"/>
          <w:szCs w:val="22"/>
        </w:rPr>
        <w:t>await</w:t>
      </w:r>
      <w:r w:rsidRPr="00773EAB">
        <w:rPr>
          <w:rStyle w:val="HTMLCode"/>
          <w:rFonts w:eastAsiaTheme="majorEastAsia"/>
          <w:sz w:val="22"/>
          <w:szCs w:val="22"/>
        </w:rPr>
        <w:t xml:space="preserve"> </w:t>
      </w:r>
      <w:proofErr w:type="spellStart"/>
      <w:proofErr w:type="gramStart"/>
      <w:r w:rsidRPr="00773EAB">
        <w:rPr>
          <w:rStyle w:val="HTMLCode"/>
          <w:rFonts w:eastAsiaTheme="majorEastAsia"/>
          <w:sz w:val="22"/>
          <w:szCs w:val="22"/>
        </w:rPr>
        <w:t>client.</w:t>
      </w:r>
      <w:r w:rsidR="00912979" w:rsidRPr="00773EAB">
        <w:rPr>
          <w:rStyle w:val="hljs-title"/>
          <w:sz w:val="22"/>
          <w:szCs w:val="22"/>
        </w:rPr>
        <w:t>query</w:t>
      </w:r>
      <w:proofErr w:type="spellEnd"/>
      <w:proofErr w:type="gramEnd"/>
      <w:r w:rsidRPr="00773EAB">
        <w:rPr>
          <w:rStyle w:val="HTMLCode"/>
          <w:rFonts w:eastAsiaTheme="majorEastAsia"/>
          <w:sz w:val="22"/>
          <w:szCs w:val="22"/>
        </w:rPr>
        <w:t>(</w:t>
      </w:r>
      <w:r w:rsidRPr="00773EAB">
        <w:rPr>
          <w:rStyle w:val="hljs-string"/>
          <w:rFonts w:eastAsiaTheme="majorEastAsia"/>
          <w:sz w:val="22"/>
          <w:szCs w:val="22"/>
        </w:rPr>
        <w:t>"SELECT 1;"</w:t>
      </w:r>
      <w:r w:rsidRPr="00773EAB">
        <w:rPr>
          <w:rStyle w:val="HTMLCode"/>
          <w:rFonts w:eastAsiaTheme="majorEastAsia"/>
          <w:sz w:val="22"/>
          <w:szCs w:val="22"/>
        </w:rPr>
        <w:t>);</w:t>
      </w:r>
    </w:p>
    <w:p w14:paraId="02C54863" w14:textId="4A311B23" w:rsidR="00677426" w:rsidRPr="00773EAB" w:rsidRDefault="00677426" w:rsidP="00773EAB">
      <w:pPr>
        <w:pStyle w:val="HTMLPreformatted"/>
        <w:tabs>
          <w:tab w:val="clear" w:pos="2748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clear" w:pos="13740"/>
          <w:tab w:val="clear" w:pos="14656"/>
        </w:tabs>
        <w:jc w:val="both"/>
        <w:rPr>
          <w:rStyle w:val="HTMLCode"/>
          <w:rFonts w:eastAsiaTheme="majorEastAsia"/>
          <w:sz w:val="22"/>
          <w:szCs w:val="22"/>
        </w:rPr>
      </w:pPr>
      <w:r w:rsidRPr="00773EAB">
        <w:rPr>
          <w:rStyle w:val="hljs-variable"/>
          <w:sz w:val="22"/>
          <w:szCs w:val="22"/>
        </w:rPr>
        <w:t>console</w:t>
      </w:r>
      <w:r w:rsidRPr="00773EAB">
        <w:rPr>
          <w:rStyle w:val="HTMLCode"/>
          <w:rFonts w:eastAsiaTheme="majorEastAsia"/>
          <w:sz w:val="22"/>
          <w:szCs w:val="22"/>
        </w:rPr>
        <w:t>.</w:t>
      </w:r>
      <w:r w:rsidRPr="00773EAB">
        <w:rPr>
          <w:rStyle w:val="hljs-title"/>
          <w:sz w:val="22"/>
          <w:szCs w:val="22"/>
        </w:rPr>
        <w:t>log</w:t>
      </w:r>
      <w:r w:rsidRPr="00773EAB">
        <w:rPr>
          <w:rStyle w:val="HTMLCode"/>
          <w:rFonts w:eastAsiaTheme="majorEastAsia"/>
          <w:sz w:val="22"/>
          <w:szCs w:val="22"/>
        </w:rPr>
        <w:t>(result);</w:t>
      </w:r>
      <w:r w:rsidR="00912979" w:rsidRPr="00773EAB">
        <w:rPr>
          <w:rStyle w:val="HTMLCode"/>
          <w:rFonts w:eastAsiaTheme="majorEastAsia"/>
          <w:sz w:val="22"/>
          <w:szCs w:val="22"/>
        </w:rPr>
        <w:tab/>
      </w:r>
    </w:p>
    <w:p w14:paraId="6576B94E" w14:textId="77777777" w:rsidR="00677426" w:rsidRPr="00773EAB" w:rsidRDefault="00677426" w:rsidP="00773EAB">
      <w:pPr>
        <w:pStyle w:val="HTMLPreformatted"/>
        <w:jc w:val="both"/>
        <w:rPr>
          <w:rStyle w:val="HTMLCode"/>
          <w:rFonts w:eastAsiaTheme="majorEastAsia"/>
          <w:sz w:val="22"/>
          <w:szCs w:val="22"/>
        </w:rPr>
      </w:pPr>
      <w:r w:rsidRPr="00773EAB">
        <w:rPr>
          <w:rStyle w:val="hljs-keyword"/>
          <w:rFonts w:eastAsiaTheme="majorEastAsia"/>
          <w:sz w:val="22"/>
          <w:szCs w:val="22"/>
        </w:rPr>
        <w:t>await</w:t>
      </w:r>
      <w:r w:rsidRPr="00773EAB">
        <w:rPr>
          <w:rStyle w:val="HTMLCode"/>
          <w:rFonts w:eastAsiaTheme="majorEastAsia"/>
          <w:sz w:val="22"/>
          <w:szCs w:val="22"/>
        </w:rPr>
        <w:t xml:space="preserve"> </w:t>
      </w:r>
      <w:proofErr w:type="spellStart"/>
      <w:proofErr w:type="gramStart"/>
      <w:r w:rsidRPr="00773EAB">
        <w:rPr>
          <w:rStyle w:val="HTMLCode"/>
          <w:rFonts w:eastAsiaTheme="majorEastAsia"/>
          <w:sz w:val="22"/>
          <w:szCs w:val="22"/>
        </w:rPr>
        <w:t>client.</w:t>
      </w:r>
      <w:r w:rsidRPr="00773EAB">
        <w:rPr>
          <w:rStyle w:val="hljs-title"/>
          <w:sz w:val="22"/>
          <w:szCs w:val="22"/>
        </w:rPr>
        <w:t>disconnect</w:t>
      </w:r>
      <w:proofErr w:type="spellEnd"/>
      <w:proofErr w:type="gramEnd"/>
      <w:r w:rsidRPr="00773EAB">
        <w:rPr>
          <w:rStyle w:val="HTMLCode"/>
          <w:rFonts w:eastAsiaTheme="majorEastAsia"/>
          <w:sz w:val="22"/>
          <w:szCs w:val="22"/>
        </w:rPr>
        <w:t>();</w:t>
      </w:r>
    </w:p>
    <w:p w14:paraId="16AFE026" w14:textId="77777777" w:rsidR="00677426" w:rsidRPr="00773EAB" w:rsidRDefault="00677426" w:rsidP="00773EAB">
      <w:pPr>
        <w:pStyle w:val="NormalWeb"/>
        <w:jc w:val="both"/>
        <w:rPr>
          <w:sz w:val="22"/>
          <w:szCs w:val="22"/>
        </w:rPr>
      </w:pPr>
      <w:proofErr w:type="spellStart"/>
      <w:r w:rsidRPr="00773EAB">
        <w:rPr>
          <w:color w:val="000000" w:themeColor="text1"/>
          <w:sz w:val="22"/>
          <w:szCs w:val="22"/>
        </w:rPr>
        <w:t>Това</w:t>
      </w:r>
      <w:proofErr w:type="spellEnd"/>
      <w:r w:rsidRPr="00773EAB">
        <w:rPr>
          <w:color w:val="000000" w:themeColor="text1"/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гарантира</w:t>
      </w:r>
      <w:proofErr w:type="spellEnd"/>
      <w:r w:rsidRPr="00773EAB">
        <w:rPr>
          <w:sz w:val="22"/>
          <w:szCs w:val="22"/>
        </w:rPr>
        <w:t xml:space="preserve">, </w:t>
      </w:r>
      <w:proofErr w:type="spellStart"/>
      <w:r w:rsidRPr="00773EAB">
        <w:rPr>
          <w:sz w:val="22"/>
          <w:szCs w:val="22"/>
        </w:rPr>
        <w:t>че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комуникацията</w:t>
      </w:r>
      <w:proofErr w:type="spellEnd"/>
      <w:r w:rsidRPr="00773EAB">
        <w:rPr>
          <w:sz w:val="22"/>
          <w:szCs w:val="22"/>
        </w:rPr>
        <w:t xml:space="preserve">, </w:t>
      </w:r>
      <w:proofErr w:type="spellStart"/>
      <w:r w:rsidRPr="00773EAB">
        <w:rPr>
          <w:sz w:val="22"/>
          <w:szCs w:val="22"/>
        </w:rPr>
        <w:t>криптографският</w:t>
      </w:r>
      <w:proofErr w:type="spellEnd"/>
      <w:r w:rsidRPr="00773EAB">
        <w:rPr>
          <w:sz w:val="22"/>
          <w:szCs w:val="22"/>
        </w:rPr>
        <w:t xml:space="preserve"> handshake и </w:t>
      </w:r>
      <w:proofErr w:type="spellStart"/>
      <w:r w:rsidRPr="00773EAB">
        <w:rPr>
          <w:sz w:val="22"/>
          <w:szCs w:val="22"/>
        </w:rPr>
        <w:t>достъпът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до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базата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данни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работят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коректно</w:t>
      </w:r>
      <w:proofErr w:type="spellEnd"/>
      <w:r w:rsidRPr="00773EAB">
        <w:rPr>
          <w:sz w:val="22"/>
          <w:szCs w:val="22"/>
        </w:rPr>
        <w:t>.</w:t>
      </w:r>
    </w:p>
    <w:p w14:paraId="7436D11E" w14:textId="4E07FB99" w:rsidR="00677426" w:rsidRPr="00773EAB" w:rsidRDefault="00677426" w:rsidP="00AB3409">
      <w:pPr>
        <w:pStyle w:val="Heading3"/>
        <w:ind w:left="720"/>
        <w:jc w:val="both"/>
        <w:rPr>
          <w:color w:val="000000" w:themeColor="text1"/>
          <w:sz w:val="22"/>
          <w:szCs w:val="22"/>
        </w:rPr>
      </w:pPr>
      <w:bookmarkStart w:id="68" w:name="_Toc214916304"/>
      <w:bookmarkStart w:id="69" w:name="_Toc214965579"/>
      <w:bookmarkStart w:id="70" w:name="_Toc214966634"/>
      <w:bookmarkStart w:id="71" w:name="_Toc214966691"/>
      <w:proofErr w:type="spellStart"/>
      <w:r w:rsidRPr="00773EAB">
        <w:rPr>
          <w:rStyle w:val="Strong"/>
          <w:b w:val="0"/>
          <w:bCs w:val="0"/>
          <w:color w:val="000000" w:themeColor="text1"/>
          <w:sz w:val="22"/>
          <w:szCs w:val="22"/>
        </w:rPr>
        <w:t>Достъп</w:t>
      </w:r>
      <w:proofErr w:type="spellEnd"/>
      <w:r w:rsidRPr="00773EAB">
        <w:rPr>
          <w:rStyle w:val="Strong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773EAB">
        <w:rPr>
          <w:rStyle w:val="Strong"/>
          <w:b w:val="0"/>
          <w:bCs w:val="0"/>
          <w:color w:val="000000" w:themeColor="text1"/>
          <w:sz w:val="22"/>
          <w:szCs w:val="22"/>
        </w:rPr>
        <w:t>до</w:t>
      </w:r>
      <w:proofErr w:type="spellEnd"/>
      <w:r w:rsidRPr="00773EAB">
        <w:rPr>
          <w:rStyle w:val="Strong"/>
          <w:b w:val="0"/>
          <w:bCs w:val="0"/>
          <w:color w:val="000000" w:themeColor="text1"/>
          <w:sz w:val="22"/>
          <w:szCs w:val="22"/>
        </w:rPr>
        <w:t xml:space="preserve"> </w:t>
      </w:r>
      <w:proofErr w:type="spellStart"/>
      <w:r w:rsidRPr="00773EAB">
        <w:rPr>
          <w:rStyle w:val="Strong"/>
          <w:b w:val="0"/>
          <w:bCs w:val="0"/>
          <w:color w:val="000000" w:themeColor="text1"/>
          <w:sz w:val="22"/>
          <w:szCs w:val="22"/>
        </w:rPr>
        <w:t>платформата</w:t>
      </w:r>
      <w:bookmarkEnd w:id="68"/>
      <w:bookmarkEnd w:id="69"/>
      <w:bookmarkEnd w:id="70"/>
      <w:bookmarkEnd w:id="71"/>
      <w:proofErr w:type="spellEnd"/>
    </w:p>
    <w:p w14:paraId="76015864" w14:textId="77777777" w:rsidR="00677426" w:rsidRPr="00773EAB" w:rsidRDefault="00677426" w:rsidP="00773EAB">
      <w:pPr>
        <w:pStyle w:val="NormalWeb"/>
        <w:jc w:val="both"/>
        <w:rPr>
          <w:sz w:val="22"/>
          <w:szCs w:val="22"/>
        </w:rPr>
      </w:pPr>
      <w:proofErr w:type="spellStart"/>
      <w:r w:rsidRPr="00773EAB">
        <w:rPr>
          <w:sz w:val="22"/>
          <w:szCs w:val="22"/>
        </w:rPr>
        <w:t>Проектът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DBForge</w:t>
      </w:r>
      <w:proofErr w:type="spellEnd"/>
      <w:r w:rsidRPr="00773EAB">
        <w:rPr>
          <w:sz w:val="22"/>
          <w:szCs w:val="22"/>
        </w:rPr>
        <w:t xml:space="preserve"> е </w:t>
      </w:r>
      <w:proofErr w:type="spellStart"/>
      <w:r w:rsidRPr="00773EAB">
        <w:rPr>
          <w:sz w:val="22"/>
          <w:szCs w:val="22"/>
        </w:rPr>
        <w:t>достъпен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публично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на</w:t>
      </w:r>
      <w:proofErr w:type="spellEnd"/>
      <w:r w:rsidRPr="00773EAB">
        <w:rPr>
          <w:sz w:val="22"/>
          <w:szCs w:val="22"/>
        </w:rPr>
        <w:t>:</w:t>
      </w:r>
    </w:p>
    <w:p w14:paraId="2CA8F522" w14:textId="60B90E32" w:rsidR="00677426" w:rsidRPr="00773EAB" w:rsidRDefault="00677426" w:rsidP="00773EAB">
      <w:pPr>
        <w:pStyle w:val="NormalWeb"/>
        <w:jc w:val="both"/>
        <w:rPr>
          <w:color w:val="000000" w:themeColor="text1"/>
          <w:sz w:val="22"/>
          <w:szCs w:val="22"/>
        </w:rPr>
      </w:pPr>
      <w:hyperlink r:id="rId11" w:history="1">
        <w:r w:rsidRPr="00773EAB">
          <w:rPr>
            <w:rStyle w:val="Hyperlink"/>
            <w:color w:val="000000" w:themeColor="text1"/>
            <w:sz w:val="22"/>
            <w:szCs w:val="22"/>
          </w:rPr>
          <w:t>https://dbforge.dev</w:t>
        </w:r>
      </w:hyperlink>
    </w:p>
    <w:p w14:paraId="68D0D61E" w14:textId="77777777" w:rsidR="00677426" w:rsidRPr="00773EAB" w:rsidRDefault="00677426" w:rsidP="00773EAB">
      <w:pPr>
        <w:pStyle w:val="NormalWeb"/>
        <w:jc w:val="both"/>
        <w:rPr>
          <w:sz w:val="22"/>
          <w:szCs w:val="22"/>
        </w:rPr>
      </w:pPr>
      <w:proofErr w:type="spellStart"/>
      <w:r w:rsidRPr="00773EAB">
        <w:rPr>
          <w:sz w:val="22"/>
          <w:szCs w:val="22"/>
        </w:rPr>
        <w:t>Оттам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потребителите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могат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да</w:t>
      </w:r>
      <w:proofErr w:type="spellEnd"/>
      <w:r w:rsidRPr="00773EAB">
        <w:rPr>
          <w:sz w:val="22"/>
          <w:szCs w:val="22"/>
        </w:rPr>
        <w:t>:</w:t>
      </w:r>
    </w:p>
    <w:p w14:paraId="2EB322A7" w14:textId="77777777" w:rsidR="00677426" w:rsidRPr="00773EAB" w:rsidRDefault="00677426" w:rsidP="00AB3409">
      <w:pPr>
        <w:pStyle w:val="NormalWeb"/>
        <w:numPr>
          <w:ilvl w:val="0"/>
          <w:numId w:val="45"/>
        </w:numPr>
        <w:jc w:val="both"/>
        <w:rPr>
          <w:sz w:val="22"/>
          <w:szCs w:val="22"/>
        </w:rPr>
      </w:pPr>
      <w:proofErr w:type="spellStart"/>
      <w:r w:rsidRPr="00773EAB">
        <w:rPr>
          <w:sz w:val="22"/>
          <w:szCs w:val="22"/>
        </w:rPr>
        <w:t>създадат</w:t>
      </w:r>
      <w:proofErr w:type="spellEnd"/>
      <w:r w:rsidRPr="00773EAB">
        <w:rPr>
          <w:sz w:val="22"/>
          <w:szCs w:val="22"/>
        </w:rPr>
        <w:t xml:space="preserve"> API </w:t>
      </w:r>
      <w:proofErr w:type="spellStart"/>
      <w:r w:rsidRPr="00773EAB">
        <w:rPr>
          <w:sz w:val="22"/>
          <w:szCs w:val="22"/>
        </w:rPr>
        <w:t>ключове</w:t>
      </w:r>
      <w:proofErr w:type="spellEnd"/>
      <w:r w:rsidRPr="00773EAB">
        <w:rPr>
          <w:sz w:val="22"/>
          <w:szCs w:val="22"/>
        </w:rPr>
        <w:t>,</w:t>
      </w:r>
    </w:p>
    <w:p w14:paraId="29452DC5" w14:textId="77777777" w:rsidR="00677426" w:rsidRPr="00773EAB" w:rsidRDefault="00677426" w:rsidP="00AB3409">
      <w:pPr>
        <w:pStyle w:val="NormalWeb"/>
        <w:numPr>
          <w:ilvl w:val="0"/>
          <w:numId w:val="45"/>
        </w:numPr>
        <w:jc w:val="both"/>
        <w:rPr>
          <w:sz w:val="22"/>
          <w:szCs w:val="22"/>
        </w:rPr>
      </w:pPr>
      <w:proofErr w:type="spellStart"/>
      <w:r w:rsidRPr="00773EAB">
        <w:rPr>
          <w:sz w:val="22"/>
          <w:szCs w:val="22"/>
        </w:rPr>
        <w:t>управляват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инстанции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на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бази</w:t>
      </w:r>
      <w:proofErr w:type="spellEnd"/>
      <w:r w:rsidRPr="00773EAB">
        <w:rPr>
          <w:sz w:val="22"/>
          <w:szCs w:val="22"/>
        </w:rPr>
        <w:t xml:space="preserve"> данни,</w:t>
      </w:r>
    </w:p>
    <w:p w14:paraId="5DF9B4E2" w14:textId="77777777" w:rsidR="00677426" w:rsidRPr="00773EAB" w:rsidRDefault="00677426" w:rsidP="00AB3409">
      <w:pPr>
        <w:pStyle w:val="NormalWeb"/>
        <w:numPr>
          <w:ilvl w:val="0"/>
          <w:numId w:val="45"/>
        </w:numPr>
        <w:jc w:val="both"/>
        <w:rPr>
          <w:sz w:val="22"/>
          <w:szCs w:val="22"/>
        </w:rPr>
      </w:pPr>
      <w:proofErr w:type="spellStart"/>
      <w:r w:rsidRPr="00773EAB">
        <w:rPr>
          <w:sz w:val="22"/>
          <w:szCs w:val="22"/>
        </w:rPr>
        <w:t>следят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логове</w:t>
      </w:r>
      <w:proofErr w:type="spellEnd"/>
      <w:r w:rsidRPr="00773EAB">
        <w:rPr>
          <w:sz w:val="22"/>
          <w:szCs w:val="22"/>
        </w:rPr>
        <w:t xml:space="preserve"> и </w:t>
      </w:r>
      <w:proofErr w:type="spellStart"/>
      <w:r w:rsidRPr="00773EAB">
        <w:rPr>
          <w:sz w:val="22"/>
          <w:szCs w:val="22"/>
        </w:rPr>
        <w:t>използване</w:t>
      </w:r>
      <w:proofErr w:type="spellEnd"/>
      <w:r w:rsidRPr="00773EAB">
        <w:rPr>
          <w:sz w:val="22"/>
          <w:szCs w:val="22"/>
        </w:rPr>
        <w:t>,</w:t>
      </w:r>
    </w:p>
    <w:p w14:paraId="4F9D2588" w14:textId="77777777" w:rsidR="00677426" w:rsidRPr="00773EAB" w:rsidRDefault="00677426" w:rsidP="00AB3409">
      <w:pPr>
        <w:pStyle w:val="NormalWeb"/>
        <w:numPr>
          <w:ilvl w:val="0"/>
          <w:numId w:val="45"/>
        </w:numPr>
        <w:jc w:val="both"/>
        <w:rPr>
          <w:sz w:val="22"/>
          <w:szCs w:val="22"/>
        </w:rPr>
      </w:pPr>
      <w:proofErr w:type="spellStart"/>
      <w:r w:rsidRPr="00773EAB">
        <w:rPr>
          <w:sz w:val="22"/>
          <w:szCs w:val="22"/>
        </w:rPr>
        <w:t>конфигурират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разрешения</w:t>
      </w:r>
      <w:proofErr w:type="spellEnd"/>
      <w:r w:rsidRPr="00773EAB">
        <w:rPr>
          <w:sz w:val="22"/>
          <w:szCs w:val="22"/>
        </w:rPr>
        <w:t xml:space="preserve"> и </w:t>
      </w:r>
      <w:proofErr w:type="spellStart"/>
      <w:r w:rsidRPr="00773EAB">
        <w:rPr>
          <w:sz w:val="22"/>
          <w:szCs w:val="22"/>
        </w:rPr>
        <w:t>ограничения</w:t>
      </w:r>
      <w:proofErr w:type="spellEnd"/>
      <w:r w:rsidRPr="00773EAB">
        <w:rPr>
          <w:sz w:val="22"/>
          <w:szCs w:val="22"/>
        </w:rPr>
        <w:t>,</w:t>
      </w:r>
    </w:p>
    <w:p w14:paraId="55B01FD5" w14:textId="33B4A688" w:rsidR="00773EAB" w:rsidRPr="00773EAB" w:rsidRDefault="00677426" w:rsidP="00AB3409">
      <w:pPr>
        <w:pStyle w:val="NormalWeb"/>
        <w:numPr>
          <w:ilvl w:val="0"/>
          <w:numId w:val="45"/>
        </w:numPr>
        <w:jc w:val="both"/>
        <w:rPr>
          <w:sz w:val="22"/>
          <w:szCs w:val="22"/>
        </w:rPr>
      </w:pPr>
      <w:proofErr w:type="spellStart"/>
      <w:r w:rsidRPr="00773EAB">
        <w:rPr>
          <w:sz w:val="22"/>
          <w:szCs w:val="22"/>
        </w:rPr>
        <w:t>преглеждат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документация</w:t>
      </w:r>
      <w:proofErr w:type="spellEnd"/>
      <w:r w:rsidRPr="00773EAB">
        <w:rPr>
          <w:sz w:val="22"/>
          <w:szCs w:val="22"/>
        </w:rPr>
        <w:t xml:space="preserve"> </w:t>
      </w:r>
      <w:proofErr w:type="spellStart"/>
      <w:r w:rsidRPr="00773EAB">
        <w:rPr>
          <w:sz w:val="22"/>
          <w:szCs w:val="22"/>
        </w:rPr>
        <w:t>за</w:t>
      </w:r>
      <w:proofErr w:type="spellEnd"/>
      <w:r w:rsidRPr="00773EAB">
        <w:rPr>
          <w:sz w:val="22"/>
          <w:szCs w:val="22"/>
        </w:rPr>
        <w:t xml:space="preserve"> SDK-</w:t>
      </w:r>
      <w:proofErr w:type="spellStart"/>
      <w:r w:rsidRPr="00773EAB">
        <w:rPr>
          <w:sz w:val="22"/>
          <w:szCs w:val="22"/>
        </w:rPr>
        <w:t>то</w:t>
      </w:r>
      <w:proofErr w:type="spellEnd"/>
      <w:r w:rsidRPr="00773EAB">
        <w:rPr>
          <w:sz w:val="22"/>
          <w:szCs w:val="22"/>
        </w:rPr>
        <w:t>.</w:t>
      </w:r>
    </w:p>
    <w:p w14:paraId="52D001FE" w14:textId="6FA630EE" w:rsidR="00677426" w:rsidRPr="00677426" w:rsidRDefault="00677426" w:rsidP="00773EAB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05C5BBC" w14:textId="77777777" w:rsidR="00677426" w:rsidRPr="00773EAB" w:rsidRDefault="00677426" w:rsidP="00773EAB">
      <w:pPr>
        <w:jc w:val="both"/>
        <w:rPr>
          <w:rFonts w:ascii="Times New Roman" w:hAnsi="Times New Roman" w:cs="Times New Roman"/>
          <w:sz w:val="22"/>
          <w:szCs w:val="22"/>
          <w:lang w:val="bg-BG"/>
        </w:rPr>
      </w:pPr>
    </w:p>
    <w:sectPr w:rsidR="00677426" w:rsidRPr="00773EAB">
      <w:headerReference w:type="default" r:id="rId12"/>
      <w:footerReference w:type="even" r:id="rId13"/>
      <w:footerReference w:type="defaul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F4ECA0" w14:textId="77777777" w:rsidR="00B269E8" w:rsidRDefault="00B269E8" w:rsidP="00342A7E">
      <w:pPr>
        <w:spacing w:after="0" w:line="240" w:lineRule="auto"/>
      </w:pPr>
      <w:r>
        <w:separator/>
      </w:r>
    </w:p>
  </w:endnote>
  <w:endnote w:type="continuationSeparator" w:id="0">
    <w:p w14:paraId="2F9326B9" w14:textId="77777777" w:rsidR="00B269E8" w:rsidRDefault="00B269E8" w:rsidP="00342A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ubik">
    <w:altName w:val="Times New Roman"/>
    <w:panose1 w:val="020B0604020202020204"/>
    <w:charset w:val="00"/>
    <w:family w:val="auto"/>
    <w:pitch w:val="variable"/>
    <w:sig w:usb0="A0000A6F" w:usb1="4000205B" w:usb2="00000000" w:usb3="00000000" w:csb0="000000B7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216023411"/>
      <w:docPartObj>
        <w:docPartGallery w:val="Page Numbers (Bottom of Page)"/>
        <w:docPartUnique/>
      </w:docPartObj>
    </w:sdtPr>
    <w:sdtContent>
      <w:p w14:paraId="79913474" w14:textId="6B1B03DF" w:rsidR="00773EAB" w:rsidRDefault="00773EAB" w:rsidP="0039648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0E8759EB" w14:textId="77777777" w:rsidR="00773EAB" w:rsidRDefault="00773EAB" w:rsidP="00773E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269237481"/>
      <w:docPartObj>
        <w:docPartGallery w:val="Page Numbers (Bottom of Page)"/>
        <w:docPartUnique/>
      </w:docPartObj>
    </w:sdtPr>
    <w:sdtContent>
      <w:p w14:paraId="41BFB4E5" w14:textId="2DFB8DD0" w:rsidR="00773EAB" w:rsidRDefault="00773EAB" w:rsidP="00396486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124D7CF6" w14:textId="77777777" w:rsidR="00773EAB" w:rsidRDefault="00773EAB" w:rsidP="00773EA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E17FC3" w14:textId="77777777" w:rsidR="00B269E8" w:rsidRDefault="00B269E8" w:rsidP="00342A7E">
      <w:pPr>
        <w:spacing w:after="0" w:line="240" w:lineRule="auto"/>
      </w:pPr>
      <w:r>
        <w:separator/>
      </w:r>
    </w:p>
  </w:footnote>
  <w:footnote w:type="continuationSeparator" w:id="0">
    <w:p w14:paraId="2F671758" w14:textId="77777777" w:rsidR="00B269E8" w:rsidRDefault="00B269E8" w:rsidP="00342A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dxa"/>
      <w:tblInd w:w="-15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10"/>
      <w:gridCol w:w="7900"/>
    </w:tblGrid>
    <w:tr w:rsidR="00342A7E" w:rsidRPr="00342A7E" w14:paraId="1DEE2F3E" w14:textId="77777777">
      <w:trPr>
        <w:trHeight w:val="300"/>
      </w:trPr>
      <w:tc>
        <w:tcPr>
          <w:tcW w:w="1275" w:type="dxa"/>
          <w:tcBorders>
            <w:top w:val="nil"/>
            <w:left w:val="nil"/>
            <w:bottom w:val="single" w:sz="6" w:space="0" w:color="auto"/>
            <w:right w:val="nil"/>
          </w:tcBorders>
          <w:hideMark/>
        </w:tcPr>
        <w:p w14:paraId="56837C4E" w14:textId="010ED217" w:rsidR="00342A7E" w:rsidRPr="00342A7E" w:rsidRDefault="00342A7E" w:rsidP="00342A7E">
          <w:pPr>
            <w:spacing w:after="0" w:line="240" w:lineRule="auto"/>
            <w:textAlignment w:val="baseline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342A7E">
            <w:rPr>
              <w:rFonts w:ascii="Times New Roman" w:eastAsia="Times New Roman" w:hAnsi="Times New Roman" w:cs="Times New Roman"/>
              <w:noProof/>
              <w:kern w:val="0"/>
              <w14:ligatures w14:val="none"/>
            </w:rPr>
            <w:drawing>
              <wp:inline distT="0" distB="0" distL="0" distR="0" wp14:anchorId="5C3ACAD0" wp14:editId="309E7EAB">
                <wp:extent cx="987425" cy="457200"/>
                <wp:effectExtent l="0" t="0" r="0" b="0"/>
                <wp:docPr id="481847673" name="Picture 1" descr="A blue swirly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81847673" name="Picture 1" descr="A blue swirly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742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Pr="00342A7E">
            <w:rPr>
              <w:rFonts w:ascii="Times New Roman" w:eastAsia="Times New Roman" w:hAnsi="Times New Roman" w:cs="Times New Roman"/>
              <w:kern w:val="0"/>
              <w:sz w:val="22"/>
              <w:szCs w:val="22"/>
              <w14:ligatures w14:val="none"/>
            </w:rPr>
            <w:t> </w:t>
          </w:r>
        </w:p>
      </w:tc>
      <w:tc>
        <w:tcPr>
          <w:tcW w:w="8220" w:type="dxa"/>
          <w:tcBorders>
            <w:top w:val="nil"/>
            <w:left w:val="nil"/>
            <w:bottom w:val="single" w:sz="6" w:space="0" w:color="auto"/>
            <w:right w:val="nil"/>
          </w:tcBorders>
          <w:vAlign w:val="center"/>
          <w:hideMark/>
        </w:tcPr>
        <w:p w14:paraId="0D44A803" w14:textId="77777777" w:rsidR="00342A7E" w:rsidRPr="00342A7E" w:rsidRDefault="00342A7E" w:rsidP="00342A7E">
          <w:pPr>
            <w:spacing w:after="0" w:line="240" w:lineRule="auto"/>
            <w:jc w:val="center"/>
            <w:textAlignment w:val="baseline"/>
            <w:rPr>
              <w:rFonts w:ascii="Times New Roman" w:eastAsia="Times New Roman" w:hAnsi="Times New Roman" w:cs="Times New Roman"/>
              <w:kern w:val="0"/>
              <w14:ligatures w14:val="none"/>
            </w:rPr>
          </w:pPr>
          <w:r w:rsidRPr="00342A7E">
            <w:rPr>
              <w:rFonts w:ascii="Rubik" w:eastAsia="Times New Roman" w:hAnsi="Rubik" w:cs="Rubik"/>
              <w:b/>
              <w:bCs/>
              <w:color w:val="0070C0"/>
              <w:kern w:val="0"/>
              <w:sz w:val="18"/>
              <w:szCs w:val="18"/>
              <w:lang w:val="ru-RU"/>
              <w14:ligatures w14:val="none"/>
            </w:rPr>
            <w:t>ПРОФЕСИОНАЛНА ГИМНАЗИЯ ПО КОМПЮТЪРНО ПРОГРАМИРАНЕ И ИНОВАЦИИ</w:t>
          </w:r>
          <w:r w:rsidRPr="00342A7E">
            <w:rPr>
              <w:rFonts w:ascii="Rubik" w:eastAsia="Times New Roman" w:hAnsi="Rubik" w:cs="Rubik"/>
              <w:color w:val="0070C0"/>
              <w:kern w:val="0"/>
              <w:sz w:val="18"/>
              <w:szCs w:val="18"/>
              <w14:ligatures w14:val="none"/>
            </w:rPr>
            <w:t> </w:t>
          </w:r>
        </w:p>
      </w:tc>
    </w:tr>
  </w:tbl>
  <w:p w14:paraId="5597212F" w14:textId="77777777" w:rsidR="00342A7E" w:rsidRPr="00342A7E" w:rsidRDefault="00342A7E" w:rsidP="00342A7E">
    <w:pPr>
      <w:spacing w:after="0" w:line="240" w:lineRule="auto"/>
      <w:jc w:val="center"/>
      <w:textAlignment w:val="baseline"/>
      <w:rPr>
        <w:rFonts w:ascii="Segoe UI" w:eastAsia="Times New Roman" w:hAnsi="Segoe UI" w:cs="Segoe UI"/>
        <w:kern w:val="0"/>
        <w:sz w:val="18"/>
        <w:szCs w:val="18"/>
        <w14:ligatures w14:val="none"/>
      </w:rPr>
    </w:pPr>
    <w:r w:rsidRPr="00342A7E">
      <w:rPr>
        <w:rFonts w:ascii="Rubik" w:eastAsia="Times New Roman" w:hAnsi="Rubik" w:cs="Rubik"/>
        <w:b/>
        <w:bCs/>
        <w:color w:val="000000"/>
        <w:kern w:val="0"/>
        <w:sz w:val="12"/>
        <w:szCs w:val="12"/>
        <w:lang w:val="ru-RU"/>
        <w14:ligatures w14:val="none"/>
      </w:rPr>
      <w:t>бул. "Захари Стоянов", </w:t>
    </w:r>
    <w:proofErr w:type="spellStart"/>
    <w:r w:rsidRPr="00342A7E">
      <w:rPr>
        <w:rFonts w:ascii="Rubik" w:eastAsia="Times New Roman" w:hAnsi="Rubik" w:cs="Rubik"/>
        <w:b/>
        <w:bCs/>
        <w:color w:val="000000"/>
        <w:kern w:val="0"/>
        <w:sz w:val="12"/>
        <w:szCs w:val="12"/>
        <w:lang w:val="ru-RU"/>
        <w14:ligatures w14:val="none"/>
      </w:rPr>
      <w:t>жк</w:t>
    </w:r>
    <w:proofErr w:type="spellEnd"/>
    <w:r w:rsidRPr="00342A7E">
      <w:rPr>
        <w:rFonts w:ascii="Rubik" w:eastAsia="Times New Roman" w:hAnsi="Rubik" w:cs="Rubik"/>
        <w:b/>
        <w:bCs/>
        <w:color w:val="000000"/>
        <w:kern w:val="0"/>
        <w:sz w:val="12"/>
        <w:szCs w:val="12"/>
        <w:lang w:val="ru-RU"/>
        <w14:ligatures w14:val="none"/>
      </w:rPr>
      <w:t> </w:t>
    </w:r>
    <w:proofErr w:type="spellStart"/>
    <w:r w:rsidRPr="00342A7E">
      <w:rPr>
        <w:rFonts w:ascii="Rubik" w:eastAsia="Times New Roman" w:hAnsi="Rubik" w:cs="Rubik"/>
        <w:b/>
        <w:bCs/>
        <w:color w:val="000000"/>
        <w:kern w:val="0"/>
        <w:sz w:val="12"/>
        <w:szCs w:val="12"/>
        <w:lang w:val="ru-RU"/>
        <w14:ligatures w14:val="none"/>
      </w:rPr>
      <w:t>Меден</w:t>
    </w:r>
    <w:proofErr w:type="spellEnd"/>
    <w:r w:rsidRPr="00342A7E">
      <w:rPr>
        <w:rFonts w:ascii="Rubik" w:eastAsia="Times New Roman" w:hAnsi="Rubik" w:cs="Rubik"/>
        <w:b/>
        <w:bCs/>
        <w:color w:val="000000"/>
        <w:kern w:val="0"/>
        <w:sz w:val="12"/>
        <w:szCs w:val="12"/>
        <w:lang w:val="ru-RU"/>
        <w14:ligatures w14:val="none"/>
      </w:rPr>
      <w:t> рудник, 8009 Бургас,  </w:t>
    </w:r>
    <w:hyperlink r:id="rId2" w:tgtFrame="_blank" w:history="1">
      <w:r w:rsidRPr="00342A7E">
        <w:rPr>
          <w:rFonts w:ascii="Rubik" w:eastAsia="Times New Roman" w:hAnsi="Rubik" w:cs="Rubik"/>
          <w:b/>
          <w:bCs/>
          <w:color w:val="0000FF"/>
          <w:kern w:val="0"/>
          <w:sz w:val="12"/>
          <w:szCs w:val="12"/>
          <w:u w:val="single"/>
          <w14:ligatures w14:val="none"/>
        </w:rPr>
        <w:t>office</w:t>
      </w:r>
      <w:r w:rsidRPr="00342A7E">
        <w:rPr>
          <w:rFonts w:ascii="Rubik" w:eastAsia="Times New Roman" w:hAnsi="Rubik" w:cs="Rubik"/>
          <w:b/>
          <w:bCs/>
          <w:color w:val="0000FF"/>
          <w:kern w:val="0"/>
          <w:sz w:val="12"/>
          <w:szCs w:val="12"/>
          <w:u w:val="single"/>
          <w:lang w:val="ru-RU"/>
          <w14:ligatures w14:val="none"/>
        </w:rPr>
        <w:t>@</w:t>
      </w:r>
      <w:proofErr w:type="spellStart"/>
      <w:r w:rsidRPr="00342A7E">
        <w:rPr>
          <w:rFonts w:ascii="Rubik" w:eastAsia="Times New Roman" w:hAnsi="Rubik" w:cs="Rubik"/>
          <w:b/>
          <w:bCs/>
          <w:color w:val="0000FF"/>
          <w:kern w:val="0"/>
          <w:sz w:val="12"/>
          <w:szCs w:val="12"/>
          <w:u w:val="single"/>
          <w14:ligatures w14:val="none"/>
        </w:rPr>
        <w:t>codingburgas</w:t>
      </w:r>
      <w:proofErr w:type="spellEnd"/>
      <w:r w:rsidRPr="00342A7E">
        <w:rPr>
          <w:rFonts w:ascii="Rubik" w:eastAsia="Times New Roman" w:hAnsi="Rubik" w:cs="Rubik"/>
          <w:b/>
          <w:bCs/>
          <w:color w:val="0000FF"/>
          <w:kern w:val="0"/>
          <w:sz w:val="12"/>
          <w:szCs w:val="12"/>
          <w:u w:val="single"/>
          <w:lang w:val="ru-RU"/>
          <w14:ligatures w14:val="none"/>
        </w:rPr>
        <w:t>.</w:t>
      </w:r>
      <w:proofErr w:type="spellStart"/>
      <w:r w:rsidRPr="00342A7E">
        <w:rPr>
          <w:rFonts w:ascii="Rubik" w:eastAsia="Times New Roman" w:hAnsi="Rubik" w:cs="Rubik"/>
          <w:b/>
          <w:bCs/>
          <w:color w:val="0000FF"/>
          <w:kern w:val="0"/>
          <w:sz w:val="12"/>
          <w:szCs w:val="12"/>
          <w:u w:val="single"/>
          <w14:ligatures w14:val="none"/>
        </w:rPr>
        <w:t>bg</w:t>
      </w:r>
      <w:proofErr w:type="spellEnd"/>
    </w:hyperlink>
    <w:r w:rsidRPr="00342A7E">
      <w:rPr>
        <w:rFonts w:ascii="Rubik" w:eastAsia="Times New Roman" w:hAnsi="Rubik" w:cs="Rubik"/>
        <w:b/>
        <w:bCs/>
        <w:color w:val="000000"/>
        <w:kern w:val="0"/>
        <w:sz w:val="12"/>
        <w:szCs w:val="12"/>
        <w:lang w:val="ru-RU"/>
        <w14:ligatures w14:val="none"/>
      </w:rPr>
      <w:t>, </w:t>
    </w:r>
    <w:proofErr w:type="spellStart"/>
    <w:r w:rsidRPr="00342A7E">
      <w:rPr>
        <w:rFonts w:ascii="Rubik" w:eastAsia="Times New Roman" w:hAnsi="Rubik" w:cs="Rubik"/>
        <w:b/>
        <w:bCs/>
        <w:color w:val="000000"/>
        <w:kern w:val="0"/>
        <w:sz w:val="12"/>
        <w:szCs w:val="12"/>
        <w14:ligatures w14:val="none"/>
      </w:rPr>
      <w:t>codingburgas</w:t>
    </w:r>
    <w:proofErr w:type="spellEnd"/>
    <w:r w:rsidRPr="00342A7E">
      <w:rPr>
        <w:rFonts w:ascii="Rubik" w:eastAsia="Times New Roman" w:hAnsi="Rubik" w:cs="Rubik"/>
        <w:b/>
        <w:bCs/>
        <w:color w:val="000000"/>
        <w:kern w:val="0"/>
        <w:sz w:val="12"/>
        <w:szCs w:val="12"/>
        <w:lang w:val="ru-RU"/>
        <w14:ligatures w14:val="none"/>
      </w:rPr>
      <w:t>.</w:t>
    </w:r>
    <w:proofErr w:type="spellStart"/>
    <w:r w:rsidRPr="00342A7E">
      <w:rPr>
        <w:rFonts w:ascii="Rubik" w:eastAsia="Times New Roman" w:hAnsi="Rubik" w:cs="Rubik"/>
        <w:b/>
        <w:bCs/>
        <w:color w:val="000000"/>
        <w:kern w:val="0"/>
        <w:sz w:val="12"/>
        <w:szCs w:val="12"/>
        <w14:ligatures w14:val="none"/>
      </w:rPr>
      <w:t>bg</w:t>
    </w:r>
    <w:proofErr w:type="spellEnd"/>
    <w:r w:rsidRPr="00342A7E">
      <w:rPr>
        <w:rFonts w:ascii="Rubik" w:eastAsia="Times New Roman" w:hAnsi="Rubik" w:cs="Rubik"/>
        <w:color w:val="000000"/>
        <w:kern w:val="0"/>
        <w:sz w:val="12"/>
        <w:szCs w:val="12"/>
        <w14:ligatures w14:val="none"/>
      </w:rPr>
      <w:t> </w:t>
    </w:r>
  </w:p>
  <w:p w14:paraId="5E2B8DF7" w14:textId="77777777" w:rsidR="00342A7E" w:rsidRPr="00342A7E" w:rsidRDefault="00342A7E" w:rsidP="00342A7E">
    <w:pPr>
      <w:pStyle w:val="Header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45D32"/>
    <w:multiLevelType w:val="multilevel"/>
    <w:tmpl w:val="22E61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A64D4"/>
    <w:multiLevelType w:val="multilevel"/>
    <w:tmpl w:val="CC9AB6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F75F38"/>
    <w:multiLevelType w:val="multilevel"/>
    <w:tmpl w:val="782A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A218EE"/>
    <w:multiLevelType w:val="multilevel"/>
    <w:tmpl w:val="4EB2518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36549F"/>
    <w:multiLevelType w:val="multilevel"/>
    <w:tmpl w:val="2A4E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9474C5"/>
    <w:multiLevelType w:val="hybridMultilevel"/>
    <w:tmpl w:val="4B3C9542"/>
    <w:lvl w:ilvl="0" w:tplc="7A36DB9C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7054726"/>
    <w:multiLevelType w:val="multilevel"/>
    <w:tmpl w:val="8C38CB1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D9611B"/>
    <w:multiLevelType w:val="multilevel"/>
    <w:tmpl w:val="23A27E6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1F5FB7"/>
    <w:multiLevelType w:val="multilevel"/>
    <w:tmpl w:val="522861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B27B71"/>
    <w:multiLevelType w:val="hybridMultilevel"/>
    <w:tmpl w:val="C71AE49C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1D1679DD"/>
    <w:multiLevelType w:val="hybridMultilevel"/>
    <w:tmpl w:val="AEE2C5C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9347BE3"/>
    <w:multiLevelType w:val="multilevel"/>
    <w:tmpl w:val="FF807E9C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AF3123"/>
    <w:multiLevelType w:val="hybridMultilevel"/>
    <w:tmpl w:val="804AF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BF34F7"/>
    <w:multiLevelType w:val="multilevel"/>
    <w:tmpl w:val="602A8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CF7ADC"/>
    <w:multiLevelType w:val="multilevel"/>
    <w:tmpl w:val="235CE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7FE5824"/>
    <w:multiLevelType w:val="multilevel"/>
    <w:tmpl w:val="552A7D2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8FE1834"/>
    <w:multiLevelType w:val="multilevel"/>
    <w:tmpl w:val="72DE35C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9CB70FF"/>
    <w:multiLevelType w:val="multilevel"/>
    <w:tmpl w:val="782A7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1138FE"/>
    <w:multiLevelType w:val="hybridMultilevel"/>
    <w:tmpl w:val="8C147C2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2D0756"/>
    <w:multiLevelType w:val="hybridMultilevel"/>
    <w:tmpl w:val="4D2AB182"/>
    <w:lvl w:ilvl="0" w:tplc="FFFFFFF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0D56001"/>
    <w:multiLevelType w:val="hybridMultilevel"/>
    <w:tmpl w:val="8C48288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42A461D9"/>
    <w:multiLevelType w:val="multilevel"/>
    <w:tmpl w:val="13A2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47A35EF"/>
    <w:multiLevelType w:val="multilevel"/>
    <w:tmpl w:val="BDC601F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4F9445A"/>
    <w:multiLevelType w:val="multilevel"/>
    <w:tmpl w:val="E0AC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AF49E0"/>
    <w:multiLevelType w:val="multilevel"/>
    <w:tmpl w:val="9178444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C1760C1"/>
    <w:multiLevelType w:val="multilevel"/>
    <w:tmpl w:val="27820AA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D3249C9"/>
    <w:multiLevelType w:val="multilevel"/>
    <w:tmpl w:val="E8F494B0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5D0B32"/>
    <w:multiLevelType w:val="multilevel"/>
    <w:tmpl w:val="7076C35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CC7F82"/>
    <w:multiLevelType w:val="multilevel"/>
    <w:tmpl w:val="FE00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03A0762"/>
    <w:multiLevelType w:val="multilevel"/>
    <w:tmpl w:val="FE4AE0F4"/>
    <w:lvl w:ilvl="0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F8040A"/>
    <w:multiLevelType w:val="multilevel"/>
    <w:tmpl w:val="23AA7B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D5D0B7D"/>
    <w:multiLevelType w:val="multilevel"/>
    <w:tmpl w:val="EDC6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D5F58FD"/>
    <w:multiLevelType w:val="multilevel"/>
    <w:tmpl w:val="3FB45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06D6EE0"/>
    <w:multiLevelType w:val="multilevel"/>
    <w:tmpl w:val="C7B4D4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C2D5133"/>
    <w:multiLevelType w:val="multilevel"/>
    <w:tmpl w:val="ADB8FD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F847576"/>
    <w:multiLevelType w:val="hybridMultilevel"/>
    <w:tmpl w:val="09042F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09B45D7"/>
    <w:multiLevelType w:val="hybridMultilevel"/>
    <w:tmpl w:val="9E909EE0"/>
    <w:lvl w:ilvl="0" w:tplc="6980BD8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43D0F62"/>
    <w:multiLevelType w:val="multilevel"/>
    <w:tmpl w:val="9BAE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5A1750A"/>
    <w:multiLevelType w:val="multilevel"/>
    <w:tmpl w:val="8B328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CE0EA8"/>
    <w:multiLevelType w:val="multilevel"/>
    <w:tmpl w:val="F664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E572D4"/>
    <w:multiLevelType w:val="hybridMultilevel"/>
    <w:tmpl w:val="1C9A98B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77807F3"/>
    <w:multiLevelType w:val="multilevel"/>
    <w:tmpl w:val="39AE4C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C7C05EB"/>
    <w:multiLevelType w:val="multilevel"/>
    <w:tmpl w:val="66C2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80115B"/>
    <w:multiLevelType w:val="multilevel"/>
    <w:tmpl w:val="11D2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E9621FC"/>
    <w:multiLevelType w:val="hybridMultilevel"/>
    <w:tmpl w:val="8C147C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8FDA2626">
      <w:start w:val="1"/>
      <w:numFmt w:val="decimal"/>
      <w:lvlText w:val="%2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9894165">
    <w:abstractNumId w:val="34"/>
  </w:num>
  <w:num w:numId="2" w16cid:durableId="1198129304">
    <w:abstractNumId w:val="33"/>
  </w:num>
  <w:num w:numId="3" w16cid:durableId="1351839386">
    <w:abstractNumId w:val="37"/>
  </w:num>
  <w:num w:numId="4" w16cid:durableId="388962276">
    <w:abstractNumId w:val="31"/>
  </w:num>
  <w:num w:numId="5" w16cid:durableId="1384212849">
    <w:abstractNumId w:val="25"/>
  </w:num>
  <w:num w:numId="6" w16cid:durableId="1686592743">
    <w:abstractNumId w:val="32"/>
  </w:num>
  <w:num w:numId="7" w16cid:durableId="1090856293">
    <w:abstractNumId w:val="27"/>
  </w:num>
  <w:num w:numId="8" w16cid:durableId="244999616">
    <w:abstractNumId w:val="30"/>
  </w:num>
  <w:num w:numId="9" w16cid:durableId="1623073881">
    <w:abstractNumId w:val="15"/>
  </w:num>
  <w:num w:numId="10" w16cid:durableId="1737704756">
    <w:abstractNumId w:val="11"/>
  </w:num>
  <w:num w:numId="11" w16cid:durableId="597375376">
    <w:abstractNumId w:val="13"/>
  </w:num>
  <w:num w:numId="12" w16cid:durableId="292565822">
    <w:abstractNumId w:val="3"/>
  </w:num>
  <w:num w:numId="13" w16cid:durableId="1412116440">
    <w:abstractNumId w:val="1"/>
  </w:num>
  <w:num w:numId="14" w16cid:durableId="1466503439">
    <w:abstractNumId w:val="16"/>
  </w:num>
  <w:num w:numId="15" w16cid:durableId="134955496">
    <w:abstractNumId w:val="6"/>
  </w:num>
  <w:num w:numId="16" w16cid:durableId="1521771599">
    <w:abstractNumId w:val="14"/>
  </w:num>
  <w:num w:numId="17" w16cid:durableId="1812599216">
    <w:abstractNumId w:val="41"/>
  </w:num>
  <w:num w:numId="18" w16cid:durableId="1921210390">
    <w:abstractNumId w:val="22"/>
  </w:num>
  <w:num w:numId="19" w16cid:durableId="892040473">
    <w:abstractNumId w:val="8"/>
  </w:num>
  <w:num w:numId="20" w16cid:durableId="1909219933">
    <w:abstractNumId w:val="7"/>
  </w:num>
  <w:num w:numId="21" w16cid:durableId="1448160865">
    <w:abstractNumId w:val="24"/>
  </w:num>
  <w:num w:numId="22" w16cid:durableId="217009400">
    <w:abstractNumId w:val="4"/>
  </w:num>
  <w:num w:numId="23" w16cid:durableId="962925907">
    <w:abstractNumId w:val="43"/>
  </w:num>
  <w:num w:numId="24" w16cid:durableId="1069427706">
    <w:abstractNumId w:val="21"/>
  </w:num>
  <w:num w:numId="25" w16cid:durableId="343676916">
    <w:abstractNumId w:val="44"/>
  </w:num>
  <w:num w:numId="26" w16cid:durableId="226110754">
    <w:abstractNumId w:val="36"/>
  </w:num>
  <w:num w:numId="27" w16cid:durableId="817844043">
    <w:abstractNumId w:val="18"/>
  </w:num>
  <w:num w:numId="28" w16cid:durableId="689650524">
    <w:abstractNumId w:val="28"/>
  </w:num>
  <w:num w:numId="29" w16cid:durableId="258225175">
    <w:abstractNumId w:val="38"/>
  </w:num>
  <w:num w:numId="30" w16cid:durableId="1028146730">
    <w:abstractNumId w:val="0"/>
  </w:num>
  <w:num w:numId="31" w16cid:durableId="94983943">
    <w:abstractNumId w:val="39"/>
  </w:num>
  <w:num w:numId="32" w16cid:durableId="906915864">
    <w:abstractNumId w:val="42"/>
  </w:num>
  <w:num w:numId="33" w16cid:durableId="1569728319">
    <w:abstractNumId w:val="2"/>
  </w:num>
  <w:num w:numId="34" w16cid:durableId="2010978407">
    <w:abstractNumId w:val="23"/>
  </w:num>
  <w:num w:numId="35" w16cid:durableId="108090354">
    <w:abstractNumId w:val="12"/>
  </w:num>
  <w:num w:numId="36" w16cid:durableId="423697217">
    <w:abstractNumId w:val="17"/>
  </w:num>
  <w:num w:numId="37" w16cid:durableId="733162716">
    <w:abstractNumId w:val="19"/>
  </w:num>
  <w:num w:numId="38" w16cid:durableId="1792090257">
    <w:abstractNumId w:val="5"/>
  </w:num>
  <w:num w:numId="39" w16cid:durableId="2023894650">
    <w:abstractNumId w:val="20"/>
  </w:num>
  <w:num w:numId="40" w16cid:durableId="1784420856">
    <w:abstractNumId w:val="9"/>
  </w:num>
  <w:num w:numId="41" w16cid:durableId="1626545146">
    <w:abstractNumId w:val="35"/>
  </w:num>
  <w:num w:numId="42" w16cid:durableId="1411079865">
    <w:abstractNumId w:val="10"/>
  </w:num>
  <w:num w:numId="43" w16cid:durableId="1767996357">
    <w:abstractNumId w:val="40"/>
  </w:num>
  <w:num w:numId="44" w16cid:durableId="1578397376">
    <w:abstractNumId w:val="29"/>
  </w:num>
  <w:num w:numId="45" w16cid:durableId="1629437538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A7E"/>
    <w:rsid w:val="00250A10"/>
    <w:rsid w:val="002E1FE4"/>
    <w:rsid w:val="00342A7E"/>
    <w:rsid w:val="003A0D39"/>
    <w:rsid w:val="00482A6D"/>
    <w:rsid w:val="00666190"/>
    <w:rsid w:val="00677426"/>
    <w:rsid w:val="00773EAB"/>
    <w:rsid w:val="007C7ED9"/>
    <w:rsid w:val="00912979"/>
    <w:rsid w:val="009F0891"/>
    <w:rsid w:val="00AB3409"/>
    <w:rsid w:val="00B269E8"/>
    <w:rsid w:val="00B31012"/>
    <w:rsid w:val="00B94E1F"/>
    <w:rsid w:val="00C534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B30855"/>
  <w15:chartTrackingRefBased/>
  <w15:docId w15:val="{DAA3F72D-5AAE-1C4D-900C-AFE489A61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42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2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42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2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A7E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342A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342A7E"/>
  </w:style>
  <w:style w:type="character" w:customStyle="1" w:styleId="eop">
    <w:name w:val="eop"/>
    <w:basedOn w:val="DefaultParagraphFont"/>
    <w:rsid w:val="00342A7E"/>
  </w:style>
  <w:style w:type="character" w:customStyle="1" w:styleId="contentcontrolboundarysink">
    <w:name w:val="contentcontrolboundarysink"/>
    <w:basedOn w:val="DefaultParagraphFont"/>
    <w:rsid w:val="00342A7E"/>
  </w:style>
  <w:style w:type="paragraph" w:styleId="Header">
    <w:name w:val="header"/>
    <w:basedOn w:val="Normal"/>
    <w:link w:val="HeaderChar"/>
    <w:uiPriority w:val="99"/>
    <w:unhideWhenUsed/>
    <w:rsid w:val="00342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2A7E"/>
  </w:style>
  <w:style w:type="paragraph" w:styleId="Footer">
    <w:name w:val="footer"/>
    <w:basedOn w:val="Normal"/>
    <w:link w:val="FooterChar"/>
    <w:uiPriority w:val="99"/>
    <w:unhideWhenUsed/>
    <w:rsid w:val="00342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2A7E"/>
  </w:style>
  <w:style w:type="character" w:customStyle="1" w:styleId="wacimagecontainer">
    <w:name w:val="wacimagecontainer"/>
    <w:basedOn w:val="DefaultParagraphFont"/>
    <w:rsid w:val="00342A7E"/>
  </w:style>
  <w:style w:type="character" w:styleId="Hyperlink">
    <w:name w:val="Hyperlink"/>
    <w:basedOn w:val="DefaultParagraphFont"/>
    <w:uiPriority w:val="99"/>
    <w:unhideWhenUsed/>
    <w:rsid w:val="00482A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A6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50A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50A1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0A1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774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7742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677426"/>
  </w:style>
  <w:style w:type="character" w:customStyle="1" w:styleId="hljs-title">
    <w:name w:val="hljs-title"/>
    <w:basedOn w:val="DefaultParagraphFont"/>
    <w:rsid w:val="00677426"/>
  </w:style>
  <w:style w:type="character" w:customStyle="1" w:styleId="hljs-string">
    <w:name w:val="hljs-string"/>
    <w:basedOn w:val="DefaultParagraphFont"/>
    <w:rsid w:val="00677426"/>
  </w:style>
  <w:style w:type="character" w:customStyle="1" w:styleId="hljs-attr">
    <w:name w:val="hljs-attr"/>
    <w:basedOn w:val="DefaultParagraphFont"/>
    <w:rsid w:val="00677426"/>
  </w:style>
  <w:style w:type="character" w:customStyle="1" w:styleId="hljs-property">
    <w:name w:val="hljs-property"/>
    <w:basedOn w:val="DefaultParagraphFont"/>
    <w:rsid w:val="00677426"/>
  </w:style>
  <w:style w:type="character" w:customStyle="1" w:styleId="hljs-variable">
    <w:name w:val="hljs-variable"/>
    <w:basedOn w:val="DefaultParagraphFont"/>
    <w:rsid w:val="00677426"/>
  </w:style>
  <w:style w:type="paragraph" w:styleId="TOCHeading">
    <w:name w:val="TOC Heading"/>
    <w:basedOn w:val="Heading1"/>
    <w:next w:val="Normal"/>
    <w:uiPriority w:val="39"/>
    <w:unhideWhenUsed/>
    <w:qFormat/>
    <w:rsid w:val="00773EAB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773EAB"/>
    <w:pPr>
      <w:spacing w:after="0"/>
      <w:ind w:left="480"/>
    </w:pPr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73EAB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773EAB"/>
    <w:pPr>
      <w:spacing w:before="120" w:after="0"/>
      <w:ind w:left="240"/>
    </w:pPr>
    <w:rPr>
      <w:b/>
      <w:bC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773EAB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773EAB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773EAB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773EAB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773EAB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773EAB"/>
    <w:pPr>
      <w:spacing w:after="0"/>
      <w:ind w:left="1920"/>
    </w:pPr>
    <w:rPr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773EAB"/>
  </w:style>
  <w:style w:type="character" w:styleId="FollowedHyperlink">
    <w:name w:val="FollowedHyperlink"/>
    <w:basedOn w:val="DefaultParagraphFont"/>
    <w:uiPriority w:val="99"/>
    <w:semiHidden/>
    <w:unhideWhenUsed/>
    <w:rsid w:val="009F089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bboyanov22@codingburgas.bg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bforge.dev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rbundeva@codingburgas.bg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brmilev22@codingburgas.bg" TargetMode="Externa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office@codingburgas.b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FF7A2FB-6455-8942-A0AE-EA32D1E955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6</Pages>
  <Words>1473</Words>
  <Characters>8399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Веселин Б. Боянов</dc:creator>
  <cp:keywords/>
  <dc:description/>
  <cp:lastModifiedBy>Boris Milev</cp:lastModifiedBy>
  <cp:revision>4</cp:revision>
  <dcterms:created xsi:type="dcterms:W3CDTF">2025-11-24T18:41:00Z</dcterms:created>
  <dcterms:modified xsi:type="dcterms:W3CDTF">2025-11-25T11:02:00Z</dcterms:modified>
</cp:coreProperties>
</file>