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8538D7" w14:textId="77777777" w:rsidR="00E931B6" w:rsidRDefault="00E931B6" w:rsidP="00E931B6">
      <w:pPr>
        <w:pStyle w:val="NORMALTEXT"/>
        <w:ind w:firstLine="0"/>
        <w:jc w:val="center"/>
        <w:rPr>
          <w:rFonts w:eastAsia="Malgun Gothic"/>
          <w:b/>
          <w:bCs/>
          <w:lang w:eastAsia="ko-KR"/>
        </w:rPr>
      </w:pPr>
      <w:bookmarkStart w:id="0" w:name="_Hlk240903134"/>
      <w:bookmarkStart w:id="1" w:name="_Toc74526610"/>
      <w:bookmarkStart w:id="2" w:name="_Toc128474254"/>
      <w:r w:rsidRPr="00E931B6">
        <w:rPr>
          <w:b/>
          <w:bCs/>
        </w:rPr>
        <w:t>Сценарии использования системы</w:t>
      </w:r>
    </w:p>
    <w:p w14:paraId="149635A5" w14:textId="4D778503" w:rsidR="008D0392" w:rsidRDefault="00EA240F" w:rsidP="008D0392">
      <w:pPr>
        <w:pStyle w:val="NORMALTEXT"/>
        <w:ind w:firstLine="0"/>
      </w:pPr>
      <w:r w:rsidRPr="00EA240F">
        <w:t>Таблица 1 – Сценарий использования системы 1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E931B6" w14:paraId="02C1CDE2" w14:textId="77777777" w:rsidTr="00E931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14:paraId="0C55327D" w14:textId="0AF7D338" w:rsidR="00E931B6" w:rsidRPr="00E931B6" w:rsidRDefault="00E931B6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Наименование</w:t>
            </w:r>
          </w:p>
        </w:tc>
        <w:tc>
          <w:tcPr>
            <w:tcW w:w="5098" w:type="dxa"/>
          </w:tcPr>
          <w:p w14:paraId="3B7E9909" w14:textId="27348428" w:rsidR="00E931B6" w:rsidRPr="00E931B6" w:rsidRDefault="00EA240F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A240F">
              <w:rPr>
                <w:rFonts w:cs="Times New Roman"/>
                <w:szCs w:val="24"/>
              </w:rPr>
              <w:t>Запуск и тарификация игровой сессии</w:t>
            </w:r>
          </w:p>
        </w:tc>
      </w:tr>
      <w:tr w:rsidR="00E931B6" w14:paraId="05543AC4" w14:textId="77777777" w:rsidTr="00E931B6">
        <w:tc>
          <w:tcPr>
            <w:tcW w:w="5097" w:type="dxa"/>
          </w:tcPr>
          <w:p w14:paraId="600401E2" w14:textId="16DCEA76" w:rsidR="00E931B6" w:rsidRPr="00E931B6" w:rsidRDefault="00E931B6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Идентификатор</w:t>
            </w:r>
          </w:p>
        </w:tc>
        <w:tc>
          <w:tcPr>
            <w:tcW w:w="5098" w:type="dxa"/>
          </w:tcPr>
          <w:p w14:paraId="14C93072" w14:textId="57B84032" w:rsidR="00E931B6" w:rsidRPr="00E931B6" w:rsidRDefault="00EA240F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A240F">
              <w:rPr>
                <w:rFonts w:cs="Times New Roman"/>
                <w:szCs w:val="24"/>
              </w:rPr>
              <w:t>UC-01</w:t>
            </w:r>
          </w:p>
        </w:tc>
      </w:tr>
      <w:tr w:rsidR="00E931B6" w14:paraId="23A44D20" w14:textId="77777777" w:rsidTr="00E931B6">
        <w:tc>
          <w:tcPr>
            <w:tcW w:w="5097" w:type="dxa"/>
          </w:tcPr>
          <w:p w14:paraId="0B5F3145" w14:textId="18F3E082" w:rsidR="00E931B6" w:rsidRPr="00E931B6" w:rsidRDefault="00E931B6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Актор</w:t>
            </w:r>
          </w:p>
        </w:tc>
        <w:tc>
          <w:tcPr>
            <w:tcW w:w="5098" w:type="dxa"/>
          </w:tcPr>
          <w:p w14:paraId="5DF1E328" w14:textId="528174B7" w:rsidR="00E931B6" w:rsidRPr="00E931B6" w:rsidRDefault="00EA240F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A240F">
              <w:rPr>
                <w:rFonts w:cs="Times New Roman"/>
                <w:szCs w:val="24"/>
              </w:rPr>
              <w:t>Администратор</w:t>
            </w:r>
          </w:p>
        </w:tc>
      </w:tr>
      <w:tr w:rsidR="00E931B6" w14:paraId="62C09A72" w14:textId="77777777" w:rsidTr="00E931B6">
        <w:tc>
          <w:tcPr>
            <w:tcW w:w="5097" w:type="dxa"/>
          </w:tcPr>
          <w:p w14:paraId="712F8510" w14:textId="0098A04A" w:rsidR="00E931B6" w:rsidRPr="00E931B6" w:rsidRDefault="00E931B6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Предусловие</w:t>
            </w:r>
          </w:p>
        </w:tc>
        <w:tc>
          <w:tcPr>
            <w:tcW w:w="5098" w:type="dxa"/>
          </w:tcPr>
          <w:p w14:paraId="471098BE" w14:textId="4A1F1B12" w:rsidR="00E931B6" w:rsidRPr="00E931B6" w:rsidRDefault="00EA240F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A240F">
              <w:rPr>
                <w:rFonts w:cs="Times New Roman"/>
                <w:szCs w:val="24"/>
                <w:lang w:eastAsia="ru-RU"/>
              </w:rPr>
              <w:t>Выбранная рабочая станция технически исправна и имеет статус «Свободен»; смена в системе 1С открыта.</w:t>
            </w:r>
          </w:p>
        </w:tc>
      </w:tr>
      <w:tr w:rsidR="00E931B6" w14:paraId="2E94C418" w14:textId="77777777" w:rsidTr="00E931B6">
        <w:tc>
          <w:tcPr>
            <w:tcW w:w="5097" w:type="dxa"/>
          </w:tcPr>
          <w:p w14:paraId="11F1F70F" w14:textId="2F221E0A" w:rsidR="00E931B6" w:rsidRPr="00E931B6" w:rsidRDefault="00E931B6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Основной поток событий</w:t>
            </w:r>
          </w:p>
        </w:tc>
        <w:tc>
          <w:tcPr>
            <w:tcW w:w="5098" w:type="dxa"/>
          </w:tcPr>
          <w:p w14:paraId="3A19838B" w14:textId="4B92F659" w:rsidR="00EA240F" w:rsidRPr="00EA240F" w:rsidRDefault="00EA240F" w:rsidP="00873CC4">
            <w:pPr>
              <w:pStyle w:val="NORMALTEXT"/>
              <w:spacing w:before="0"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EA240F">
              <w:rPr>
                <w:rFonts w:eastAsia="Malgun Gothic"/>
                <w:lang w:eastAsia="ko-KR"/>
              </w:rPr>
              <w:t>1. Клиент обращается к администратору для аренды ПК в определенном зале.</w:t>
            </w:r>
          </w:p>
          <w:p w14:paraId="26D4A6D2" w14:textId="445214FF" w:rsidR="00EA240F" w:rsidRPr="00EA240F" w:rsidRDefault="00EA240F" w:rsidP="00873CC4">
            <w:pPr>
              <w:pStyle w:val="NORMALTEXT"/>
              <w:spacing w:before="0"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EA240F">
              <w:rPr>
                <w:rFonts w:eastAsia="Malgun Gothic"/>
                <w:lang w:eastAsia="ko-KR"/>
              </w:rPr>
              <w:t>2. Администратор на интерактивной форме карты зала выбирает свободный ПК и нажимает «Запустить сессию».</w:t>
            </w:r>
          </w:p>
          <w:p w14:paraId="626074BB" w14:textId="694CD9F2" w:rsidR="00EA240F" w:rsidRPr="00EA240F" w:rsidRDefault="00EA240F" w:rsidP="00873CC4">
            <w:pPr>
              <w:pStyle w:val="NORMALTEXT"/>
              <w:spacing w:before="0"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EA240F">
              <w:rPr>
                <w:rFonts w:eastAsia="Malgun Gothic"/>
                <w:lang w:eastAsia="ko-KR"/>
              </w:rPr>
              <w:t>3. Система открывает документ «Игровая сессия» с автоматически заполненным номером ПК.</w:t>
            </w:r>
          </w:p>
          <w:p w14:paraId="0A73C97C" w14:textId="056F5906" w:rsidR="00EA240F" w:rsidRPr="00EA240F" w:rsidRDefault="00EA240F" w:rsidP="00873CC4">
            <w:pPr>
              <w:pStyle w:val="NORMALTEXT"/>
              <w:spacing w:before="0"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EA240F">
              <w:rPr>
                <w:rFonts w:eastAsia="Malgun Gothic"/>
                <w:lang w:eastAsia="ko-KR"/>
              </w:rPr>
              <w:t>4. Администратор выбирает из базы клиента (или оформляет как гостя) и указывает нужный тариф.</w:t>
            </w:r>
          </w:p>
          <w:p w14:paraId="400BEFE8" w14:textId="25BD7279" w:rsidR="00EA240F" w:rsidRPr="00EA240F" w:rsidRDefault="00EA240F" w:rsidP="00873CC4">
            <w:pPr>
              <w:pStyle w:val="NORMALTEXT"/>
              <w:spacing w:before="0"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EA240F">
              <w:rPr>
                <w:rFonts w:eastAsia="Malgun Gothic"/>
                <w:lang w:eastAsia="ko-KR"/>
              </w:rPr>
              <w:t>5. Система автоматически рассчитывает итоговую стоимость с учетом категории зала и скидки клиента.</w:t>
            </w:r>
          </w:p>
          <w:p w14:paraId="75225543" w14:textId="39D0978B" w:rsidR="00EA240F" w:rsidRPr="00EA240F" w:rsidRDefault="00EA240F" w:rsidP="00873CC4">
            <w:pPr>
              <w:pStyle w:val="NORMALTEXT"/>
              <w:spacing w:before="0"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EA240F">
              <w:rPr>
                <w:rFonts w:eastAsia="Malgun Gothic"/>
                <w:lang w:eastAsia="ko-KR"/>
              </w:rPr>
              <w:t>6. Администратор принимает оплату, указывает способ расчета и нажимает «Провести и запустить ПК».</w:t>
            </w:r>
          </w:p>
          <w:p w14:paraId="0A9FC6A8" w14:textId="52A56B76" w:rsidR="00E931B6" w:rsidRPr="00E931B6" w:rsidRDefault="00EA240F" w:rsidP="00873CC4">
            <w:pPr>
              <w:pStyle w:val="NORMALTEXT"/>
              <w:spacing w:before="0"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EA240F">
              <w:rPr>
                <w:rFonts w:eastAsia="Malgun Gothic"/>
                <w:lang w:eastAsia="ko-KR"/>
              </w:rPr>
              <w:t>7. Система проводит документ, меняет статус ПК на карте зала на «Занят» и запускает обратный отсчет времени.</w:t>
            </w:r>
          </w:p>
        </w:tc>
      </w:tr>
      <w:tr w:rsidR="00E931B6" w14:paraId="032147F5" w14:textId="77777777" w:rsidTr="00E931B6">
        <w:tc>
          <w:tcPr>
            <w:tcW w:w="5097" w:type="dxa"/>
          </w:tcPr>
          <w:p w14:paraId="1C3394E1" w14:textId="70449541" w:rsidR="00E931B6" w:rsidRPr="00E931B6" w:rsidRDefault="00E931B6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Альтернативный поток событий</w:t>
            </w:r>
          </w:p>
        </w:tc>
        <w:tc>
          <w:tcPr>
            <w:tcW w:w="5098" w:type="dxa"/>
          </w:tcPr>
          <w:p w14:paraId="1AEAB1A9" w14:textId="4E600591" w:rsidR="00EA240F" w:rsidRPr="00EA240F" w:rsidRDefault="00EA240F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A240F">
              <w:rPr>
                <w:rFonts w:eastAsia="Malgun Gothic"/>
                <w:lang w:eastAsia="ko-KR"/>
              </w:rPr>
              <w:t>На шаге 4 у клиента может оказаться недостаточно бонусных баллов для частичной оплаты сессии. Система выдает системное предупреждение о нехватке баллов и блокирует кнопку проведения. Администратору необходимо переключить способ оплаты на полную оплату банковской картой или наличными (возврат к шагу 6).</w:t>
            </w:r>
          </w:p>
          <w:p w14:paraId="01E32C25" w14:textId="30BB8FCD" w:rsidR="00E931B6" w:rsidRPr="00E931B6" w:rsidRDefault="00EA240F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A240F">
              <w:rPr>
                <w:rFonts w:eastAsia="Malgun Gothic"/>
                <w:lang w:eastAsia="ko-KR"/>
              </w:rPr>
              <w:t>На шаге 7 может возникнуть программный сбой связи с ПК. Система выдаст ошибку запуска, отменит проведение документа, а статус ПК вернется на «Свободен».</w:t>
            </w:r>
          </w:p>
        </w:tc>
      </w:tr>
      <w:tr w:rsidR="00E931B6" w14:paraId="30DCC7C3" w14:textId="77777777" w:rsidTr="00E931B6">
        <w:tc>
          <w:tcPr>
            <w:tcW w:w="5097" w:type="dxa"/>
          </w:tcPr>
          <w:p w14:paraId="2ED2448B" w14:textId="2968B9DB" w:rsidR="00E931B6" w:rsidRPr="00E931B6" w:rsidRDefault="00E931B6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Постусловие</w:t>
            </w:r>
          </w:p>
        </w:tc>
        <w:tc>
          <w:tcPr>
            <w:tcW w:w="5098" w:type="dxa"/>
          </w:tcPr>
          <w:p w14:paraId="539C5E5C" w14:textId="0797A8F1" w:rsidR="00E931B6" w:rsidRPr="00E931B6" w:rsidRDefault="00D33803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D33803">
              <w:rPr>
                <w:rFonts w:eastAsia="Malgun Gothic"/>
                <w:lang w:eastAsia="ko-KR"/>
              </w:rPr>
              <w:t>Игровая сессия успешно запущена, статус ПК изменен, выручка зафиксирована в регистре сведений «История сессий».</w:t>
            </w:r>
          </w:p>
        </w:tc>
      </w:tr>
      <w:tr w:rsidR="00E931B6" w14:paraId="0BFC3DDB" w14:textId="77777777" w:rsidTr="00E931B6">
        <w:tc>
          <w:tcPr>
            <w:tcW w:w="5097" w:type="dxa"/>
          </w:tcPr>
          <w:p w14:paraId="20E8639A" w14:textId="55F3897C" w:rsidR="00E931B6" w:rsidRPr="00E931B6" w:rsidRDefault="00E931B6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lastRenderedPageBreak/>
              <w:t>Специальные события</w:t>
            </w:r>
          </w:p>
        </w:tc>
        <w:tc>
          <w:tcPr>
            <w:tcW w:w="5098" w:type="dxa"/>
          </w:tcPr>
          <w:p w14:paraId="0E41C3AB" w14:textId="6DBBA973" w:rsidR="00E931B6" w:rsidRPr="00E931B6" w:rsidRDefault="00D33803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D33803">
              <w:rPr>
                <w:rFonts w:eastAsia="Malgun Gothic"/>
                <w:lang w:eastAsia="ko-KR"/>
              </w:rPr>
              <w:t>Время старта сессии должно жестко фиксироваться на основе защищенного системного времени сервера 1С: Предприятие для исключения махинаций администратора со временем.</w:t>
            </w:r>
          </w:p>
        </w:tc>
      </w:tr>
    </w:tbl>
    <w:bookmarkEnd w:id="0"/>
    <w:bookmarkEnd w:id="1"/>
    <w:bookmarkEnd w:id="2"/>
    <w:p w14:paraId="17C48445" w14:textId="3B85BB67" w:rsidR="00D33803" w:rsidRDefault="00D33803" w:rsidP="00D33803">
      <w:pPr>
        <w:pStyle w:val="NORMALTEXT"/>
        <w:ind w:firstLine="0"/>
      </w:pPr>
      <w:r w:rsidRPr="00EA240F">
        <w:t xml:space="preserve">Таблица </w:t>
      </w:r>
      <w:r>
        <w:t>2</w:t>
      </w:r>
      <w:r w:rsidRPr="00EA240F">
        <w:t xml:space="preserve"> – Сценарий использования системы </w:t>
      </w:r>
      <w:r>
        <w:t>2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D33803" w14:paraId="450E2668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14:paraId="691305CF" w14:textId="77777777" w:rsidR="00D33803" w:rsidRPr="00E931B6" w:rsidRDefault="00D33803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Наименование</w:t>
            </w:r>
          </w:p>
        </w:tc>
        <w:tc>
          <w:tcPr>
            <w:tcW w:w="5098" w:type="dxa"/>
          </w:tcPr>
          <w:p w14:paraId="19D2BFA0" w14:textId="64881F60" w:rsidR="00D33803" w:rsidRPr="00E931B6" w:rsidRDefault="00AC37C5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AC37C5">
              <w:rPr>
                <w:rFonts w:cs="Times New Roman"/>
                <w:szCs w:val="24"/>
              </w:rPr>
              <w:t>Обработка онлайн-заявки на бронирование через Битрикс24</w:t>
            </w:r>
          </w:p>
        </w:tc>
      </w:tr>
      <w:tr w:rsidR="00D33803" w14:paraId="5319099D" w14:textId="77777777" w:rsidTr="009A5741">
        <w:tc>
          <w:tcPr>
            <w:tcW w:w="5097" w:type="dxa"/>
          </w:tcPr>
          <w:p w14:paraId="4AE42FFC" w14:textId="77777777" w:rsidR="00D33803" w:rsidRPr="00E931B6" w:rsidRDefault="00D33803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Идентификатор</w:t>
            </w:r>
          </w:p>
        </w:tc>
        <w:tc>
          <w:tcPr>
            <w:tcW w:w="5098" w:type="dxa"/>
          </w:tcPr>
          <w:p w14:paraId="2F11A5F9" w14:textId="1D0A94CF" w:rsidR="00D33803" w:rsidRPr="00E931B6" w:rsidRDefault="00D33803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A240F">
              <w:rPr>
                <w:rFonts w:cs="Times New Roman"/>
                <w:szCs w:val="24"/>
              </w:rPr>
              <w:t>UC-0</w:t>
            </w:r>
            <w:r w:rsidR="00AC37C5">
              <w:rPr>
                <w:rFonts w:cs="Times New Roman"/>
                <w:szCs w:val="24"/>
              </w:rPr>
              <w:t>2</w:t>
            </w:r>
          </w:p>
        </w:tc>
      </w:tr>
      <w:tr w:rsidR="00D33803" w14:paraId="1848343D" w14:textId="77777777" w:rsidTr="009A5741">
        <w:tc>
          <w:tcPr>
            <w:tcW w:w="5097" w:type="dxa"/>
          </w:tcPr>
          <w:p w14:paraId="0292A2CE" w14:textId="77777777" w:rsidR="00D33803" w:rsidRPr="00E931B6" w:rsidRDefault="00D33803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Актор</w:t>
            </w:r>
          </w:p>
        </w:tc>
        <w:tc>
          <w:tcPr>
            <w:tcW w:w="5098" w:type="dxa"/>
          </w:tcPr>
          <w:p w14:paraId="4E7C7959" w14:textId="5110DBDC" w:rsidR="00D33803" w:rsidRPr="00E931B6" w:rsidRDefault="00AC37C5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AC37C5">
              <w:rPr>
                <w:rFonts w:cs="Times New Roman"/>
                <w:szCs w:val="24"/>
              </w:rPr>
              <w:t>Система 1С, Администратор, Клиент</w:t>
            </w:r>
          </w:p>
        </w:tc>
      </w:tr>
      <w:tr w:rsidR="00D33803" w14:paraId="35404AA6" w14:textId="77777777" w:rsidTr="009A5741">
        <w:tc>
          <w:tcPr>
            <w:tcW w:w="5097" w:type="dxa"/>
          </w:tcPr>
          <w:p w14:paraId="2508B7AB" w14:textId="77777777" w:rsidR="00D33803" w:rsidRPr="00E931B6" w:rsidRDefault="00D33803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Предусловие</w:t>
            </w:r>
          </w:p>
        </w:tc>
        <w:tc>
          <w:tcPr>
            <w:tcW w:w="5098" w:type="dxa"/>
          </w:tcPr>
          <w:p w14:paraId="5A7AD4BD" w14:textId="57648B02" w:rsidR="00D33803" w:rsidRPr="00E931B6" w:rsidRDefault="00AC37C5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AC37C5">
              <w:rPr>
                <w:rFonts w:cs="Times New Roman"/>
                <w:szCs w:val="24"/>
                <w:lang w:eastAsia="ru-RU"/>
              </w:rPr>
              <w:t>Настроена и активна REST API интеграция между платформой «1С: Предприятие» и CRM «Битрикс24». Клиент оставил заявку на сайте</w:t>
            </w:r>
            <w:r>
              <w:rPr>
                <w:rFonts w:cs="Times New Roman"/>
                <w:szCs w:val="24"/>
                <w:lang w:eastAsia="ru-RU"/>
              </w:rPr>
              <w:t xml:space="preserve">, </w:t>
            </w:r>
            <w:r w:rsidRPr="00AC37C5">
              <w:rPr>
                <w:rFonts w:cs="Times New Roman"/>
                <w:szCs w:val="24"/>
                <w:lang w:eastAsia="ru-RU"/>
              </w:rPr>
              <w:t>в соцсетях.</w:t>
            </w:r>
          </w:p>
        </w:tc>
      </w:tr>
      <w:tr w:rsidR="00D33803" w14:paraId="26D2F425" w14:textId="77777777" w:rsidTr="009A5741">
        <w:tc>
          <w:tcPr>
            <w:tcW w:w="5097" w:type="dxa"/>
          </w:tcPr>
          <w:p w14:paraId="7E7CA309" w14:textId="77777777" w:rsidR="00D33803" w:rsidRPr="00E931B6" w:rsidRDefault="00D33803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Основной поток событий</w:t>
            </w:r>
          </w:p>
        </w:tc>
        <w:tc>
          <w:tcPr>
            <w:tcW w:w="5098" w:type="dxa"/>
          </w:tcPr>
          <w:p w14:paraId="4969B585" w14:textId="77777777" w:rsidR="00873CC4" w:rsidRPr="00873CC4" w:rsidRDefault="00873CC4" w:rsidP="00873CC4">
            <w:pPr>
              <w:pStyle w:val="NORMALTEXT"/>
              <w:spacing w:before="0"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873CC4">
              <w:rPr>
                <w:rFonts w:eastAsia="Malgun Gothic"/>
                <w:lang w:eastAsia="ko-KR"/>
              </w:rPr>
              <w:t>1. Клиент оформляет онлайн-заявку, которая регистрируется как новая сделка в Битрикс24.</w:t>
            </w:r>
          </w:p>
          <w:p w14:paraId="0FC6D8A0" w14:textId="3F519689" w:rsidR="00873CC4" w:rsidRPr="00873CC4" w:rsidRDefault="00873CC4" w:rsidP="00873CC4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873CC4">
              <w:rPr>
                <w:rFonts w:eastAsia="Malgun Gothic"/>
                <w:lang w:eastAsia="ko-KR"/>
              </w:rPr>
              <w:t>2. Битрикс24 автоматически формирует JSON-пакет с данными и передает его по REST API в 1С.</w:t>
            </w:r>
          </w:p>
          <w:p w14:paraId="432C4610" w14:textId="53F73D77" w:rsidR="00873CC4" w:rsidRPr="00873CC4" w:rsidRDefault="00873CC4" w:rsidP="00873CC4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873CC4">
              <w:rPr>
                <w:rFonts w:eastAsia="Malgun Gothic"/>
                <w:lang w:eastAsia="ko-KR"/>
              </w:rPr>
              <w:t>3. Система 1С принимает пакет и автоматически создает документ «Бронирование ПК».</w:t>
            </w:r>
          </w:p>
          <w:p w14:paraId="5BD96190" w14:textId="5E946CE1" w:rsidR="00873CC4" w:rsidRPr="00873CC4" w:rsidRDefault="00873CC4" w:rsidP="00873CC4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873CC4">
              <w:rPr>
                <w:rFonts w:eastAsia="Malgun Gothic"/>
                <w:lang w:eastAsia="ko-KR"/>
              </w:rPr>
              <w:t>4. Система 1С программно проверяет расписание занятости оборудования на запрошенное клиентом время.</w:t>
            </w:r>
          </w:p>
          <w:p w14:paraId="0B86509A" w14:textId="111F52C0" w:rsidR="00873CC4" w:rsidRPr="00873CC4" w:rsidRDefault="00873CC4" w:rsidP="00873CC4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873CC4">
              <w:rPr>
                <w:rFonts w:eastAsia="Malgun Gothic"/>
                <w:lang w:eastAsia="ko-KR"/>
              </w:rPr>
              <w:t>5. При успешной проверке 1С резервирует свободный ПК, проводит документ и отправляет обратно в Битрикс24 статус «Подтверждено».</w:t>
            </w:r>
          </w:p>
          <w:p w14:paraId="2EA93F32" w14:textId="111FF8A3" w:rsidR="00873CC4" w:rsidRPr="00873CC4" w:rsidRDefault="00873CC4" w:rsidP="00873CC4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873CC4">
              <w:rPr>
                <w:rFonts w:eastAsia="Malgun Gothic"/>
                <w:lang w:eastAsia="ko-KR"/>
              </w:rPr>
              <w:t>6. Битрикс24 автоматически отправляет клиенту уведомление об успешной брони.</w:t>
            </w:r>
          </w:p>
          <w:p w14:paraId="3EDFB296" w14:textId="61C82F38" w:rsidR="00D33803" w:rsidRPr="00E931B6" w:rsidRDefault="00873CC4" w:rsidP="00873CC4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873CC4">
              <w:rPr>
                <w:rFonts w:eastAsia="Malgun Gothic"/>
                <w:lang w:eastAsia="ko-KR"/>
              </w:rPr>
              <w:t>7. На рабочем столе Администратора в 1С появляется оперативное уведомление о новом бронировании, статус ПК на нужное время меняется на «Забронирован».</w:t>
            </w:r>
          </w:p>
        </w:tc>
      </w:tr>
      <w:tr w:rsidR="00D33803" w14:paraId="1E97BAE9" w14:textId="77777777" w:rsidTr="009A5741">
        <w:tc>
          <w:tcPr>
            <w:tcW w:w="5097" w:type="dxa"/>
          </w:tcPr>
          <w:p w14:paraId="05ECE625" w14:textId="77777777" w:rsidR="00D33803" w:rsidRPr="00E931B6" w:rsidRDefault="00D33803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Альтернативный поток событий</w:t>
            </w:r>
          </w:p>
        </w:tc>
        <w:tc>
          <w:tcPr>
            <w:tcW w:w="5098" w:type="dxa"/>
          </w:tcPr>
          <w:p w14:paraId="3411ECDD" w14:textId="7AF91BCB" w:rsidR="00873CC4" w:rsidRPr="00873CC4" w:rsidRDefault="00873CC4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873CC4">
              <w:rPr>
                <w:rFonts w:eastAsia="Malgun Gothic"/>
                <w:lang w:eastAsia="ko-KR"/>
              </w:rPr>
              <w:t>На шаге 4 система 1С может обнаружить, что на выбранное клиентом время все рабочие станции запрошенной категории уже заняты или забронированы другими пользователями. В этом случае 1С не проводит документ бронирования и отправляет по API в Битрикс24 статус сделки «Отказ: нет мест».</w:t>
            </w:r>
          </w:p>
          <w:p w14:paraId="7D593303" w14:textId="6BB773E2" w:rsidR="00873CC4" w:rsidRPr="00873CC4" w:rsidRDefault="00873CC4" w:rsidP="00900580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873CC4">
              <w:rPr>
                <w:rFonts w:eastAsia="Malgun Gothic"/>
                <w:lang w:eastAsia="ko-KR"/>
              </w:rPr>
              <w:t xml:space="preserve">Администратор видит в логе неудачную попытку брони, связывается с клиентом по </w:t>
            </w:r>
            <w:r w:rsidRPr="00873CC4">
              <w:rPr>
                <w:rFonts w:eastAsia="Malgun Gothic"/>
                <w:lang w:eastAsia="ko-KR"/>
              </w:rPr>
              <w:lastRenderedPageBreak/>
              <w:t>телефону и предлагает перенести бронь на другое время.</w:t>
            </w:r>
          </w:p>
          <w:p w14:paraId="4A82FFAF" w14:textId="77777777" w:rsidR="00D33803" w:rsidRPr="00873CC4" w:rsidRDefault="00D33803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A240F">
              <w:rPr>
                <w:rFonts w:eastAsia="Malgun Gothic"/>
                <w:lang w:eastAsia="ko-KR"/>
              </w:rPr>
              <w:t>На шаге 7 может возникнуть программный сбой связи с ПК. Система выдаст ошибку запуска, отменит проведение документа, а статус ПК вернется на «Свободен».</w:t>
            </w:r>
          </w:p>
        </w:tc>
      </w:tr>
      <w:tr w:rsidR="00D33803" w14:paraId="0CE767D7" w14:textId="77777777" w:rsidTr="009A5741">
        <w:tc>
          <w:tcPr>
            <w:tcW w:w="5097" w:type="dxa"/>
          </w:tcPr>
          <w:p w14:paraId="3DEA4A6C" w14:textId="77777777" w:rsidR="00D33803" w:rsidRPr="00E931B6" w:rsidRDefault="00D33803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lastRenderedPageBreak/>
              <w:t>Постусловие</w:t>
            </w:r>
          </w:p>
        </w:tc>
        <w:tc>
          <w:tcPr>
            <w:tcW w:w="5098" w:type="dxa"/>
          </w:tcPr>
          <w:p w14:paraId="6035D98A" w14:textId="66E89772" w:rsidR="00D33803" w:rsidRPr="00E931B6" w:rsidRDefault="003B0696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3B0696">
              <w:rPr>
                <w:rFonts w:eastAsia="Malgun Gothic"/>
                <w:lang w:eastAsia="ko-KR"/>
              </w:rPr>
              <w:t>Заявка из внешнего источника обработана, рабочая станция забронирована на конкретное время, статус сделки в CRM актуализирован.</w:t>
            </w:r>
          </w:p>
        </w:tc>
      </w:tr>
      <w:tr w:rsidR="00D33803" w14:paraId="02C901DE" w14:textId="77777777" w:rsidTr="009A5741">
        <w:tc>
          <w:tcPr>
            <w:tcW w:w="5097" w:type="dxa"/>
          </w:tcPr>
          <w:p w14:paraId="24875B61" w14:textId="77777777" w:rsidR="00D33803" w:rsidRPr="00E931B6" w:rsidRDefault="00D33803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Специальные события</w:t>
            </w:r>
          </w:p>
        </w:tc>
        <w:tc>
          <w:tcPr>
            <w:tcW w:w="5098" w:type="dxa"/>
          </w:tcPr>
          <w:p w14:paraId="77C95B85" w14:textId="4ED2D5CA" w:rsidR="00D33803" w:rsidRPr="00E931B6" w:rsidRDefault="003B0696" w:rsidP="00873CC4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3B0696">
              <w:rPr>
                <w:rFonts w:eastAsia="Malgun Gothic"/>
                <w:lang w:eastAsia="ko-KR"/>
              </w:rPr>
              <w:t>Токены авторизации и персональные данные клиента в JSON-пакетах при обмене через API должны передаваться в зашифрованном виде.</w:t>
            </w:r>
          </w:p>
        </w:tc>
      </w:tr>
    </w:tbl>
    <w:p w14:paraId="2A2F0D93" w14:textId="7E722C5B" w:rsidR="00953489" w:rsidRDefault="00953489" w:rsidP="00953489">
      <w:pPr>
        <w:pStyle w:val="NORMALTEXT"/>
        <w:ind w:firstLine="0"/>
      </w:pPr>
      <w:r w:rsidRPr="00EA240F">
        <w:t xml:space="preserve">Таблица </w:t>
      </w:r>
      <w:r>
        <w:t>3</w:t>
      </w:r>
      <w:r w:rsidRPr="00EA240F">
        <w:t xml:space="preserve"> – Сценарий использования системы </w:t>
      </w:r>
      <w:r>
        <w:t>3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953489" w14:paraId="7ABD0531" w14:textId="77777777" w:rsidTr="009A57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097" w:type="dxa"/>
          </w:tcPr>
          <w:p w14:paraId="61D954FD" w14:textId="77777777" w:rsidR="00953489" w:rsidRPr="00E931B6" w:rsidRDefault="00953489" w:rsidP="00953489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Наименование</w:t>
            </w:r>
          </w:p>
        </w:tc>
        <w:tc>
          <w:tcPr>
            <w:tcW w:w="5098" w:type="dxa"/>
          </w:tcPr>
          <w:p w14:paraId="699E58AE" w14:textId="0A977C4B" w:rsidR="00953489" w:rsidRPr="00E931B6" w:rsidRDefault="00953489" w:rsidP="00953489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953489">
              <w:rPr>
                <w:rFonts w:cs="Times New Roman"/>
                <w:szCs w:val="24"/>
              </w:rPr>
              <w:t>Продажа сопутствующих товаров</w:t>
            </w:r>
          </w:p>
        </w:tc>
      </w:tr>
      <w:tr w:rsidR="00953489" w14:paraId="3B6C23B6" w14:textId="77777777" w:rsidTr="009A5741">
        <w:tc>
          <w:tcPr>
            <w:tcW w:w="5097" w:type="dxa"/>
          </w:tcPr>
          <w:p w14:paraId="407D1DEA" w14:textId="77777777" w:rsidR="00953489" w:rsidRPr="00E931B6" w:rsidRDefault="00953489" w:rsidP="00953489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Идентификатор</w:t>
            </w:r>
          </w:p>
        </w:tc>
        <w:tc>
          <w:tcPr>
            <w:tcW w:w="5098" w:type="dxa"/>
          </w:tcPr>
          <w:p w14:paraId="1AF17041" w14:textId="75422412" w:rsidR="00953489" w:rsidRPr="00E931B6" w:rsidRDefault="00953489" w:rsidP="00953489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953489">
              <w:rPr>
                <w:rFonts w:cs="Times New Roman"/>
                <w:szCs w:val="24"/>
              </w:rPr>
              <w:t>UC-03</w:t>
            </w:r>
          </w:p>
        </w:tc>
      </w:tr>
      <w:tr w:rsidR="00953489" w14:paraId="4687D025" w14:textId="77777777" w:rsidTr="009A5741">
        <w:tc>
          <w:tcPr>
            <w:tcW w:w="5097" w:type="dxa"/>
          </w:tcPr>
          <w:p w14:paraId="3EA2DC80" w14:textId="77777777" w:rsidR="00953489" w:rsidRPr="00E931B6" w:rsidRDefault="00953489" w:rsidP="00953489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Актор</w:t>
            </w:r>
          </w:p>
        </w:tc>
        <w:tc>
          <w:tcPr>
            <w:tcW w:w="5098" w:type="dxa"/>
          </w:tcPr>
          <w:p w14:paraId="08F1FD1C" w14:textId="133D3C80" w:rsidR="00953489" w:rsidRPr="00E931B6" w:rsidRDefault="00953489" w:rsidP="00953489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953489">
              <w:rPr>
                <w:rFonts w:cs="Times New Roman"/>
                <w:szCs w:val="24"/>
              </w:rPr>
              <w:t>Кассир (Администратор)</w:t>
            </w:r>
          </w:p>
        </w:tc>
      </w:tr>
      <w:tr w:rsidR="00953489" w14:paraId="2D0E38E6" w14:textId="77777777" w:rsidTr="009A5741">
        <w:tc>
          <w:tcPr>
            <w:tcW w:w="5097" w:type="dxa"/>
          </w:tcPr>
          <w:p w14:paraId="63490563" w14:textId="77777777" w:rsidR="00953489" w:rsidRPr="00E931B6" w:rsidRDefault="00953489" w:rsidP="00953489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Предусловие</w:t>
            </w:r>
          </w:p>
        </w:tc>
        <w:tc>
          <w:tcPr>
            <w:tcW w:w="5098" w:type="dxa"/>
          </w:tcPr>
          <w:p w14:paraId="0360A107" w14:textId="616F8D65" w:rsidR="00953489" w:rsidRPr="00E931B6" w:rsidRDefault="00953489" w:rsidP="00953489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b/>
                <w:bCs/>
                <w:szCs w:val="24"/>
                <w:lang w:eastAsia="ko-KR"/>
              </w:rPr>
            </w:pPr>
            <w:r w:rsidRPr="00953489">
              <w:rPr>
                <w:rFonts w:cs="Times New Roman"/>
                <w:szCs w:val="24"/>
                <w:lang w:eastAsia="ru-RU"/>
              </w:rPr>
              <w:t>В базе 1С заполнена номенклатура товаров; имеются актуальные цены в регистре сведений «Цены номенклатуры».</w:t>
            </w:r>
          </w:p>
        </w:tc>
      </w:tr>
      <w:tr w:rsidR="00953489" w14:paraId="6E0B29F8" w14:textId="77777777" w:rsidTr="009A5741">
        <w:tc>
          <w:tcPr>
            <w:tcW w:w="5097" w:type="dxa"/>
          </w:tcPr>
          <w:p w14:paraId="15A9A19B" w14:textId="77777777" w:rsidR="00953489" w:rsidRPr="00E931B6" w:rsidRDefault="00953489" w:rsidP="00953489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Основной поток событий</w:t>
            </w:r>
          </w:p>
        </w:tc>
        <w:tc>
          <w:tcPr>
            <w:tcW w:w="5098" w:type="dxa"/>
          </w:tcPr>
          <w:p w14:paraId="470C1C7C" w14:textId="77777777" w:rsidR="00953489" w:rsidRPr="00953489" w:rsidRDefault="00953489" w:rsidP="00953489">
            <w:pPr>
              <w:pStyle w:val="NORMALTEXT"/>
              <w:spacing w:before="0"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953489">
              <w:rPr>
                <w:rFonts w:eastAsia="Malgun Gothic"/>
                <w:lang w:eastAsia="ko-KR"/>
              </w:rPr>
              <w:t>1. Клиент просит продать ему напиток из ассортимента бара.</w:t>
            </w:r>
          </w:p>
          <w:p w14:paraId="3E0A5D67" w14:textId="2517ABD8" w:rsidR="00953489" w:rsidRPr="00953489" w:rsidRDefault="00953489" w:rsidP="00953489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953489">
              <w:rPr>
                <w:rFonts w:eastAsia="Malgun Gothic"/>
                <w:lang w:eastAsia="ko-KR"/>
              </w:rPr>
              <w:t>2. Кассир открывает документ «Продажа товаров».</w:t>
            </w:r>
          </w:p>
          <w:p w14:paraId="67699ADC" w14:textId="5E11EA39" w:rsidR="00953489" w:rsidRPr="00953489" w:rsidRDefault="00953489" w:rsidP="00953489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953489">
              <w:rPr>
                <w:rFonts w:eastAsia="Malgun Gothic"/>
                <w:lang w:eastAsia="ko-KR"/>
              </w:rPr>
              <w:t>3. Кассир с помощью сканера штрихкодов сканирует товар.</w:t>
            </w:r>
          </w:p>
          <w:p w14:paraId="5C44BE64" w14:textId="0E53305A" w:rsidR="00953489" w:rsidRPr="00953489" w:rsidRDefault="00953489" w:rsidP="00953489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953489">
              <w:rPr>
                <w:rFonts w:eastAsia="Malgun Gothic"/>
                <w:lang w:eastAsia="ko-KR"/>
              </w:rPr>
              <w:t>4. Система 1С автоматически подтягивает розничную цену из справочника и программно запрашивает текущий остаток товара на складе.</w:t>
            </w:r>
          </w:p>
          <w:p w14:paraId="0B8EFFA6" w14:textId="23667D2D" w:rsidR="00953489" w:rsidRPr="00953489" w:rsidRDefault="00953489" w:rsidP="00953489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953489">
              <w:rPr>
                <w:rFonts w:eastAsia="Malgun Gothic"/>
                <w:lang w:eastAsia="ko-KR"/>
              </w:rPr>
              <w:t>5. Кассир подтверждает количество, принимает оплату от клиента и нажимает «Провести и пробить чек».</w:t>
            </w:r>
          </w:p>
          <w:p w14:paraId="5D42FDB0" w14:textId="705380B2" w:rsidR="00953489" w:rsidRPr="00E931B6" w:rsidRDefault="00953489" w:rsidP="00953489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953489">
              <w:rPr>
                <w:rFonts w:eastAsia="Malgun Gothic"/>
                <w:lang w:eastAsia="ko-KR"/>
              </w:rPr>
              <w:t>6. Система записывает документ, формирует записи в регистре накопления и отражает полученную выручку.</w:t>
            </w:r>
          </w:p>
        </w:tc>
      </w:tr>
      <w:tr w:rsidR="00953489" w14:paraId="426902A9" w14:textId="77777777" w:rsidTr="009A5741">
        <w:tc>
          <w:tcPr>
            <w:tcW w:w="5097" w:type="dxa"/>
          </w:tcPr>
          <w:p w14:paraId="3D55F18D" w14:textId="77777777" w:rsidR="00953489" w:rsidRPr="00E931B6" w:rsidRDefault="00953489" w:rsidP="00953489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Альтернативный поток событий</w:t>
            </w:r>
          </w:p>
        </w:tc>
        <w:tc>
          <w:tcPr>
            <w:tcW w:w="5098" w:type="dxa"/>
          </w:tcPr>
          <w:p w14:paraId="5C28AE69" w14:textId="77777777" w:rsidR="00953489" w:rsidRPr="00953489" w:rsidRDefault="00953489" w:rsidP="00953489">
            <w:pPr>
              <w:pStyle w:val="NORMALTEXT"/>
              <w:spacing w:before="0"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953489">
              <w:rPr>
                <w:rFonts w:eastAsia="Malgun Gothic"/>
                <w:lang w:eastAsia="ko-KR"/>
              </w:rPr>
              <w:t>На шаге 4 при проверке остатков система обнаруживает, что фактический остаток выбранного товара на складе равен нулю (или меньше запрашиваемого клиентом количества).</w:t>
            </w:r>
          </w:p>
          <w:p w14:paraId="6C103213" w14:textId="11165929" w:rsidR="00953489" w:rsidRPr="00953489" w:rsidRDefault="00953489" w:rsidP="00953489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953489">
              <w:rPr>
                <w:rFonts w:eastAsia="Malgun Gothic"/>
                <w:lang w:eastAsia="ko-KR"/>
              </w:rPr>
              <w:t>Система блокирует возможность проведения документа и выводит модальное окно с критической ошибкой: «Недостаточно товара на складе. Операция отменена».</w:t>
            </w:r>
          </w:p>
          <w:p w14:paraId="2FA75B5E" w14:textId="66E5D0A1" w:rsidR="00953489" w:rsidRPr="00953489" w:rsidRDefault="00953489" w:rsidP="00953489">
            <w:pPr>
              <w:pStyle w:val="NORMALTEXT"/>
              <w:spacing w:line="276" w:lineRule="auto"/>
              <w:ind w:firstLine="0"/>
              <w:jc w:val="left"/>
              <w:rPr>
                <w:rFonts w:eastAsia="Malgun Gothic"/>
                <w:lang w:eastAsia="ko-KR"/>
              </w:rPr>
            </w:pPr>
            <w:r w:rsidRPr="00953489">
              <w:rPr>
                <w:rFonts w:eastAsia="Malgun Gothic"/>
                <w:lang w:eastAsia="ko-KR"/>
              </w:rPr>
              <w:lastRenderedPageBreak/>
              <w:t>Кассиру необходимо нажать «ОК», удалить отсутствующую позицию из документа и предложить клиенту аналогичный товар из наличия (возврат к шагу 3).</w:t>
            </w:r>
          </w:p>
        </w:tc>
      </w:tr>
      <w:tr w:rsidR="00953489" w14:paraId="5192387A" w14:textId="77777777" w:rsidTr="009A5741">
        <w:tc>
          <w:tcPr>
            <w:tcW w:w="5097" w:type="dxa"/>
          </w:tcPr>
          <w:p w14:paraId="5197DB3F" w14:textId="77777777" w:rsidR="00953489" w:rsidRPr="00E931B6" w:rsidRDefault="00953489" w:rsidP="00953489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lastRenderedPageBreak/>
              <w:t>Постусловие</w:t>
            </w:r>
          </w:p>
        </w:tc>
        <w:tc>
          <w:tcPr>
            <w:tcW w:w="5098" w:type="dxa"/>
          </w:tcPr>
          <w:p w14:paraId="49C2CF29" w14:textId="6FA9229C" w:rsidR="00953489" w:rsidRPr="00E931B6" w:rsidRDefault="00953489" w:rsidP="00953489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953489">
              <w:rPr>
                <w:rFonts w:eastAsia="Malgun Gothic"/>
                <w:lang w:eastAsia="ko-KR"/>
              </w:rPr>
              <w:t>Товар успешно продан, складские остатки актуализированы, сумма зафиксирована в базе для дальнейшего анализа в отчетах СКД.</w:t>
            </w:r>
          </w:p>
        </w:tc>
      </w:tr>
      <w:tr w:rsidR="00953489" w14:paraId="1BAB4699" w14:textId="77777777" w:rsidTr="009A5741">
        <w:tc>
          <w:tcPr>
            <w:tcW w:w="5097" w:type="dxa"/>
          </w:tcPr>
          <w:p w14:paraId="718D7F54" w14:textId="77777777" w:rsidR="00953489" w:rsidRPr="00E931B6" w:rsidRDefault="00953489" w:rsidP="00953489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E931B6">
              <w:rPr>
                <w:rFonts w:cs="Times New Roman"/>
                <w:szCs w:val="24"/>
              </w:rPr>
              <w:t>Специальные события</w:t>
            </w:r>
          </w:p>
        </w:tc>
        <w:tc>
          <w:tcPr>
            <w:tcW w:w="5098" w:type="dxa"/>
          </w:tcPr>
          <w:p w14:paraId="5C5A9FA4" w14:textId="6069CE2B" w:rsidR="00953489" w:rsidRPr="00E931B6" w:rsidRDefault="00953489" w:rsidP="00953489">
            <w:pPr>
              <w:pStyle w:val="NORMALTEXT"/>
              <w:spacing w:before="0" w:line="276" w:lineRule="auto"/>
              <w:ind w:firstLine="0"/>
              <w:contextualSpacing w:val="0"/>
              <w:jc w:val="left"/>
              <w:rPr>
                <w:rFonts w:eastAsia="Malgun Gothic"/>
                <w:lang w:eastAsia="ko-KR"/>
              </w:rPr>
            </w:pPr>
            <w:r w:rsidRPr="00953489">
              <w:rPr>
                <w:rFonts w:eastAsia="Malgun Gothic"/>
                <w:lang w:eastAsia="ko-KR"/>
              </w:rPr>
              <w:t>Кассиру должно быть на уровне прав доступа запрещено ручное редактирование цен в колонке «Цена» документа продажи.</w:t>
            </w:r>
          </w:p>
        </w:tc>
      </w:tr>
    </w:tbl>
    <w:p w14:paraId="70F96A35" w14:textId="5DC4369C" w:rsidR="002A285C" w:rsidRDefault="002A285C" w:rsidP="00D33803">
      <w:pPr>
        <w:pStyle w:val="NORMALTEXT"/>
        <w:ind w:firstLine="0"/>
      </w:pPr>
    </w:p>
    <w:sectPr w:rsidR="002A285C" w:rsidSect="00D2756B">
      <w:headerReference w:type="default" r:id="rId11"/>
      <w:pgSz w:w="11906" w:h="16838"/>
      <w:pgMar w:top="1134" w:right="567" w:bottom="1134" w:left="1134" w:header="708" w:footer="708" w:gutter="0"/>
      <w:pgNumType w:start="1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9FD579" w14:textId="77777777" w:rsidR="00332FF7" w:rsidRDefault="00332FF7">
      <w:pPr>
        <w:spacing w:before="0" w:line="240" w:lineRule="auto"/>
      </w:pPr>
      <w:r>
        <w:separator/>
      </w:r>
    </w:p>
  </w:endnote>
  <w:endnote w:type="continuationSeparator" w:id="0">
    <w:p w14:paraId="2527F956" w14:textId="77777777" w:rsidR="00332FF7" w:rsidRDefault="00332FF7">
      <w:pPr>
        <w:spacing w:before="0" w:line="240" w:lineRule="auto"/>
      </w:pPr>
      <w:r>
        <w:continuationSeparator/>
      </w:r>
    </w:p>
  </w:endnote>
  <w:endnote w:type="continuationNotice" w:id="1">
    <w:p w14:paraId="3A5350F3" w14:textId="77777777" w:rsidR="00332FF7" w:rsidRDefault="00332FF7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5B34F9" w14:textId="77777777" w:rsidR="00332FF7" w:rsidRDefault="00332FF7" w:rsidP="00990EAC">
      <w:pPr>
        <w:spacing w:before="0" w:line="240" w:lineRule="auto"/>
      </w:pPr>
      <w:r>
        <w:separator/>
      </w:r>
    </w:p>
  </w:footnote>
  <w:footnote w:type="continuationSeparator" w:id="0">
    <w:p w14:paraId="179E5F00" w14:textId="77777777" w:rsidR="00332FF7" w:rsidRDefault="00332FF7" w:rsidP="00990EAC">
      <w:pPr>
        <w:spacing w:before="0" w:line="240" w:lineRule="auto"/>
      </w:pPr>
      <w:r>
        <w:continuationSeparator/>
      </w:r>
    </w:p>
  </w:footnote>
  <w:footnote w:type="continuationNotice" w:id="1">
    <w:p w14:paraId="288AA659" w14:textId="77777777" w:rsidR="00332FF7" w:rsidRDefault="00332FF7">
      <w:pPr>
        <w:spacing w:before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06B065" w14:textId="54B7B2D9" w:rsidR="0023221D" w:rsidRPr="00C17A21" w:rsidRDefault="0023221D" w:rsidP="00990EAC">
    <w:pPr>
      <w:pStyle w:val="ad"/>
      <w:ind w:firstLine="0"/>
      <w:jc w:val="center"/>
      <w:rPr>
        <w:rStyle w:val="af1"/>
        <w:lang w:val="en-US"/>
      </w:rPr>
    </w:pPr>
    <w:r w:rsidRPr="00C17A21">
      <w:rPr>
        <w:rStyle w:val="af1"/>
      </w:rPr>
      <w:fldChar w:fldCharType="begin"/>
    </w:r>
    <w:r w:rsidRPr="00C17A21">
      <w:rPr>
        <w:rStyle w:val="af1"/>
      </w:rPr>
      <w:instrText xml:space="preserve"> PAGE </w:instrText>
    </w:r>
    <w:r w:rsidRPr="00C17A21">
      <w:rPr>
        <w:rStyle w:val="af1"/>
      </w:rPr>
      <w:fldChar w:fldCharType="separate"/>
    </w:r>
    <w:r w:rsidR="00D065A6">
      <w:rPr>
        <w:rStyle w:val="af1"/>
        <w:noProof/>
      </w:rPr>
      <w:t>3</w:t>
    </w:r>
    <w:r w:rsidRPr="00C17A21">
      <w:rPr>
        <w:rStyle w:val="af1"/>
      </w:rPr>
      <w:fldChar w:fldCharType="end"/>
    </w:r>
  </w:p>
  <w:p w14:paraId="0AA9F560" w14:textId="77777777" w:rsidR="0023221D" w:rsidRPr="008E27BF" w:rsidRDefault="0023221D" w:rsidP="00990EAC">
    <w:pPr>
      <w:pStyle w:val="ad"/>
      <w:ind w:firstLine="0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C7602320"/>
    <w:lvl w:ilvl="0">
      <w:start w:val="1"/>
      <w:numFmt w:val="bullet"/>
      <w:pStyle w:val="a"/>
      <w:lvlText w:val=""/>
      <w:lvlJc w:val="left"/>
      <w:pPr>
        <w:ind w:left="1211" w:hanging="360"/>
      </w:pPr>
      <w:rPr>
        <w:rFonts w:ascii="Symbol" w:hAnsi="Symbol" w:hint="default"/>
      </w:rPr>
    </w:lvl>
  </w:abstractNum>
  <w:abstractNum w:abstractNumId="1" w15:restartNumberingAfterBreak="0">
    <w:nsid w:val="19E7744A"/>
    <w:multiLevelType w:val="hybridMultilevel"/>
    <w:tmpl w:val="ABE4C416"/>
    <w:lvl w:ilvl="0" w:tplc="D4660364">
      <w:start w:val="1"/>
      <w:numFmt w:val="decimal"/>
      <w:pStyle w:val="vguNumber"/>
      <w:lvlText w:val="%1)"/>
      <w:lvlJc w:val="left"/>
      <w:pPr>
        <w:ind w:left="1211" w:hanging="360"/>
      </w:pPr>
    </w:lvl>
    <w:lvl w:ilvl="1" w:tplc="73BED02C">
      <w:start w:val="1"/>
      <w:numFmt w:val="lowerLetter"/>
      <w:lvlText w:val="%2."/>
      <w:lvlJc w:val="left"/>
      <w:pPr>
        <w:ind w:left="1931" w:hanging="360"/>
      </w:pPr>
    </w:lvl>
    <w:lvl w:ilvl="2" w:tplc="BBCADF4C" w:tentative="1">
      <w:start w:val="1"/>
      <w:numFmt w:val="lowerRoman"/>
      <w:lvlText w:val="%3."/>
      <w:lvlJc w:val="right"/>
      <w:pPr>
        <w:ind w:left="2651" w:hanging="180"/>
      </w:pPr>
    </w:lvl>
    <w:lvl w:ilvl="3" w:tplc="07E671C6" w:tentative="1">
      <w:start w:val="1"/>
      <w:numFmt w:val="decimal"/>
      <w:lvlText w:val="%4."/>
      <w:lvlJc w:val="left"/>
      <w:pPr>
        <w:ind w:left="3371" w:hanging="360"/>
      </w:pPr>
    </w:lvl>
    <w:lvl w:ilvl="4" w:tplc="5C28D2F8" w:tentative="1">
      <w:start w:val="1"/>
      <w:numFmt w:val="lowerLetter"/>
      <w:lvlText w:val="%5."/>
      <w:lvlJc w:val="left"/>
      <w:pPr>
        <w:ind w:left="4091" w:hanging="360"/>
      </w:pPr>
    </w:lvl>
    <w:lvl w:ilvl="5" w:tplc="29002856" w:tentative="1">
      <w:start w:val="1"/>
      <w:numFmt w:val="lowerRoman"/>
      <w:lvlText w:val="%6."/>
      <w:lvlJc w:val="right"/>
      <w:pPr>
        <w:ind w:left="4811" w:hanging="180"/>
      </w:pPr>
    </w:lvl>
    <w:lvl w:ilvl="6" w:tplc="B922CF84" w:tentative="1">
      <w:start w:val="1"/>
      <w:numFmt w:val="decimal"/>
      <w:lvlText w:val="%7."/>
      <w:lvlJc w:val="left"/>
      <w:pPr>
        <w:ind w:left="5531" w:hanging="360"/>
      </w:pPr>
    </w:lvl>
    <w:lvl w:ilvl="7" w:tplc="AD68F384" w:tentative="1">
      <w:start w:val="1"/>
      <w:numFmt w:val="lowerLetter"/>
      <w:lvlText w:val="%8."/>
      <w:lvlJc w:val="left"/>
      <w:pPr>
        <w:ind w:left="6251" w:hanging="360"/>
      </w:pPr>
    </w:lvl>
    <w:lvl w:ilvl="8" w:tplc="A8E4DA02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1AD47E7A"/>
    <w:multiLevelType w:val="multilevel"/>
    <w:tmpl w:val="9196B196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286" w:hanging="576"/>
      </w:pPr>
      <w:rPr>
        <w:rFonts w:ascii="Times New Roman" w:hAnsi="Times New Roman"/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"/>
      <w:lvlText w:val="%1.%2.%3"/>
      <w:lvlJc w:val="left"/>
      <w:pPr>
        <w:ind w:left="3696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2AE07DDF"/>
    <w:multiLevelType w:val="hybridMultilevel"/>
    <w:tmpl w:val="7076E1B0"/>
    <w:lvl w:ilvl="0" w:tplc="9B3CE014">
      <w:start w:val="1"/>
      <w:numFmt w:val="bullet"/>
      <w:pStyle w:val="a0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145ECC2A">
      <w:start w:val="1"/>
      <w:numFmt w:val="bullet"/>
      <w:lvlText w:val=""/>
      <w:lvlJc w:val="left"/>
      <w:pPr>
        <w:ind w:left="1016" w:hanging="360"/>
      </w:pPr>
      <w:rPr>
        <w:rFonts w:ascii="Symbol" w:hAnsi="Symbol" w:hint="default"/>
      </w:rPr>
    </w:lvl>
    <w:lvl w:ilvl="2" w:tplc="0E6A7488">
      <w:start w:val="1"/>
      <w:numFmt w:val="bullet"/>
      <w:lvlText w:val=""/>
      <w:lvlJc w:val="left"/>
      <w:pPr>
        <w:ind w:left="1736" w:hanging="360"/>
      </w:pPr>
      <w:rPr>
        <w:rFonts w:ascii="Wingdings" w:hAnsi="Wingdings" w:hint="default"/>
      </w:rPr>
    </w:lvl>
    <w:lvl w:ilvl="3" w:tplc="1E367F3C">
      <w:start w:val="1"/>
      <w:numFmt w:val="bullet"/>
      <w:lvlText w:val=""/>
      <w:lvlJc w:val="left"/>
      <w:pPr>
        <w:ind w:left="2456" w:hanging="360"/>
      </w:pPr>
      <w:rPr>
        <w:rFonts w:ascii="Symbol" w:hAnsi="Symbol" w:hint="default"/>
      </w:rPr>
    </w:lvl>
    <w:lvl w:ilvl="4" w:tplc="822EAE72" w:tentative="1">
      <w:start w:val="1"/>
      <w:numFmt w:val="bullet"/>
      <w:lvlText w:val="o"/>
      <w:lvlJc w:val="left"/>
      <w:pPr>
        <w:ind w:left="3176" w:hanging="360"/>
      </w:pPr>
      <w:rPr>
        <w:rFonts w:ascii="Courier New" w:hAnsi="Courier New" w:cs="Courier New" w:hint="default"/>
      </w:rPr>
    </w:lvl>
    <w:lvl w:ilvl="5" w:tplc="DE2488E6" w:tentative="1">
      <w:start w:val="1"/>
      <w:numFmt w:val="bullet"/>
      <w:lvlText w:val=""/>
      <w:lvlJc w:val="left"/>
      <w:pPr>
        <w:ind w:left="3896" w:hanging="360"/>
      </w:pPr>
      <w:rPr>
        <w:rFonts w:ascii="Wingdings" w:hAnsi="Wingdings" w:hint="default"/>
      </w:rPr>
    </w:lvl>
    <w:lvl w:ilvl="6" w:tplc="6060B5FC" w:tentative="1">
      <w:start w:val="1"/>
      <w:numFmt w:val="bullet"/>
      <w:lvlText w:val=""/>
      <w:lvlJc w:val="left"/>
      <w:pPr>
        <w:ind w:left="4616" w:hanging="360"/>
      </w:pPr>
      <w:rPr>
        <w:rFonts w:ascii="Symbol" w:hAnsi="Symbol" w:hint="default"/>
      </w:rPr>
    </w:lvl>
    <w:lvl w:ilvl="7" w:tplc="F9A4B38A" w:tentative="1">
      <w:start w:val="1"/>
      <w:numFmt w:val="bullet"/>
      <w:lvlText w:val="o"/>
      <w:lvlJc w:val="left"/>
      <w:pPr>
        <w:ind w:left="5336" w:hanging="360"/>
      </w:pPr>
      <w:rPr>
        <w:rFonts w:ascii="Courier New" w:hAnsi="Courier New" w:cs="Courier New" w:hint="default"/>
      </w:rPr>
    </w:lvl>
    <w:lvl w:ilvl="8" w:tplc="3A8A30FE" w:tentative="1">
      <w:start w:val="1"/>
      <w:numFmt w:val="bullet"/>
      <w:lvlText w:val=""/>
      <w:lvlJc w:val="left"/>
      <w:pPr>
        <w:ind w:left="6056" w:hanging="360"/>
      </w:pPr>
      <w:rPr>
        <w:rFonts w:ascii="Wingdings" w:hAnsi="Wingdings" w:hint="default"/>
      </w:rPr>
    </w:lvl>
  </w:abstractNum>
  <w:abstractNum w:abstractNumId="4" w15:restartNumberingAfterBreak="0">
    <w:nsid w:val="312E6BA4"/>
    <w:multiLevelType w:val="hybridMultilevel"/>
    <w:tmpl w:val="566CD8BA"/>
    <w:lvl w:ilvl="0" w:tplc="98FEDC46">
      <w:start w:val="1"/>
      <w:numFmt w:val="russianUpper"/>
      <w:pStyle w:val="vguAdditionName"/>
      <w:lvlText w:val="Приложение %1."/>
      <w:lvlJc w:val="left"/>
      <w:pPr>
        <w:ind w:left="5607" w:hanging="360"/>
      </w:pPr>
      <w:rPr>
        <w:rFonts w:hint="default"/>
      </w:rPr>
    </w:lvl>
    <w:lvl w:ilvl="1" w:tplc="F1446014" w:tentative="1">
      <w:start w:val="1"/>
      <w:numFmt w:val="lowerLetter"/>
      <w:lvlText w:val="%2."/>
      <w:lvlJc w:val="left"/>
      <w:pPr>
        <w:ind w:left="3142" w:hanging="360"/>
      </w:pPr>
    </w:lvl>
    <w:lvl w:ilvl="2" w:tplc="7A348E7E" w:tentative="1">
      <w:start w:val="1"/>
      <w:numFmt w:val="lowerRoman"/>
      <w:lvlText w:val="%3."/>
      <w:lvlJc w:val="right"/>
      <w:pPr>
        <w:ind w:left="3862" w:hanging="180"/>
      </w:pPr>
    </w:lvl>
    <w:lvl w:ilvl="3" w:tplc="15A8153C" w:tentative="1">
      <w:start w:val="1"/>
      <w:numFmt w:val="decimal"/>
      <w:lvlText w:val="%4."/>
      <w:lvlJc w:val="left"/>
      <w:pPr>
        <w:ind w:left="4582" w:hanging="360"/>
      </w:pPr>
    </w:lvl>
    <w:lvl w:ilvl="4" w:tplc="F03A973A" w:tentative="1">
      <w:start w:val="1"/>
      <w:numFmt w:val="lowerLetter"/>
      <w:lvlText w:val="%5."/>
      <w:lvlJc w:val="left"/>
      <w:pPr>
        <w:ind w:left="5302" w:hanging="360"/>
      </w:pPr>
    </w:lvl>
    <w:lvl w:ilvl="5" w:tplc="1E46B678" w:tentative="1">
      <w:start w:val="1"/>
      <w:numFmt w:val="lowerRoman"/>
      <w:lvlText w:val="%6."/>
      <w:lvlJc w:val="right"/>
      <w:pPr>
        <w:ind w:left="6022" w:hanging="180"/>
      </w:pPr>
    </w:lvl>
    <w:lvl w:ilvl="6" w:tplc="D256E6B2" w:tentative="1">
      <w:start w:val="1"/>
      <w:numFmt w:val="decimal"/>
      <w:lvlText w:val="%7."/>
      <w:lvlJc w:val="left"/>
      <w:pPr>
        <w:ind w:left="6742" w:hanging="360"/>
      </w:pPr>
    </w:lvl>
    <w:lvl w:ilvl="7" w:tplc="FBF204E4" w:tentative="1">
      <w:start w:val="1"/>
      <w:numFmt w:val="lowerLetter"/>
      <w:lvlText w:val="%8."/>
      <w:lvlJc w:val="left"/>
      <w:pPr>
        <w:ind w:left="7462" w:hanging="360"/>
      </w:pPr>
    </w:lvl>
    <w:lvl w:ilvl="8" w:tplc="1D06E19A" w:tentative="1">
      <w:start w:val="1"/>
      <w:numFmt w:val="lowerRoman"/>
      <w:lvlText w:val="%9."/>
      <w:lvlJc w:val="right"/>
      <w:pPr>
        <w:ind w:left="8182" w:hanging="180"/>
      </w:pPr>
    </w:lvl>
  </w:abstractNum>
  <w:num w:numId="1" w16cid:durableId="588854349">
    <w:abstractNumId w:val="3"/>
  </w:num>
  <w:num w:numId="2" w16cid:durableId="565384710">
    <w:abstractNumId w:val="0"/>
  </w:num>
  <w:num w:numId="3" w16cid:durableId="1003972137">
    <w:abstractNumId w:val="4"/>
  </w:num>
  <w:num w:numId="4" w16cid:durableId="1073159593">
    <w:abstractNumId w:val="1"/>
  </w:num>
  <w:num w:numId="5" w16cid:durableId="1233347687">
    <w:abstractNumId w:val="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D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1"/>
  <w:stylePaneSortMethod w:val="0000"/>
  <w:defaultTabStop w:val="2126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5A26"/>
    <w:rsid w:val="0000190E"/>
    <w:rsid w:val="00003AF1"/>
    <w:rsid w:val="000056C0"/>
    <w:rsid w:val="00015480"/>
    <w:rsid w:val="00016580"/>
    <w:rsid w:val="00020C2C"/>
    <w:rsid w:val="0002150C"/>
    <w:rsid w:val="00023543"/>
    <w:rsid w:val="00024473"/>
    <w:rsid w:val="00024526"/>
    <w:rsid w:val="00032359"/>
    <w:rsid w:val="00033833"/>
    <w:rsid w:val="00035A26"/>
    <w:rsid w:val="00035C7C"/>
    <w:rsid w:val="00036AE1"/>
    <w:rsid w:val="00037B3E"/>
    <w:rsid w:val="00040D1E"/>
    <w:rsid w:val="0004336A"/>
    <w:rsid w:val="00043B2F"/>
    <w:rsid w:val="00044093"/>
    <w:rsid w:val="00046056"/>
    <w:rsid w:val="00047398"/>
    <w:rsid w:val="00051403"/>
    <w:rsid w:val="0005745E"/>
    <w:rsid w:val="00061F64"/>
    <w:rsid w:val="000623CD"/>
    <w:rsid w:val="00066F6D"/>
    <w:rsid w:val="0008146F"/>
    <w:rsid w:val="00086FE8"/>
    <w:rsid w:val="00092793"/>
    <w:rsid w:val="000934BA"/>
    <w:rsid w:val="00094729"/>
    <w:rsid w:val="000962FE"/>
    <w:rsid w:val="00096C6A"/>
    <w:rsid w:val="00096EC7"/>
    <w:rsid w:val="000A537A"/>
    <w:rsid w:val="000B16DF"/>
    <w:rsid w:val="000B4810"/>
    <w:rsid w:val="000B77C0"/>
    <w:rsid w:val="000C0C5D"/>
    <w:rsid w:val="000C2A5F"/>
    <w:rsid w:val="000C7A5C"/>
    <w:rsid w:val="000C7B86"/>
    <w:rsid w:val="000C7DE5"/>
    <w:rsid w:val="000D1BAC"/>
    <w:rsid w:val="000D3006"/>
    <w:rsid w:val="000D38ED"/>
    <w:rsid w:val="000D3A15"/>
    <w:rsid w:val="000D4BD6"/>
    <w:rsid w:val="000E6490"/>
    <w:rsid w:val="000F3C08"/>
    <w:rsid w:val="001018B1"/>
    <w:rsid w:val="00104146"/>
    <w:rsid w:val="00106B06"/>
    <w:rsid w:val="00111ECC"/>
    <w:rsid w:val="0011316B"/>
    <w:rsid w:val="00113EED"/>
    <w:rsid w:val="001157C8"/>
    <w:rsid w:val="00120548"/>
    <w:rsid w:val="001215B7"/>
    <w:rsid w:val="001223A9"/>
    <w:rsid w:val="001238DC"/>
    <w:rsid w:val="00124DC6"/>
    <w:rsid w:val="0012754F"/>
    <w:rsid w:val="001275E2"/>
    <w:rsid w:val="00127A5A"/>
    <w:rsid w:val="00130D78"/>
    <w:rsid w:val="0013162A"/>
    <w:rsid w:val="0013287A"/>
    <w:rsid w:val="00143BED"/>
    <w:rsid w:val="00150617"/>
    <w:rsid w:val="00154E50"/>
    <w:rsid w:val="00155A8D"/>
    <w:rsid w:val="00155EF2"/>
    <w:rsid w:val="00157D29"/>
    <w:rsid w:val="001608B7"/>
    <w:rsid w:val="0016119C"/>
    <w:rsid w:val="001613C6"/>
    <w:rsid w:val="001673EC"/>
    <w:rsid w:val="001729AB"/>
    <w:rsid w:val="00172DBA"/>
    <w:rsid w:val="00175D0C"/>
    <w:rsid w:val="00182AD2"/>
    <w:rsid w:val="0018443F"/>
    <w:rsid w:val="00186AA0"/>
    <w:rsid w:val="00186EFA"/>
    <w:rsid w:val="0019044F"/>
    <w:rsid w:val="00192EF6"/>
    <w:rsid w:val="001A0812"/>
    <w:rsid w:val="001A12C2"/>
    <w:rsid w:val="001A469F"/>
    <w:rsid w:val="001A50A1"/>
    <w:rsid w:val="001B065B"/>
    <w:rsid w:val="001B0E64"/>
    <w:rsid w:val="001B3C9B"/>
    <w:rsid w:val="001B6A3C"/>
    <w:rsid w:val="001B794F"/>
    <w:rsid w:val="001C761E"/>
    <w:rsid w:val="001D3FB1"/>
    <w:rsid w:val="001D737A"/>
    <w:rsid w:val="001E3A6B"/>
    <w:rsid w:val="001E4FE1"/>
    <w:rsid w:val="001E5BA2"/>
    <w:rsid w:val="001E7374"/>
    <w:rsid w:val="001F0FCE"/>
    <w:rsid w:val="001F11C6"/>
    <w:rsid w:val="001F2821"/>
    <w:rsid w:val="001F3C1A"/>
    <w:rsid w:val="001F5E9C"/>
    <w:rsid w:val="001F61FC"/>
    <w:rsid w:val="001F7EE1"/>
    <w:rsid w:val="00201509"/>
    <w:rsid w:val="00204383"/>
    <w:rsid w:val="002056C0"/>
    <w:rsid w:val="0023221D"/>
    <w:rsid w:val="00234403"/>
    <w:rsid w:val="00234BD7"/>
    <w:rsid w:val="0023761A"/>
    <w:rsid w:val="00241C37"/>
    <w:rsid w:val="00244671"/>
    <w:rsid w:val="00244AD0"/>
    <w:rsid w:val="002469D0"/>
    <w:rsid w:val="002473A4"/>
    <w:rsid w:val="002502BF"/>
    <w:rsid w:val="0025362D"/>
    <w:rsid w:val="00256697"/>
    <w:rsid w:val="00260A4A"/>
    <w:rsid w:val="002629AB"/>
    <w:rsid w:val="00263185"/>
    <w:rsid w:val="0026423B"/>
    <w:rsid w:val="00270C38"/>
    <w:rsid w:val="002752B3"/>
    <w:rsid w:val="00276CAB"/>
    <w:rsid w:val="00277601"/>
    <w:rsid w:val="00277614"/>
    <w:rsid w:val="00287E94"/>
    <w:rsid w:val="00291421"/>
    <w:rsid w:val="00292B29"/>
    <w:rsid w:val="0029470A"/>
    <w:rsid w:val="002952BC"/>
    <w:rsid w:val="00295BCA"/>
    <w:rsid w:val="00295D9C"/>
    <w:rsid w:val="00296BBF"/>
    <w:rsid w:val="002A285C"/>
    <w:rsid w:val="002A514A"/>
    <w:rsid w:val="002A56D9"/>
    <w:rsid w:val="002B1944"/>
    <w:rsid w:val="002C1982"/>
    <w:rsid w:val="002C30D0"/>
    <w:rsid w:val="002D04B5"/>
    <w:rsid w:val="002D354A"/>
    <w:rsid w:val="002D5B25"/>
    <w:rsid w:val="002D5ED0"/>
    <w:rsid w:val="002E28E9"/>
    <w:rsid w:val="002E6DF9"/>
    <w:rsid w:val="002F15DD"/>
    <w:rsid w:val="002F6D58"/>
    <w:rsid w:val="002F7808"/>
    <w:rsid w:val="002F7D93"/>
    <w:rsid w:val="00302C8C"/>
    <w:rsid w:val="00303DC8"/>
    <w:rsid w:val="00305C03"/>
    <w:rsid w:val="00311E97"/>
    <w:rsid w:val="00312254"/>
    <w:rsid w:val="00312A95"/>
    <w:rsid w:val="00312F95"/>
    <w:rsid w:val="003171DA"/>
    <w:rsid w:val="00317BF7"/>
    <w:rsid w:val="00323F6E"/>
    <w:rsid w:val="00326605"/>
    <w:rsid w:val="00331281"/>
    <w:rsid w:val="00332FF7"/>
    <w:rsid w:val="0033395C"/>
    <w:rsid w:val="003412A8"/>
    <w:rsid w:val="00342964"/>
    <w:rsid w:val="00347071"/>
    <w:rsid w:val="00347678"/>
    <w:rsid w:val="00350180"/>
    <w:rsid w:val="00351631"/>
    <w:rsid w:val="0035371B"/>
    <w:rsid w:val="003552A3"/>
    <w:rsid w:val="003620C0"/>
    <w:rsid w:val="00364D74"/>
    <w:rsid w:val="00370436"/>
    <w:rsid w:val="003711B3"/>
    <w:rsid w:val="00372C9E"/>
    <w:rsid w:val="00372DB1"/>
    <w:rsid w:val="00374EF9"/>
    <w:rsid w:val="00376CC2"/>
    <w:rsid w:val="00377D29"/>
    <w:rsid w:val="00380D25"/>
    <w:rsid w:val="003812AA"/>
    <w:rsid w:val="00382F7B"/>
    <w:rsid w:val="00383041"/>
    <w:rsid w:val="00386F3E"/>
    <w:rsid w:val="00387E10"/>
    <w:rsid w:val="00390EAB"/>
    <w:rsid w:val="003915BE"/>
    <w:rsid w:val="00393F45"/>
    <w:rsid w:val="00397496"/>
    <w:rsid w:val="00397A58"/>
    <w:rsid w:val="003A1E26"/>
    <w:rsid w:val="003A4636"/>
    <w:rsid w:val="003A47C7"/>
    <w:rsid w:val="003A4E95"/>
    <w:rsid w:val="003A546E"/>
    <w:rsid w:val="003A5E0A"/>
    <w:rsid w:val="003B0696"/>
    <w:rsid w:val="003B5463"/>
    <w:rsid w:val="003B7D79"/>
    <w:rsid w:val="003C0292"/>
    <w:rsid w:val="003C2160"/>
    <w:rsid w:val="003C2810"/>
    <w:rsid w:val="003D0265"/>
    <w:rsid w:val="003D30FB"/>
    <w:rsid w:val="003D3E93"/>
    <w:rsid w:val="003D61D2"/>
    <w:rsid w:val="003E0217"/>
    <w:rsid w:val="003E09BF"/>
    <w:rsid w:val="003E0F41"/>
    <w:rsid w:val="003E1A1B"/>
    <w:rsid w:val="003E22A5"/>
    <w:rsid w:val="003E3B91"/>
    <w:rsid w:val="003E58AE"/>
    <w:rsid w:val="003E72CD"/>
    <w:rsid w:val="003F1BB9"/>
    <w:rsid w:val="003F3F0D"/>
    <w:rsid w:val="003F5A03"/>
    <w:rsid w:val="00410843"/>
    <w:rsid w:val="00412E47"/>
    <w:rsid w:val="00417402"/>
    <w:rsid w:val="00417614"/>
    <w:rsid w:val="00417899"/>
    <w:rsid w:val="0042006F"/>
    <w:rsid w:val="004323D8"/>
    <w:rsid w:val="00433745"/>
    <w:rsid w:val="004347A5"/>
    <w:rsid w:val="00442256"/>
    <w:rsid w:val="00447629"/>
    <w:rsid w:val="00450518"/>
    <w:rsid w:val="00451E07"/>
    <w:rsid w:val="00455936"/>
    <w:rsid w:val="0045599D"/>
    <w:rsid w:val="004605D9"/>
    <w:rsid w:val="004640B8"/>
    <w:rsid w:val="004677DC"/>
    <w:rsid w:val="00470C62"/>
    <w:rsid w:val="00471A3E"/>
    <w:rsid w:val="00471FE2"/>
    <w:rsid w:val="00472A19"/>
    <w:rsid w:val="00475A10"/>
    <w:rsid w:val="004767CD"/>
    <w:rsid w:val="00477484"/>
    <w:rsid w:val="0048416D"/>
    <w:rsid w:val="004862CC"/>
    <w:rsid w:val="00490C33"/>
    <w:rsid w:val="00491DE4"/>
    <w:rsid w:val="004A0E13"/>
    <w:rsid w:val="004A1933"/>
    <w:rsid w:val="004A34C3"/>
    <w:rsid w:val="004A4EFC"/>
    <w:rsid w:val="004A7A41"/>
    <w:rsid w:val="004B0C8E"/>
    <w:rsid w:val="004B0F88"/>
    <w:rsid w:val="004B2B1E"/>
    <w:rsid w:val="004B7636"/>
    <w:rsid w:val="004B7AA8"/>
    <w:rsid w:val="004C2781"/>
    <w:rsid w:val="004C5524"/>
    <w:rsid w:val="004C5912"/>
    <w:rsid w:val="004C7029"/>
    <w:rsid w:val="004D07D1"/>
    <w:rsid w:val="004D34DE"/>
    <w:rsid w:val="004D627E"/>
    <w:rsid w:val="004D73DD"/>
    <w:rsid w:val="004D7906"/>
    <w:rsid w:val="004E7B80"/>
    <w:rsid w:val="004F27D5"/>
    <w:rsid w:val="004F4D49"/>
    <w:rsid w:val="004F4FE1"/>
    <w:rsid w:val="004F69D3"/>
    <w:rsid w:val="005003D9"/>
    <w:rsid w:val="005008C8"/>
    <w:rsid w:val="005015DC"/>
    <w:rsid w:val="005017B0"/>
    <w:rsid w:val="00503505"/>
    <w:rsid w:val="005040DD"/>
    <w:rsid w:val="00507538"/>
    <w:rsid w:val="00510AD5"/>
    <w:rsid w:val="0051150B"/>
    <w:rsid w:val="00511CA6"/>
    <w:rsid w:val="00512B60"/>
    <w:rsid w:val="00514790"/>
    <w:rsid w:val="00514894"/>
    <w:rsid w:val="00514CFD"/>
    <w:rsid w:val="005175A6"/>
    <w:rsid w:val="00520595"/>
    <w:rsid w:val="00524056"/>
    <w:rsid w:val="00524264"/>
    <w:rsid w:val="00530053"/>
    <w:rsid w:val="00531E80"/>
    <w:rsid w:val="00532236"/>
    <w:rsid w:val="0053235A"/>
    <w:rsid w:val="005342CA"/>
    <w:rsid w:val="005343A0"/>
    <w:rsid w:val="005343B2"/>
    <w:rsid w:val="00537513"/>
    <w:rsid w:val="00541DD4"/>
    <w:rsid w:val="005426F2"/>
    <w:rsid w:val="00543D5B"/>
    <w:rsid w:val="00544617"/>
    <w:rsid w:val="00544B04"/>
    <w:rsid w:val="00546562"/>
    <w:rsid w:val="00547C0F"/>
    <w:rsid w:val="00550956"/>
    <w:rsid w:val="00550B67"/>
    <w:rsid w:val="005524E9"/>
    <w:rsid w:val="00552C16"/>
    <w:rsid w:val="00554344"/>
    <w:rsid w:val="0055440C"/>
    <w:rsid w:val="00555614"/>
    <w:rsid w:val="00555963"/>
    <w:rsid w:val="00555E69"/>
    <w:rsid w:val="005570D5"/>
    <w:rsid w:val="0056079D"/>
    <w:rsid w:val="00560CC7"/>
    <w:rsid w:val="00561F8C"/>
    <w:rsid w:val="005647C4"/>
    <w:rsid w:val="00566CD7"/>
    <w:rsid w:val="0057389A"/>
    <w:rsid w:val="00576138"/>
    <w:rsid w:val="005764B1"/>
    <w:rsid w:val="0058050B"/>
    <w:rsid w:val="00582542"/>
    <w:rsid w:val="00582F2F"/>
    <w:rsid w:val="00584E3E"/>
    <w:rsid w:val="00585D0E"/>
    <w:rsid w:val="00587DB7"/>
    <w:rsid w:val="00592879"/>
    <w:rsid w:val="00593CBE"/>
    <w:rsid w:val="005955F7"/>
    <w:rsid w:val="005972E7"/>
    <w:rsid w:val="005A188B"/>
    <w:rsid w:val="005A4BBB"/>
    <w:rsid w:val="005A4E60"/>
    <w:rsid w:val="005B0F26"/>
    <w:rsid w:val="005B38F3"/>
    <w:rsid w:val="005B5089"/>
    <w:rsid w:val="005C4B01"/>
    <w:rsid w:val="005D1D9F"/>
    <w:rsid w:val="005D4ECA"/>
    <w:rsid w:val="005D6C35"/>
    <w:rsid w:val="005D77BC"/>
    <w:rsid w:val="005E38E8"/>
    <w:rsid w:val="005E3CF1"/>
    <w:rsid w:val="005E49C1"/>
    <w:rsid w:val="005E4BF6"/>
    <w:rsid w:val="005E4C2B"/>
    <w:rsid w:val="005E7941"/>
    <w:rsid w:val="005F0877"/>
    <w:rsid w:val="005F0B98"/>
    <w:rsid w:val="005F2F4D"/>
    <w:rsid w:val="005F7BEA"/>
    <w:rsid w:val="006007E9"/>
    <w:rsid w:val="006030ED"/>
    <w:rsid w:val="0060412F"/>
    <w:rsid w:val="00606C43"/>
    <w:rsid w:val="00607B06"/>
    <w:rsid w:val="00613C23"/>
    <w:rsid w:val="00620630"/>
    <w:rsid w:val="00622B3F"/>
    <w:rsid w:val="006252D8"/>
    <w:rsid w:val="0062534D"/>
    <w:rsid w:val="006267F9"/>
    <w:rsid w:val="00627BC1"/>
    <w:rsid w:val="006324C6"/>
    <w:rsid w:val="0063385C"/>
    <w:rsid w:val="00636E3B"/>
    <w:rsid w:val="00642FB9"/>
    <w:rsid w:val="00645BED"/>
    <w:rsid w:val="0064643E"/>
    <w:rsid w:val="00661775"/>
    <w:rsid w:val="006629F0"/>
    <w:rsid w:val="006638C9"/>
    <w:rsid w:val="006652DC"/>
    <w:rsid w:val="006673D3"/>
    <w:rsid w:val="006673D6"/>
    <w:rsid w:val="00671CDE"/>
    <w:rsid w:val="0067351F"/>
    <w:rsid w:val="006758AB"/>
    <w:rsid w:val="00686A2D"/>
    <w:rsid w:val="00695491"/>
    <w:rsid w:val="00695763"/>
    <w:rsid w:val="00697460"/>
    <w:rsid w:val="00697BD0"/>
    <w:rsid w:val="006A0275"/>
    <w:rsid w:val="006A3648"/>
    <w:rsid w:val="006A4A1D"/>
    <w:rsid w:val="006A4E6C"/>
    <w:rsid w:val="006A534C"/>
    <w:rsid w:val="006A5DFD"/>
    <w:rsid w:val="006B06B5"/>
    <w:rsid w:val="006B2545"/>
    <w:rsid w:val="006C29FF"/>
    <w:rsid w:val="006C3722"/>
    <w:rsid w:val="006D422E"/>
    <w:rsid w:val="006D46A3"/>
    <w:rsid w:val="006D5910"/>
    <w:rsid w:val="006D77C1"/>
    <w:rsid w:val="006E3A3D"/>
    <w:rsid w:val="006E4EA7"/>
    <w:rsid w:val="006E62EB"/>
    <w:rsid w:val="006E7B7F"/>
    <w:rsid w:val="006F512D"/>
    <w:rsid w:val="00701738"/>
    <w:rsid w:val="00702405"/>
    <w:rsid w:val="00706D32"/>
    <w:rsid w:val="0071279D"/>
    <w:rsid w:val="00713B84"/>
    <w:rsid w:val="007157E7"/>
    <w:rsid w:val="00717B43"/>
    <w:rsid w:val="00721A97"/>
    <w:rsid w:val="007261BF"/>
    <w:rsid w:val="00726D56"/>
    <w:rsid w:val="00727197"/>
    <w:rsid w:val="007309FD"/>
    <w:rsid w:val="00731706"/>
    <w:rsid w:val="00737F4D"/>
    <w:rsid w:val="00740ABB"/>
    <w:rsid w:val="00741EC2"/>
    <w:rsid w:val="00742650"/>
    <w:rsid w:val="007445A3"/>
    <w:rsid w:val="00744DEF"/>
    <w:rsid w:val="00747AA0"/>
    <w:rsid w:val="007522DD"/>
    <w:rsid w:val="00753FB6"/>
    <w:rsid w:val="007630D2"/>
    <w:rsid w:val="007648F3"/>
    <w:rsid w:val="007661F7"/>
    <w:rsid w:val="0076691E"/>
    <w:rsid w:val="00770291"/>
    <w:rsid w:val="00773671"/>
    <w:rsid w:val="00773EC7"/>
    <w:rsid w:val="007752E2"/>
    <w:rsid w:val="00775FCB"/>
    <w:rsid w:val="00782879"/>
    <w:rsid w:val="00783511"/>
    <w:rsid w:val="0078363E"/>
    <w:rsid w:val="00791447"/>
    <w:rsid w:val="0079266D"/>
    <w:rsid w:val="00795633"/>
    <w:rsid w:val="00795756"/>
    <w:rsid w:val="00795F78"/>
    <w:rsid w:val="007A0770"/>
    <w:rsid w:val="007A28B8"/>
    <w:rsid w:val="007A3137"/>
    <w:rsid w:val="007A44EC"/>
    <w:rsid w:val="007A670B"/>
    <w:rsid w:val="007A74F0"/>
    <w:rsid w:val="007B2658"/>
    <w:rsid w:val="007B2E9D"/>
    <w:rsid w:val="007B3668"/>
    <w:rsid w:val="007B4F0F"/>
    <w:rsid w:val="007B5C0C"/>
    <w:rsid w:val="007B79AA"/>
    <w:rsid w:val="007C2693"/>
    <w:rsid w:val="007C5DA6"/>
    <w:rsid w:val="007C648D"/>
    <w:rsid w:val="007C6517"/>
    <w:rsid w:val="007D189A"/>
    <w:rsid w:val="007D18D6"/>
    <w:rsid w:val="007D204B"/>
    <w:rsid w:val="007D5005"/>
    <w:rsid w:val="007D6589"/>
    <w:rsid w:val="007E04BD"/>
    <w:rsid w:val="007E0FBB"/>
    <w:rsid w:val="007E50C9"/>
    <w:rsid w:val="007E6A7E"/>
    <w:rsid w:val="007E7DEB"/>
    <w:rsid w:val="007F6F16"/>
    <w:rsid w:val="00801271"/>
    <w:rsid w:val="00801482"/>
    <w:rsid w:val="008047D0"/>
    <w:rsid w:val="0081256F"/>
    <w:rsid w:val="00813E94"/>
    <w:rsid w:val="0081417D"/>
    <w:rsid w:val="00815163"/>
    <w:rsid w:val="00815197"/>
    <w:rsid w:val="00816AE0"/>
    <w:rsid w:val="008233FB"/>
    <w:rsid w:val="008239DB"/>
    <w:rsid w:val="00825BDF"/>
    <w:rsid w:val="0083213D"/>
    <w:rsid w:val="00833E69"/>
    <w:rsid w:val="00835A2B"/>
    <w:rsid w:val="00846800"/>
    <w:rsid w:val="00847368"/>
    <w:rsid w:val="00851CEE"/>
    <w:rsid w:val="00853022"/>
    <w:rsid w:val="00855A6E"/>
    <w:rsid w:val="00856459"/>
    <w:rsid w:val="00856523"/>
    <w:rsid w:val="00857749"/>
    <w:rsid w:val="00860484"/>
    <w:rsid w:val="00860B07"/>
    <w:rsid w:val="00861097"/>
    <w:rsid w:val="008630C1"/>
    <w:rsid w:val="0086697D"/>
    <w:rsid w:val="00866EAD"/>
    <w:rsid w:val="00871A93"/>
    <w:rsid w:val="00873C68"/>
    <w:rsid w:val="00873CC4"/>
    <w:rsid w:val="008821B6"/>
    <w:rsid w:val="00882752"/>
    <w:rsid w:val="00884B78"/>
    <w:rsid w:val="00887461"/>
    <w:rsid w:val="008913CD"/>
    <w:rsid w:val="008923DE"/>
    <w:rsid w:val="00895567"/>
    <w:rsid w:val="008A0939"/>
    <w:rsid w:val="008A19F3"/>
    <w:rsid w:val="008A3C7E"/>
    <w:rsid w:val="008A447D"/>
    <w:rsid w:val="008A4A6E"/>
    <w:rsid w:val="008A7235"/>
    <w:rsid w:val="008B084C"/>
    <w:rsid w:val="008B1742"/>
    <w:rsid w:val="008B2FF6"/>
    <w:rsid w:val="008B3835"/>
    <w:rsid w:val="008B5671"/>
    <w:rsid w:val="008B57AD"/>
    <w:rsid w:val="008B653D"/>
    <w:rsid w:val="008C0D47"/>
    <w:rsid w:val="008C30AA"/>
    <w:rsid w:val="008C3A27"/>
    <w:rsid w:val="008C6310"/>
    <w:rsid w:val="008D0392"/>
    <w:rsid w:val="008D417C"/>
    <w:rsid w:val="008D6356"/>
    <w:rsid w:val="008E03E9"/>
    <w:rsid w:val="008F328C"/>
    <w:rsid w:val="008F4105"/>
    <w:rsid w:val="008F6FA6"/>
    <w:rsid w:val="00900580"/>
    <w:rsid w:val="0090241E"/>
    <w:rsid w:val="00904B08"/>
    <w:rsid w:val="00907058"/>
    <w:rsid w:val="0090747E"/>
    <w:rsid w:val="009078D1"/>
    <w:rsid w:val="00912AA6"/>
    <w:rsid w:val="0091368F"/>
    <w:rsid w:val="0092285C"/>
    <w:rsid w:val="00922A0E"/>
    <w:rsid w:val="009236FA"/>
    <w:rsid w:val="00930097"/>
    <w:rsid w:val="009307EE"/>
    <w:rsid w:val="009309C0"/>
    <w:rsid w:val="00930B24"/>
    <w:rsid w:val="00931494"/>
    <w:rsid w:val="00931663"/>
    <w:rsid w:val="00940731"/>
    <w:rsid w:val="00941637"/>
    <w:rsid w:val="00942870"/>
    <w:rsid w:val="00944557"/>
    <w:rsid w:val="0094506C"/>
    <w:rsid w:val="00946800"/>
    <w:rsid w:val="00950955"/>
    <w:rsid w:val="00950B7C"/>
    <w:rsid w:val="0095138C"/>
    <w:rsid w:val="00952003"/>
    <w:rsid w:val="00953489"/>
    <w:rsid w:val="009546FA"/>
    <w:rsid w:val="00954F03"/>
    <w:rsid w:val="00955863"/>
    <w:rsid w:val="009572B4"/>
    <w:rsid w:val="00957C73"/>
    <w:rsid w:val="00962BF3"/>
    <w:rsid w:val="0096798D"/>
    <w:rsid w:val="00970E98"/>
    <w:rsid w:val="009730DA"/>
    <w:rsid w:val="00973B16"/>
    <w:rsid w:val="00973B39"/>
    <w:rsid w:val="0097494B"/>
    <w:rsid w:val="0097511E"/>
    <w:rsid w:val="00977E7A"/>
    <w:rsid w:val="0098081B"/>
    <w:rsid w:val="0098133E"/>
    <w:rsid w:val="00983C9D"/>
    <w:rsid w:val="009863FC"/>
    <w:rsid w:val="00986BBA"/>
    <w:rsid w:val="0098708B"/>
    <w:rsid w:val="00987E0C"/>
    <w:rsid w:val="00990EAC"/>
    <w:rsid w:val="00991D11"/>
    <w:rsid w:val="0099717C"/>
    <w:rsid w:val="00997825"/>
    <w:rsid w:val="009A1CB3"/>
    <w:rsid w:val="009A78AA"/>
    <w:rsid w:val="009B588A"/>
    <w:rsid w:val="009C15AC"/>
    <w:rsid w:val="009C1E84"/>
    <w:rsid w:val="009C2712"/>
    <w:rsid w:val="009C2C1A"/>
    <w:rsid w:val="009C36DE"/>
    <w:rsid w:val="009C5201"/>
    <w:rsid w:val="009C62A8"/>
    <w:rsid w:val="009C6785"/>
    <w:rsid w:val="009D483E"/>
    <w:rsid w:val="009D5528"/>
    <w:rsid w:val="009D607B"/>
    <w:rsid w:val="009D6117"/>
    <w:rsid w:val="009D69EC"/>
    <w:rsid w:val="009E1665"/>
    <w:rsid w:val="009E297E"/>
    <w:rsid w:val="009E603D"/>
    <w:rsid w:val="009F1C8A"/>
    <w:rsid w:val="009F59D7"/>
    <w:rsid w:val="009F739C"/>
    <w:rsid w:val="00A0279B"/>
    <w:rsid w:val="00A03983"/>
    <w:rsid w:val="00A06116"/>
    <w:rsid w:val="00A07590"/>
    <w:rsid w:val="00A138E7"/>
    <w:rsid w:val="00A14598"/>
    <w:rsid w:val="00A151AA"/>
    <w:rsid w:val="00A15251"/>
    <w:rsid w:val="00A15441"/>
    <w:rsid w:val="00A22E7D"/>
    <w:rsid w:val="00A22F07"/>
    <w:rsid w:val="00A24F54"/>
    <w:rsid w:val="00A26122"/>
    <w:rsid w:val="00A26308"/>
    <w:rsid w:val="00A26C83"/>
    <w:rsid w:val="00A30BFB"/>
    <w:rsid w:val="00A32A5E"/>
    <w:rsid w:val="00A34AFD"/>
    <w:rsid w:val="00A3550C"/>
    <w:rsid w:val="00A43971"/>
    <w:rsid w:val="00A43D43"/>
    <w:rsid w:val="00A4623C"/>
    <w:rsid w:val="00A50EA5"/>
    <w:rsid w:val="00A51A5D"/>
    <w:rsid w:val="00A52CF3"/>
    <w:rsid w:val="00A538F5"/>
    <w:rsid w:val="00A53A68"/>
    <w:rsid w:val="00A53F05"/>
    <w:rsid w:val="00A54F03"/>
    <w:rsid w:val="00A614EF"/>
    <w:rsid w:val="00A61A5C"/>
    <w:rsid w:val="00A631A3"/>
    <w:rsid w:val="00A63893"/>
    <w:rsid w:val="00A64A7D"/>
    <w:rsid w:val="00A6518F"/>
    <w:rsid w:val="00A658ED"/>
    <w:rsid w:val="00A66360"/>
    <w:rsid w:val="00A6712E"/>
    <w:rsid w:val="00A67E0B"/>
    <w:rsid w:val="00A70C76"/>
    <w:rsid w:val="00A719BD"/>
    <w:rsid w:val="00A7464D"/>
    <w:rsid w:val="00A74673"/>
    <w:rsid w:val="00A7616C"/>
    <w:rsid w:val="00A80780"/>
    <w:rsid w:val="00A82498"/>
    <w:rsid w:val="00A830AA"/>
    <w:rsid w:val="00A92802"/>
    <w:rsid w:val="00A93531"/>
    <w:rsid w:val="00A93B7E"/>
    <w:rsid w:val="00AA487E"/>
    <w:rsid w:val="00AA50F6"/>
    <w:rsid w:val="00AA7296"/>
    <w:rsid w:val="00AA7978"/>
    <w:rsid w:val="00AB047F"/>
    <w:rsid w:val="00AB2417"/>
    <w:rsid w:val="00AB276B"/>
    <w:rsid w:val="00AB4207"/>
    <w:rsid w:val="00AB465D"/>
    <w:rsid w:val="00AB5186"/>
    <w:rsid w:val="00AB7160"/>
    <w:rsid w:val="00AB7875"/>
    <w:rsid w:val="00AC354C"/>
    <w:rsid w:val="00AC37C5"/>
    <w:rsid w:val="00AC4F31"/>
    <w:rsid w:val="00AC53A7"/>
    <w:rsid w:val="00AD0740"/>
    <w:rsid w:val="00AD1E5B"/>
    <w:rsid w:val="00AD221A"/>
    <w:rsid w:val="00AD279F"/>
    <w:rsid w:val="00AD3C4A"/>
    <w:rsid w:val="00AD74DC"/>
    <w:rsid w:val="00AE116A"/>
    <w:rsid w:val="00AE4CE5"/>
    <w:rsid w:val="00AE4F85"/>
    <w:rsid w:val="00AF3EB9"/>
    <w:rsid w:val="00AF478D"/>
    <w:rsid w:val="00AF7668"/>
    <w:rsid w:val="00B040A4"/>
    <w:rsid w:val="00B069F7"/>
    <w:rsid w:val="00B06B73"/>
    <w:rsid w:val="00B11FEA"/>
    <w:rsid w:val="00B125F0"/>
    <w:rsid w:val="00B230B7"/>
    <w:rsid w:val="00B27F07"/>
    <w:rsid w:val="00B3164A"/>
    <w:rsid w:val="00B36C5A"/>
    <w:rsid w:val="00B37E6B"/>
    <w:rsid w:val="00B423A5"/>
    <w:rsid w:val="00B426FB"/>
    <w:rsid w:val="00B5661D"/>
    <w:rsid w:val="00B56D2C"/>
    <w:rsid w:val="00B61868"/>
    <w:rsid w:val="00B62D3F"/>
    <w:rsid w:val="00B63A5B"/>
    <w:rsid w:val="00B63D2D"/>
    <w:rsid w:val="00B6451B"/>
    <w:rsid w:val="00B6574F"/>
    <w:rsid w:val="00B6663A"/>
    <w:rsid w:val="00B7174E"/>
    <w:rsid w:val="00B775B6"/>
    <w:rsid w:val="00B82836"/>
    <w:rsid w:val="00B82E65"/>
    <w:rsid w:val="00B84157"/>
    <w:rsid w:val="00B969C8"/>
    <w:rsid w:val="00BA1003"/>
    <w:rsid w:val="00BA10BE"/>
    <w:rsid w:val="00BA2625"/>
    <w:rsid w:val="00BA6946"/>
    <w:rsid w:val="00BB0350"/>
    <w:rsid w:val="00BB19E6"/>
    <w:rsid w:val="00BB41FD"/>
    <w:rsid w:val="00BB4E51"/>
    <w:rsid w:val="00BB7AEE"/>
    <w:rsid w:val="00BB7E90"/>
    <w:rsid w:val="00BC17B4"/>
    <w:rsid w:val="00BC283C"/>
    <w:rsid w:val="00BC7D34"/>
    <w:rsid w:val="00BD2B75"/>
    <w:rsid w:val="00BD442E"/>
    <w:rsid w:val="00BD738C"/>
    <w:rsid w:val="00BE19B5"/>
    <w:rsid w:val="00BE39B8"/>
    <w:rsid w:val="00BE5523"/>
    <w:rsid w:val="00BE59B9"/>
    <w:rsid w:val="00BE66DB"/>
    <w:rsid w:val="00BE71FF"/>
    <w:rsid w:val="00BE730D"/>
    <w:rsid w:val="00BF0033"/>
    <w:rsid w:val="00BF44A4"/>
    <w:rsid w:val="00BF7BFF"/>
    <w:rsid w:val="00C0227A"/>
    <w:rsid w:val="00C035AA"/>
    <w:rsid w:val="00C105A1"/>
    <w:rsid w:val="00C10B2D"/>
    <w:rsid w:val="00C11E33"/>
    <w:rsid w:val="00C122F9"/>
    <w:rsid w:val="00C16747"/>
    <w:rsid w:val="00C1681F"/>
    <w:rsid w:val="00C17699"/>
    <w:rsid w:val="00C21159"/>
    <w:rsid w:val="00C2408C"/>
    <w:rsid w:val="00C2526B"/>
    <w:rsid w:val="00C30962"/>
    <w:rsid w:val="00C34FB1"/>
    <w:rsid w:val="00C435ED"/>
    <w:rsid w:val="00C44F52"/>
    <w:rsid w:val="00C52A0D"/>
    <w:rsid w:val="00C54F79"/>
    <w:rsid w:val="00C55CA5"/>
    <w:rsid w:val="00C61DF4"/>
    <w:rsid w:val="00C62D86"/>
    <w:rsid w:val="00C643E0"/>
    <w:rsid w:val="00C804BB"/>
    <w:rsid w:val="00C86701"/>
    <w:rsid w:val="00C8727D"/>
    <w:rsid w:val="00C8774D"/>
    <w:rsid w:val="00C92C19"/>
    <w:rsid w:val="00C9376A"/>
    <w:rsid w:val="00C93C3A"/>
    <w:rsid w:val="00C94A65"/>
    <w:rsid w:val="00C94E98"/>
    <w:rsid w:val="00C96227"/>
    <w:rsid w:val="00CA362B"/>
    <w:rsid w:val="00CA462A"/>
    <w:rsid w:val="00CA46E3"/>
    <w:rsid w:val="00CA57AC"/>
    <w:rsid w:val="00CB1422"/>
    <w:rsid w:val="00CB211A"/>
    <w:rsid w:val="00CC17C0"/>
    <w:rsid w:val="00CC19F8"/>
    <w:rsid w:val="00CC3B6C"/>
    <w:rsid w:val="00CD1405"/>
    <w:rsid w:val="00CD2E1A"/>
    <w:rsid w:val="00CD5F91"/>
    <w:rsid w:val="00CD7683"/>
    <w:rsid w:val="00CE3A3D"/>
    <w:rsid w:val="00CE5783"/>
    <w:rsid w:val="00CE7354"/>
    <w:rsid w:val="00CE7A30"/>
    <w:rsid w:val="00CE7A85"/>
    <w:rsid w:val="00CF3B09"/>
    <w:rsid w:val="00CF4EF6"/>
    <w:rsid w:val="00D0476C"/>
    <w:rsid w:val="00D065A6"/>
    <w:rsid w:val="00D1204C"/>
    <w:rsid w:val="00D1549F"/>
    <w:rsid w:val="00D1695C"/>
    <w:rsid w:val="00D172C3"/>
    <w:rsid w:val="00D178D5"/>
    <w:rsid w:val="00D24A5D"/>
    <w:rsid w:val="00D26A08"/>
    <w:rsid w:val="00D270A5"/>
    <w:rsid w:val="00D2756B"/>
    <w:rsid w:val="00D3115C"/>
    <w:rsid w:val="00D31A36"/>
    <w:rsid w:val="00D332E2"/>
    <w:rsid w:val="00D33803"/>
    <w:rsid w:val="00D37FCB"/>
    <w:rsid w:val="00D4023D"/>
    <w:rsid w:val="00D40484"/>
    <w:rsid w:val="00D4069A"/>
    <w:rsid w:val="00D44A1C"/>
    <w:rsid w:val="00D4540D"/>
    <w:rsid w:val="00D45749"/>
    <w:rsid w:val="00D5027C"/>
    <w:rsid w:val="00D5373F"/>
    <w:rsid w:val="00D54ECC"/>
    <w:rsid w:val="00D56E96"/>
    <w:rsid w:val="00D61642"/>
    <w:rsid w:val="00D664C5"/>
    <w:rsid w:val="00D7189D"/>
    <w:rsid w:val="00D730CA"/>
    <w:rsid w:val="00D73424"/>
    <w:rsid w:val="00D73E61"/>
    <w:rsid w:val="00D73F8E"/>
    <w:rsid w:val="00D75313"/>
    <w:rsid w:val="00D801DF"/>
    <w:rsid w:val="00D81DF7"/>
    <w:rsid w:val="00D86307"/>
    <w:rsid w:val="00D91029"/>
    <w:rsid w:val="00D94F64"/>
    <w:rsid w:val="00D978E4"/>
    <w:rsid w:val="00DA33A5"/>
    <w:rsid w:val="00DA33AC"/>
    <w:rsid w:val="00DA64D0"/>
    <w:rsid w:val="00DA6582"/>
    <w:rsid w:val="00DA6ED1"/>
    <w:rsid w:val="00DB0DFE"/>
    <w:rsid w:val="00DB67CB"/>
    <w:rsid w:val="00DC22C2"/>
    <w:rsid w:val="00DC2960"/>
    <w:rsid w:val="00DC3F61"/>
    <w:rsid w:val="00DC575A"/>
    <w:rsid w:val="00DC5FE1"/>
    <w:rsid w:val="00DC6DD2"/>
    <w:rsid w:val="00DD29A7"/>
    <w:rsid w:val="00DD2B98"/>
    <w:rsid w:val="00DD4754"/>
    <w:rsid w:val="00DD641B"/>
    <w:rsid w:val="00DD6B6B"/>
    <w:rsid w:val="00DE03C1"/>
    <w:rsid w:val="00DE18B5"/>
    <w:rsid w:val="00DE5743"/>
    <w:rsid w:val="00DF09F4"/>
    <w:rsid w:val="00DF43AC"/>
    <w:rsid w:val="00E02E0B"/>
    <w:rsid w:val="00E0593E"/>
    <w:rsid w:val="00E06B48"/>
    <w:rsid w:val="00E172BD"/>
    <w:rsid w:val="00E17C35"/>
    <w:rsid w:val="00E208B0"/>
    <w:rsid w:val="00E208F1"/>
    <w:rsid w:val="00E226E7"/>
    <w:rsid w:val="00E26720"/>
    <w:rsid w:val="00E30D2C"/>
    <w:rsid w:val="00E33966"/>
    <w:rsid w:val="00E36475"/>
    <w:rsid w:val="00E36DF7"/>
    <w:rsid w:val="00E37DF3"/>
    <w:rsid w:val="00E40122"/>
    <w:rsid w:val="00E41AEE"/>
    <w:rsid w:val="00E4794F"/>
    <w:rsid w:val="00E50629"/>
    <w:rsid w:val="00E508A7"/>
    <w:rsid w:val="00E50F28"/>
    <w:rsid w:val="00E60A44"/>
    <w:rsid w:val="00E61B22"/>
    <w:rsid w:val="00E65C24"/>
    <w:rsid w:val="00E666EA"/>
    <w:rsid w:val="00E66CC6"/>
    <w:rsid w:val="00E74087"/>
    <w:rsid w:val="00E830B6"/>
    <w:rsid w:val="00E85CEA"/>
    <w:rsid w:val="00E85FEA"/>
    <w:rsid w:val="00E8690C"/>
    <w:rsid w:val="00E9280E"/>
    <w:rsid w:val="00E931B6"/>
    <w:rsid w:val="00E97C53"/>
    <w:rsid w:val="00EA240F"/>
    <w:rsid w:val="00EA3590"/>
    <w:rsid w:val="00EA6493"/>
    <w:rsid w:val="00EA70F3"/>
    <w:rsid w:val="00EA7476"/>
    <w:rsid w:val="00EB0651"/>
    <w:rsid w:val="00EB1F89"/>
    <w:rsid w:val="00EB1FC2"/>
    <w:rsid w:val="00EB6A0B"/>
    <w:rsid w:val="00EC14DF"/>
    <w:rsid w:val="00EC1BB9"/>
    <w:rsid w:val="00EC769D"/>
    <w:rsid w:val="00ED1196"/>
    <w:rsid w:val="00ED1774"/>
    <w:rsid w:val="00ED266D"/>
    <w:rsid w:val="00ED2D75"/>
    <w:rsid w:val="00ED3B32"/>
    <w:rsid w:val="00ED3B97"/>
    <w:rsid w:val="00ED4484"/>
    <w:rsid w:val="00ED6143"/>
    <w:rsid w:val="00ED6B45"/>
    <w:rsid w:val="00ED7346"/>
    <w:rsid w:val="00ED77F3"/>
    <w:rsid w:val="00ED7B7C"/>
    <w:rsid w:val="00EE0001"/>
    <w:rsid w:val="00EE45D4"/>
    <w:rsid w:val="00EF1410"/>
    <w:rsid w:val="00EF521A"/>
    <w:rsid w:val="00F05BB5"/>
    <w:rsid w:val="00F113BF"/>
    <w:rsid w:val="00F16241"/>
    <w:rsid w:val="00F20633"/>
    <w:rsid w:val="00F20ED0"/>
    <w:rsid w:val="00F21A76"/>
    <w:rsid w:val="00F22927"/>
    <w:rsid w:val="00F2337D"/>
    <w:rsid w:val="00F25908"/>
    <w:rsid w:val="00F26E37"/>
    <w:rsid w:val="00F32A7C"/>
    <w:rsid w:val="00F34239"/>
    <w:rsid w:val="00F34EC4"/>
    <w:rsid w:val="00F370CF"/>
    <w:rsid w:val="00F374E5"/>
    <w:rsid w:val="00F41103"/>
    <w:rsid w:val="00F4271F"/>
    <w:rsid w:val="00F463F9"/>
    <w:rsid w:val="00F54999"/>
    <w:rsid w:val="00F5534E"/>
    <w:rsid w:val="00F6042B"/>
    <w:rsid w:val="00F60625"/>
    <w:rsid w:val="00F607FF"/>
    <w:rsid w:val="00F61666"/>
    <w:rsid w:val="00F62DCD"/>
    <w:rsid w:val="00F673E5"/>
    <w:rsid w:val="00F713D4"/>
    <w:rsid w:val="00F7451A"/>
    <w:rsid w:val="00F745DD"/>
    <w:rsid w:val="00F75386"/>
    <w:rsid w:val="00F76B03"/>
    <w:rsid w:val="00F76EBD"/>
    <w:rsid w:val="00F8478E"/>
    <w:rsid w:val="00F84AC0"/>
    <w:rsid w:val="00F84B99"/>
    <w:rsid w:val="00F84BE8"/>
    <w:rsid w:val="00F85769"/>
    <w:rsid w:val="00F8700A"/>
    <w:rsid w:val="00F91124"/>
    <w:rsid w:val="00F96F88"/>
    <w:rsid w:val="00FA2B33"/>
    <w:rsid w:val="00FA3223"/>
    <w:rsid w:val="00FA6956"/>
    <w:rsid w:val="00FB0572"/>
    <w:rsid w:val="00FB05EA"/>
    <w:rsid w:val="00FB2D18"/>
    <w:rsid w:val="00FC7A33"/>
    <w:rsid w:val="00FC7C5B"/>
    <w:rsid w:val="00FD0C4A"/>
    <w:rsid w:val="00FD2680"/>
    <w:rsid w:val="00FD73B1"/>
    <w:rsid w:val="00FD744C"/>
    <w:rsid w:val="00FE661A"/>
    <w:rsid w:val="00FE77D9"/>
    <w:rsid w:val="00FF62A8"/>
    <w:rsid w:val="00FF663C"/>
    <w:rsid w:val="03BFE302"/>
    <w:rsid w:val="07177A84"/>
    <w:rsid w:val="091950AA"/>
    <w:rsid w:val="0919BA87"/>
    <w:rsid w:val="0B104D62"/>
    <w:rsid w:val="0BD39C89"/>
    <w:rsid w:val="0C623D02"/>
    <w:rsid w:val="0C89DA68"/>
    <w:rsid w:val="0D1C1F56"/>
    <w:rsid w:val="0EF8E999"/>
    <w:rsid w:val="0F030047"/>
    <w:rsid w:val="107296D1"/>
    <w:rsid w:val="1688BF73"/>
    <w:rsid w:val="182C106E"/>
    <w:rsid w:val="18EF4D7B"/>
    <w:rsid w:val="1A1F0740"/>
    <w:rsid w:val="1A3CB6A4"/>
    <w:rsid w:val="1D259C65"/>
    <w:rsid w:val="1F11FBB4"/>
    <w:rsid w:val="2165285E"/>
    <w:rsid w:val="21825D7D"/>
    <w:rsid w:val="224E97EF"/>
    <w:rsid w:val="22A19DD5"/>
    <w:rsid w:val="232AEA52"/>
    <w:rsid w:val="25C56C34"/>
    <w:rsid w:val="26202158"/>
    <w:rsid w:val="26EEDCFE"/>
    <w:rsid w:val="2AC9324C"/>
    <w:rsid w:val="2AEF1D0D"/>
    <w:rsid w:val="2C1B6295"/>
    <w:rsid w:val="2DDF2CFF"/>
    <w:rsid w:val="309BC5F6"/>
    <w:rsid w:val="30B9DD65"/>
    <w:rsid w:val="339F39E7"/>
    <w:rsid w:val="345E654A"/>
    <w:rsid w:val="34A1791B"/>
    <w:rsid w:val="35987228"/>
    <w:rsid w:val="3670B7C3"/>
    <w:rsid w:val="37B5383E"/>
    <w:rsid w:val="3B36379B"/>
    <w:rsid w:val="3D1AD10B"/>
    <w:rsid w:val="3E39EB44"/>
    <w:rsid w:val="3F14B92F"/>
    <w:rsid w:val="3F27F48D"/>
    <w:rsid w:val="4124AB88"/>
    <w:rsid w:val="45653EFA"/>
    <w:rsid w:val="46A44875"/>
    <w:rsid w:val="49D7FB85"/>
    <w:rsid w:val="4C156D66"/>
    <w:rsid w:val="4E071B49"/>
    <w:rsid w:val="4EF92024"/>
    <w:rsid w:val="50101FA3"/>
    <w:rsid w:val="517C5A5A"/>
    <w:rsid w:val="51F56CD8"/>
    <w:rsid w:val="53A057EF"/>
    <w:rsid w:val="5496C59A"/>
    <w:rsid w:val="551121CD"/>
    <w:rsid w:val="564BB1F8"/>
    <w:rsid w:val="595664C6"/>
    <w:rsid w:val="59B23B2B"/>
    <w:rsid w:val="5AF7069F"/>
    <w:rsid w:val="5BB94499"/>
    <w:rsid w:val="5C94AC80"/>
    <w:rsid w:val="5D8EDC40"/>
    <w:rsid w:val="5F42BA67"/>
    <w:rsid w:val="5FFFE4D5"/>
    <w:rsid w:val="623840BE"/>
    <w:rsid w:val="63477D82"/>
    <w:rsid w:val="64CA7B48"/>
    <w:rsid w:val="650829A6"/>
    <w:rsid w:val="6554B89B"/>
    <w:rsid w:val="65FF420E"/>
    <w:rsid w:val="67D58B82"/>
    <w:rsid w:val="69A8399D"/>
    <w:rsid w:val="6D85FACB"/>
    <w:rsid w:val="73611464"/>
    <w:rsid w:val="751C2937"/>
    <w:rsid w:val="773DB1EE"/>
    <w:rsid w:val="7CB4843E"/>
    <w:rsid w:val="7DD658EE"/>
    <w:rsid w:val="7EB9CF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8D8FCA5"/>
  <w15:docId w15:val="{7E1A2ACC-D247-4651-81D1-F40ED8C2A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8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locked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/>
    <w:lsdException w:name="Intense Emphasis" w:uiPriority="21" w:qFormat="1"/>
    <w:lsdException w:name="Subtle Reference" w:qFormat="1"/>
    <w:lsdException w:name="Intense Reference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aliases w:val="vgu_Text"/>
    <w:qFormat/>
    <w:rsid w:val="00C96227"/>
    <w:pPr>
      <w:spacing w:before="240" w:after="0" w:line="360" w:lineRule="auto"/>
      <w:ind w:firstLine="851"/>
      <w:contextualSpacing/>
      <w:jc w:val="both"/>
    </w:pPr>
    <w:rPr>
      <w:rFonts w:ascii="Times New Roman" w:hAnsi="Times New Roman"/>
      <w:sz w:val="24"/>
    </w:rPr>
  </w:style>
  <w:style w:type="paragraph" w:styleId="1">
    <w:name w:val="heading 1"/>
    <w:aliases w:val="vgu_Header1"/>
    <w:basedOn w:val="a1"/>
    <w:next w:val="a1"/>
    <w:link w:val="10"/>
    <w:uiPriority w:val="9"/>
    <w:qFormat/>
    <w:rsid w:val="00EA6493"/>
    <w:pPr>
      <w:keepNext/>
      <w:keepLines/>
      <w:pageBreakBefore/>
      <w:numPr>
        <w:numId w:val="5"/>
      </w:numPr>
      <w:tabs>
        <w:tab w:val="left" w:pos="1418"/>
      </w:tabs>
      <w:spacing w:before="480"/>
      <w:ind w:left="0" w:firstLine="851"/>
      <w:jc w:val="left"/>
      <w:outlineLvl w:val="0"/>
    </w:pPr>
    <w:rPr>
      <w:rFonts w:eastAsiaTheme="majorEastAsia" w:cs="Times New Roman"/>
      <w:b/>
      <w:bCs/>
      <w:noProof/>
      <w:szCs w:val="36"/>
    </w:rPr>
  </w:style>
  <w:style w:type="paragraph" w:styleId="2">
    <w:name w:val="heading 2"/>
    <w:aliases w:val="vgu_Header2"/>
    <w:basedOn w:val="a1"/>
    <w:next w:val="a1"/>
    <w:link w:val="20"/>
    <w:uiPriority w:val="9"/>
    <w:unhideWhenUsed/>
    <w:qFormat/>
    <w:rsid w:val="00EA6493"/>
    <w:pPr>
      <w:keepNext/>
      <w:keepLines/>
      <w:numPr>
        <w:ilvl w:val="1"/>
        <w:numId w:val="5"/>
      </w:numPr>
      <w:tabs>
        <w:tab w:val="num" w:pos="964"/>
        <w:tab w:val="left" w:pos="1560"/>
      </w:tabs>
      <w:spacing w:before="200"/>
      <w:ind w:left="0" w:firstLine="851"/>
      <w:outlineLvl w:val="1"/>
    </w:pPr>
    <w:rPr>
      <w:rFonts w:eastAsiaTheme="majorEastAsia" w:cs="Times New Roman"/>
      <w:b/>
      <w:bCs/>
      <w:szCs w:val="36"/>
    </w:rPr>
  </w:style>
  <w:style w:type="paragraph" w:styleId="3">
    <w:name w:val="heading 3"/>
    <w:aliases w:val="vgu_Header3"/>
    <w:basedOn w:val="a1"/>
    <w:next w:val="a1"/>
    <w:link w:val="30"/>
    <w:uiPriority w:val="9"/>
    <w:unhideWhenUsed/>
    <w:qFormat/>
    <w:rsid w:val="00EA6493"/>
    <w:pPr>
      <w:keepNext/>
      <w:keepLines/>
      <w:numPr>
        <w:ilvl w:val="2"/>
        <w:numId w:val="5"/>
      </w:numPr>
      <w:tabs>
        <w:tab w:val="left" w:pos="1701"/>
      </w:tabs>
      <w:spacing w:before="200"/>
      <w:ind w:left="0" w:firstLine="851"/>
      <w:outlineLvl w:val="2"/>
    </w:pPr>
    <w:rPr>
      <w:rFonts w:eastAsiaTheme="majorEastAsia" w:cs="Times New Roman"/>
      <w:b/>
      <w:bCs/>
    </w:rPr>
  </w:style>
  <w:style w:type="paragraph" w:styleId="4">
    <w:name w:val="heading 4"/>
    <w:aliases w:val="vgu_Header4"/>
    <w:basedOn w:val="a1"/>
    <w:next w:val="a1"/>
    <w:link w:val="40"/>
    <w:uiPriority w:val="9"/>
    <w:unhideWhenUsed/>
    <w:qFormat/>
    <w:rsid w:val="00EA6493"/>
    <w:pPr>
      <w:keepNext/>
      <w:keepLines/>
      <w:numPr>
        <w:ilvl w:val="3"/>
        <w:numId w:val="5"/>
      </w:numPr>
      <w:tabs>
        <w:tab w:val="left" w:pos="1843"/>
      </w:tabs>
      <w:spacing w:before="200"/>
      <w:ind w:left="0" w:firstLine="851"/>
      <w:outlineLvl w:val="3"/>
    </w:pPr>
    <w:rPr>
      <w:rFonts w:eastAsiaTheme="majorEastAsia" w:cs="Times New Roman"/>
      <w:b/>
      <w:bCs/>
      <w:iCs/>
    </w:rPr>
  </w:style>
  <w:style w:type="paragraph" w:styleId="5">
    <w:name w:val="heading 5"/>
    <w:aliases w:val="vgu_Header5"/>
    <w:basedOn w:val="a1"/>
    <w:next w:val="a1"/>
    <w:link w:val="50"/>
    <w:uiPriority w:val="9"/>
    <w:unhideWhenUsed/>
    <w:qFormat/>
    <w:rsid w:val="00815163"/>
    <w:pPr>
      <w:keepNext/>
      <w:keepLines/>
      <w:numPr>
        <w:ilvl w:val="4"/>
        <w:numId w:val="5"/>
      </w:numPr>
      <w:tabs>
        <w:tab w:val="left" w:pos="1985"/>
      </w:tabs>
      <w:spacing w:before="200"/>
      <w:ind w:left="0" w:firstLine="851"/>
      <w:outlineLvl w:val="4"/>
    </w:pPr>
    <w:rPr>
      <w:rFonts w:eastAsiaTheme="majorEastAsia" w:cs="Times New Roman"/>
      <w:b/>
    </w:rPr>
  </w:style>
  <w:style w:type="paragraph" w:styleId="6">
    <w:name w:val="heading 6"/>
    <w:aliases w:val="vgu_Header6"/>
    <w:basedOn w:val="a1"/>
    <w:next w:val="a1"/>
    <w:link w:val="60"/>
    <w:uiPriority w:val="9"/>
    <w:unhideWhenUsed/>
    <w:qFormat/>
    <w:rsid w:val="006D46A3"/>
    <w:pPr>
      <w:keepNext/>
      <w:keepLines/>
      <w:numPr>
        <w:ilvl w:val="5"/>
        <w:numId w:val="5"/>
      </w:numPr>
      <w:tabs>
        <w:tab w:val="left" w:pos="2268"/>
      </w:tabs>
      <w:spacing w:before="200"/>
      <w:ind w:left="0" w:firstLine="851"/>
      <w:outlineLvl w:val="5"/>
    </w:pPr>
    <w:rPr>
      <w:rFonts w:eastAsiaTheme="majorEastAsia" w:cs="Times New Roman"/>
      <w:iCs/>
    </w:rPr>
  </w:style>
  <w:style w:type="paragraph" w:styleId="7">
    <w:name w:val="heading 7"/>
    <w:aliases w:val="vgu_Header7"/>
    <w:basedOn w:val="a1"/>
    <w:next w:val="a1"/>
    <w:link w:val="70"/>
    <w:uiPriority w:val="9"/>
    <w:unhideWhenUsed/>
    <w:qFormat/>
    <w:rsid w:val="006D46A3"/>
    <w:pPr>
      <w:keepNext/>
      <w:keepLines/>
      <w:numPr>
        <w:ilvl w:val="6"/>
        <w:numId w:val="5"/>
      </w:numPr>
      <w:tabs>
        <w:tab w:val="left" w:pos="2410"/>
      </w:tabs>
      <w:spacing w:before="200"/>
      <w:ind w:left="0" w:firstLine="851"/>
      <w:outlineLvl w:val="6"/>
    </w:pPr>
    <w:rPr>
      <w:rFonts w:eastAsiaTheme="majorEastAsia" w:cs="Times New Roman"/>
      <w:iCs/>
    </w:rPr>
  </w:style>
  <w:style w:type="paragraph" w:styleId="8">
    <w:name w:val="heading 8"/>
    <w:aliases w:val="vgu_Header8"/>
    <w:basedOn w:val="a1"/>
    <w:next w:val="a1"/>
    <w:link w:val="80"/>
    <w:uiPriority w:val="9"/>
    <w:unhideWhenUsed/>
    <w:qFormat/>
    <w:rsid w:val="006D46A3"/>
    <w:pPr>
      <w:keepNext/>
      <w:keepLines/>
      <w:numPr>
        <w:ilvl w:val="7"/>
        <w:numId w:val="5"/>
      </w:numPr>
      <w:tabs>
        <w:tab w:val="left" w:pos="2552"/>
      </w:tabs>
      <w:spacing w:before="200"/>
      <w:ind w:left="0" w:firstLine="851"/>
      <w:outlineLvl w:val="7"/>
    </w:pPr>
    <w:rPr>
      <w:rFonts w:eastAsiaTheme="majorEastAsia" w:cs="Times New Roman"/>
      <w:szCs w:val="20"/>
    </w:rPr>
  </w:style>
  <w:style w:type="paragraph" w:styleId="9">
    <w:name w:val="heading 9"/>
    <w:aliases w:val="vgu_Header9"/>
    <w:basedOn w:val="a1"/>
    <w:next w:val="a1"/>
    <w:link w:val="90"/>
    <w:uiPriority w:val="9"/>
    <w:unhideWhenUsed/>
    <w:qFormat/>
    <w:rsid w:val="006D46A3"/>
    <w:pPr>
      <w:keepNext/>
      <w:keepLines/>
      <w:numPr>
        <w:ilvl w:val="8"/>
        <w:numId w:val="5"/>
      </w:numPr>
      <w:tabs>
        <w:tab w:val="left" w:pos="2835"/>
      </w:tabs>
      <w:spacing w:before="200"/>
      <w:ind w:left="0" w:firstLine="851"/>
      <w:outlineLvl w:val="8"/>
    </w:pPr>
    <w:rPr>
      <w:rFonts w:asciiTheme="majorHAnsi" w:eastAsiaTheme="majorEastAsia" w:hAnsiTheme="majorHAnsi" w:cstheme="majorBidi"/>
      <w:iCs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vgu_Header1 Знак"/>
    <w:basedOn w:val="a2"/>
    <w:link w:val="1"/>
    <w:uiPriority w:val="9"/>
    <w:rsid w:val="00EA6493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customStyle="1" w:styleId="20">
    <w:name w:val="Заголовок 2 Знак"/>
    <w:aliases w:val="vgu_Header2 Знак"/>
    <w:basedOn w:val="a2"/>
    <w:link w:val="2"/>
    <w:uiPriority w:val="9"/>
    <w:rsid w:val="00EA6493"/>
    <w:rPr>
      <w:rFonts w:ascii="Times New Roman" w:eastAsiaTheme="majorEastAsia" w:hAnsi="Times New Roman" w:cs="Times New Roman"/>
      <w:b/>
      <w:bCs/>
      <w:sz w:val="24"/>
      <w:szCs w:val="36"/>
    </w:rPr>
  </w:style>
  <w:style w:type="character" w:customStyle="1" w:styleId="30">
    <w:name w:val="Заголовок 3 Знак"/>
    <w:aliases w:val="vgu_Header3 Знак"/>
    <w:basedOn w:val="a2"/>
    <w:link w:val="3"/>
    <w:uiPriority w:val="9"/>
    <w:rsid w:val="00EA6493"/>
    <w:rPr>
      <w:rFonts w:ascii="Times New Roman" w:eastAsiaTheme="majorEastAsia" w:hAnsi="Times New Roman" w:cs="Times New Roman"/>
      <w:b/>
      <w:bCs/>
      <w:sz w:val="24"/>
    </w:rPr>
  </w:style>
  <w:style w:type="character" w:customStyle="1" w:styleId="40">
    <w:name w:val="Заголовок 4 Знак"/>
    <w:aliases w:val="vgu_Header4 Знак"/>
    <w:basedOn w:val="a2"/>
    <w:link w:val="4"/>
    <w:uiPriority w:val="9"/>
    <w:rsid w:val="00EA6493"/>
    <w:rPr>
      <w:rFonts w:ascii="Times New Roman" w:eastAsiaTheme="majorEastAsia" w:hAnsi="Times New Roman" w:cs="Times New Roman"/>
      <w:b/>
      <w:bCs/>
      <w:iCs/>
      <w:sz w:val="24"/>
    </w:rPr>
  </w:style>
  <w:style w:type="character" w:customStyle="1" w:styleId="50">
    <w:name w:val="Заголовок 5 Знак"/>
    <w:aliases w:val="vgu_Header5 Знак"/>
    <w:basedOn w:val="a2"/>
    <w:link w:val="5"/>
    <w:uiPriority w:val="9"/>
    <w:rsid w:val="00815163"/>
    <w:rPr>
      <w:rFonts w:ascii="Times New Roman" w:eastAsiaTheme="majorEastAsia" w:hAnsi="Times New Roman" w:cs="Times New Roman"/>
      <w:b/>
      <w:sz w:val="24"/>
    </w:rPr>
  </w:style>
  <w:style w:type="character" w:customStyle="1" w:styleId="60">
    <w:name w:val="Заголовок 6 Знак"/>
    <w:aliases w:val="vgu_Header6 Знак"/>
    <w:basedOn w:val="a2"/>
    <w:link w:val="6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70">
    <w:name w:val="Заголовок 7 Знак"/>
    <w:aliases w:val="vgu_Header7 Знак"/>
    <w:basedOn w:val="a2"/>
    <w:link w:val="7"/>
    <w:uiPriority w:val="9"/>
    <w:rsid w:val="006D46A3"/>
    <w:rPr>
      <w:rFonts w:ascii="Times New Roman" w:eastAsiaTheme="majorEastAsia" w:hAnsi="Times New Roman" w:cs="Times New Roman"/>
      <w:iCs/>
      <w:sz w:val="24"/>
    </w:rPr>
  </w:style>
  <w:style w:type="character" w:customStyle="1" w:styleId="80">
    <w:name w:val="Заголовок 8 Знак"/>
    <w:aliases w:val="vgu_Header8 Знак"/>
    <w:basedOn w:val="a2"/>
    <w:link w:val="8"/>
    <w:uiPriority w:val="9"/>
    <w:rsid w:val="006D46A3"/>
    <w:rPr>
      <w:rFonts w:ascii="Times New Roman" w:eastAsiaTheme="majorEastAsia" w:hAnsi="Times New Roman" w:cs="Times New Roman"/>
      <w:sz w:val="24"/>
      <w:szCs w:val="20"/>
    </w:rPr>
  </w:style>
  <w:style w:type="character" w:customStyle="1" w:styleId="90">
    <w:name w:val="Заголовок 9 Знак"/>
    <w:aliases w:val="vgu_Header9 Знак"/>
    <w:basedOn w:val="a2"/>
    <w:link w:val="9"/>
    <w:uiPriority w:val="9"/>
    <w:rsid w:val="006D46A3"/>
    <w:rPr>
      <w:rFonts w:asciiTheme="majorHAnsi" w:eastAsiaTheme="majorEastAsia" w:hAnsiTheme="majorHAnsi" w:cstheme="majorBidi"/>
      <w:iCs/>
      <w:sz w:val="24"/>
      <w:szCs w:val="28"/>
    </w:rPr>
  </w:style>
  <w:style w:type="paragraph" w:styleId="a0">
    <w:name w:val="List Paragraph"/>
    <w:aliases w:val="vgu_List1"/>
    <w:basedOn w:val="a1"/>
    <w:link w:val="a5"/>
    <w:uiPriority w:val="34"/>
    <w:qFormat/>
    <w:rsid w:val="006D46A3"/>
    <w:pPr>
      <w:keepLines/>
      <w:numPr>
        <w:numId w:val="1"/>
      </w:numPr>
      <w:tabs>
        <w:tab w:val="left" w:pos="1276"/>
      </w:tabs>
      <w:spacing w:before="0"/>
      <w:ind w:left="0" w:firstLine="851"/>
    </w:pPr>
  </w:style>
  <w:style w:type="character" w:customStyle="1" w:styleId="a5">
    <w:name w:val="Абзац списка Знак"/>
    <w:aliases w:val="vgu_List1 Знак"/>
    <w:basedOn w:val="a2"/>
    <w:link w:val="a0"/>
    <w:uiPriority w:val="34"/>
    <w:locked/>
    <w:rsid w:val="006D46A3"/>
    <w:rPr>
      <w:rFonts w:ascii="Times New Roman" w:hAnsi="Times New Roman"/>
      <w:sz w:val="24"/>
    </w:rPr>
  </w:style>
  <w:style w:type="paragraph" w:customStyle="1" w:styleId="vguList2">
    <w:name w:val="vgu_List2"/>
    <w:basedOn w:val="a0"/>
    <w:qFormat/>
    <w:rsid w:val="006D46A3"/>
    <w:pPr>
      <w:tabs>
        <w:tab w:val="left" w:pos="2268"/>
      </w:tabs>
      <w:ind w:firstLine="1701"/>
    </w:pPr>
  </w:style>
  <w:style w:type="paragraph" w:customStyle="1" w:styleId="vguList3">
    <w:name w:val="vgu_List3"/>
    <w:basedOn w:val="vguList2"/>
    <w:qFormat/>
    <w:rsid w:val="006D46A3"/>
    <w:pPr>
      <w:tabs>
        <w:tab w:val="clear" w:pos="2268"/>
        <w:tab w:val="left" w:pos="3402"/>
      </w:tabs>
      <w:ind w:firstLine="2835"/>
    </w:pPr>
  </w:style>
  <w:style w:type="character" w:styleId="a6">
    <w:name w:val="Hyperlink"/>
    <w:basedOn w:val="a2"/>
    <w:uiPriority w:val="99"/>
    <w:unhideWhenUsed/>
    <w:rsid w:val="00C96227"/>
    <w:rPr>
      <w:color w:val="0000FF" w:themeColor="hyperlink"/>
      <w:u w:val="single"/>
    </w:rPr>
  </w:style>
  <w:style w:type="paragraph" w:customStyle="1" w:styleId="vguNumber">
    <w:name w:val="vgu_Number"/>
    <w:basedOn w:val="a0"/>
    <w:rsid w:val="006819D3"/>
    <w:pPr>
      <w:numPr>
        <w:numId w:val="4"/>
      </w:numPr>
      <w:spacing w:before="240"/>
    </w:pPr>
  </w:style>
  <w:style w:type="paragraph" w:customStyle="1" w:styleId="vguCContentName">
    <w:name w:val="vguC_Content_Name"/>
    <w:basedOn w:val="vguHeader"/>
    <w:link w:val="vguCContentName0"/>
    <w:qFormat/>
    <w:rsid w:val="00C96227"/>
    <w:pPr>
      <w:tabs>
        <w:tab w:val="left" w:pos="1985"/>
      </w:tabs>
    </w:pPr>
  </w:style>
  <w:style w:type="paragraph" w:styleId="a">
    <w:name w:val="List Bullet"/>
    <w:basedOn w:val="a1"/>
    <w:uiPriority w:val="99"/>
    <w:semiHidden/>
    <w:unhideWhenUsed/>
    <w:qFormat/>
    <w:rsid w:val="00ED6EE3"/>
    <w:pPr>
      <w:numPr>
        <w:numId w:val="2"/>
      </w:numPr>
      <w:spacing w:before="0"/>
      <w:ind w:left="425" w:hanging="425"/>
    </w:pPr>
  </w:style>
  <w:style w:type="character" w:customStyle="1" w:styleId="vguCContentName0">
    <w:name w:val="vguC_Content_Name Знак"/>
    <w:basedOn w:val="vguHeader0"/>
    <w:link w:val="vguCContentName"/>
    <w:rsid w:val="00C96227"/>
    <w:rPr>
      <w:rFonts w:ascii="Times New Roman" w:hAnsi="Times New Roman"/>
      <w:b/>
      <w:caps/>
      <w:sz w:val="24"/>
    </w:rPr>
  </w:style>
  <w:style w:type="paragraph" w:styleId="a7">
    <w:name w:val="Balloon Text"/>
    <w:basedOn w:val="a1"/>
    <w:link w:val="a8"/>
    <w:uiPriority w:val="99"/>
    <w:semiHidden/>
    <w:unhideWhenUsed/>
    <w:rsid w:val="00F952EF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2"/>
    <w:link w:val="a7"/>
    <w:uiPriority w:val="99"/>
    <w:semiHidden/>
    <w:rsid w:val="00F952EF"/>
    <w:rPr>
      <w:rFonts w:ascii="Tahoma" w:hAnsi="Tahoma" w:cs="Tahoma"/>
      <w:sz w:val="16"/>
      <w:szCs w:val="16"/>
    </w:rPr>
  </w:style>
  <w:style w:type="paragraph" w:styleId="a9">
    <w:name w:val="caption"/>
    <w:aliases w:val="vgu_PictureName"/>
    <w:basedOn w:val="a1"/>
    <w:next w:val="a1"/>
    <w:link w:val="aa"/>
    <w:uiPriority w:val="35"/>
    <w:unhideWhenUsed/>
    <w:qFormat/>
    <w:rsid w:val="00F84AC0"/>
    <w:pPr>
      <w:spacing w:before="0" w:after="240" w:line="720" w:lineRule="auto"/>
      <w:ind w:firstLine="0"/>
      <w:jc w:val="center"/>
    </w:pPr>
    <w:rPr>
      <w:bCs/>
      <w:szCs w:val="18"/>
    </w:rPr>
  </w:style>
  <w:style w:type="character" w:customStyle="1" w:styleId="aa">
    <w:name w:val="Название объекта Знак"/>
    <w:aliases w:val="vgu_PictureName Знак"/>
    <w:basedOn w:val="a2"/>
    <w:link w:val="a9"/>
    <w:uiPriority w:val="35"/>
    <w:rsid w:val="00F84AC0"/>
    <w:rPr>
      <w:rFonts w:ascii="Times New Roman" w:hAnsi="Times New Roman"/>
      <w:bCs/>
      <w:sz w:val="24"/>
      <w:szCs w:val="18"/>
    </w:rPr>
  </w:style>
  <w:style w:type="character" w:styleId="ab">
    <w:name w:val="Subtle Emphasis"/>
    <w:basedOn w:val="a2"/>
    <w:uiPriority w:val="99"/>
    <w:semiHidden/>
    <w:qFormat/>
    <w:rsid w:val="003B4D8E"/>
    <w:rPr>
      <w:i/>
      <w:iCs/>
      <w:color w:val="808080" w:themeColor="text1" w:themeTint="7F"/>
    </w:rPr>
  </w:style>
  <w:style w:type="table" w:styleId="ac">
    <w:name w:val="Table Grid"/>
    <w:basedOn w:val="a3"/>
    <w:uiPriority w:val="39"/>
    <w:rsid w:val="002D420C"/>
    <w:pPr>
      <w:spacing w:after="0" w:line="240" w:lineRule="auto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left"/>
      </w:pPr>
      <w:rPr>
        <w:rFonts w:ascii="Times New Roman" w:hAnsi="Times New Roman"/>
        <w:sz w:val="24"/>
      </w:rPr>
    </w:tblStylePr>
  </w:style>
  <w:style w:type="paragraph" w:customStyle="1" w:styleId="vgutTableText">
    <w:name w:val="vgut_TableText"/>
    <w:basedOn w:val="a1"/>
    <w:link w:val="vgutTableText0"/>
    <w:qFormat/>
    <w:rsid w:val="001568A3"/>
    <w:pPr>
      <w:spacing w:before="0" w:after="60" w:line="276" w:lineRule="auto"/>
      <w:ind w:firstLine="0"/>
      <w:jc w:val="left"/>
    </w:pPr>
  </w:style>
  <w:style w:type="character" w:customStyle="1" w:styleId="vgutTableText0">
    <w:name w:val="vgut_TableText Знак"/>
    <w:basedOn w:val="a2"/>
    <w:link w:val="vgutTableText"/>
    <w:rsid w:val="001568A3"/>
    <w:rPr>
      <w:rFonts w:ascii="Times New Roman" w:hAnsi="Times New Roman"/>
      <w:sz w:val="24"/>
    </w:rPr>
  </w:style>
  <w:style w:type="paragraph" w:customStyle="1" w:styleId="vguAdditionName">
    <w:name w:val="vgu_AdditionName"/>
    <w:basedOn w:val="1"/>
    <w:qFormat/>
    <w:rsid w:val="00B6663A"/>
    <w:pPr>
      <w:pageBreakBefore w:val="0"/>
      <w:numPr>
        <w:numId w:val="3"/>
      </w:numPr>
      <w:tabs>
        <w:tab w:val="num" w:pos="360"/>
      </w:tabs>
      <w:ind w:left="2693" w:hanging="2693"/>
    </w:pPr>
    <w:rPr>
      <w:caps/>
      <w:smallCaps/>
    </w:rPr>
  </w:style>
  <w:style w:type="paragraph" w:customStyle="1" w:styleId="vguHeader">
    <w:name w:val="vgu_Header"/>
    <w:basedOn w:val="a1"/>
    <w:link w:val="vguHeader0"/>
    <w:qFormat/>
    <w:rsid w:val="00303DC8"/>
    <w:pPr>
      <w:keepNext/>
      <w:keepLines/>
      <w:pageBreakBefore/>
      <w:ind w:firstLine="0"/>
      <w:jc w:val="center"/>
    </w:pPr>
    <w:rPr>
      <w:b/>
      <w:caps/>
    </w:rPr>
  </w:style>
  <w:style w:type="character" w:customStyle="1" w:styleId="vguHeader0">
    <w:name w:val="vgu_Header Знак"/>
    <w:basedOn w:val="a2"/>
    <w:link w:val="vguHeader"/>
    <w:rsid w:val="00303DC8"/>
    <w:rPr>
      <w:rFonts w:ascii="Times New Roman" w:hAnsi="Times New Roman"/>
      <w:b/>
      <w:caps/>
      <w:sz w:val="28"/>
    </w:rPr>
  </w:style>
  <w:style w:type="paragraph" w:styleId="11">
    <w:name w:val="toc 1"/>
    <w:aliases w:val="vguC_Contents1"/>
    <w:basedOn w:val="a1"/>
    <w:next w:val="a1"/>
    <w:link w:val="12"/>
    <w:autoRedefine/>
    <w:uiPriority w:val="39"/>
    <w:rsid w:val="00C96227"/>
    <w:pPr>
      <w:tabs>
        <w:tab w:val="left" w:pos="426"/>
        <w:tab w:val="right" w:leader="dot" w:pos="10206"/>
      </w:tabs>
      <w:spacing w:before="0" w:line="276" w:lineRule="auto"/>
      <w:ind w:left="426" w:right="567" w:hanging="426"/>
      <w:contextualSpacing w:val="0"/>
      <w:jc w:val="left"/>
    </w:pPr>
    <w:rPr>
      <w:rFonts w:eastAsia="Times New Roman" w:cs="Times New Roman"/>
      <w:noProof/>
      <w:szCs w:val="24"/>
    </w:rPr>
  </w:style>
  <w:style w:type="character" w:customStyle="1" w:styleId="12">
    <w:name w:val="Оглавление 1 Знак"/>
    <w:aliases w:val="vguC_Contents1 Знак"/>
    <w:basedOn w:val="a2"/>
    <w:link w:val="11"/>
    <w:uiPriority w:val="39"/>
    <w:rsid w:val="00C96227"/>
    <w:rPr>
      <w:rFonts w:ascii="Times New Roman" w:eastAsia="Times New Roman" w:hAnsi="Times New Roman" w:cs="Times New Roman"/>
      <w:noProof/>
      <w:sz w:val="24"/>
      <w:szCs w:val="24"/>
    </w:rPr>
  </w:style>
  <w:style w:type="paragraph" w:styleId="21">
    <w:name w:val="toc 2"/>
    <w:aliases w:val="vguC_Contents2"/>
    <w:basedOn w:val="a1"/>
    <w:next w:val="a1"/>
    <w:autoRedefine/>
    <w:uiPriority w:val="39"/>
    <w:rsid w:val="00C96227"/>
    <w:pPr>
      <w:tabs>
        <w:tab w:val="left" w:pos="1134"/>
        <w:tab w:val="right" w:leader="dot" w:pos="10206"/>
      </w:tabs>
      <w:spacing w:before="0" w:line="276" w:lineRule="auto"/>
      <w:ind w:right="567" w:firstLine="567"/>
      <w:contextualSpacing w:val="0"/>
      <w:jc w:val="left"/>
    </w:pPr>
    <w:rPr>
      <w:rFonts w:eastAsia="Times New Roman" w:cs="Times New Roman"/>
      <w:noProof/>
      <w:szCs w:val="24"/>
    </w:rPr>
  </w:style>
  <w:style w:type="paragraph" w:styleId="31">
    <w:name w:val="toc 3"/>
    <w:aliases w:val="vguC_Contents3"/>
    <w:basedOn w:val="a1"/>
    <w:next w:val="a1"/>
    <w:autoRedefine/>
    <w:uiPriority w:val="39"/>
    <w:rsid w:val="00C96227"/>
    <w:pPr>
      <w:tabs>
        <w:tab w:val="left" w:pos="1843"/>
        <w:tab w:val="right" w:leader="dot" w:pos="10206"/>
      </w:tabs>
      <w:spacing w:before="0" w:line="276" w:lineRule="auto"/>
      <w:ind w:right="567" w:firstLine="1134"/>
      <w:contextualSpacing w:val="0"/>
      <w:jc w:val="left"/>
    </w:pPr>
    <w:rPr>
      <w:rFonts w:eastAsia="Times New Roman" w:cs="Times New Roman"/>
      <w:noProof/>
      <w:szCs w:val="24"/>
    </w:rPr>
  </w:style>
  <w:style w:type="paragraph" w:styleId="41">
    <w:name w:val="toc 4"/>
    <w:aliases w:val="vguC_Contents1Add"/>
    <w:basedOn w:val="a1"/>
    <w:next w:val="a1"/>
    <w:autoRedefine/>
    <w:uiPriority w:val="39"/>
    <w:unhideWhenUsed/>
    <w:rsid w:val="00224E38"/>
    <w:pPr>
      <w:tabs>
        <w:tab w:val="left" w:pos="-4678"/>
        <w:tab w:val="left" w:pos="1985"/>
        <w:tab w:val="right" w:leader="dot" w:pos="10206"/>
      </w:tabs>
      <w:suppressAutoHyphens/>
      <w:spacing w:before="0" w:line="276" w:lineRule="auto"/>
      <w:ind w:left="1985" w:right="566" w:hanging="1985"/>
      <w:jc w:val="left"/>
    </w:pPr>
    <w:rPr>
      <w:noProof/>
    </w:rPr>
  </w:style>
  <w:style w:type="paragraph" w:customStyle="1" w:styleId="vgutTableName">
    <w:name w:val="vgut_TableName"/>
    <w:basedOn w:val="a1"/>
    <w:link w:val="vgutTableName0"/>
    <w:qFormat/>
    <w:rsid w:val="00F84AC0"/>
    <w:pPr>
      <w:spacing w:before="60" w:after="60" w:line="276" w:lineRule="auto"/>
      <w:ind w:firstLine="0"/>
      <w:contextualSpacing w:val="0"/>
      <w:jc w:val="left"/>
    </w:pPr>
  </w:style>
  <w:style w:type="character" w:customStyle="1" w:styleId="vgutTableName0">
    <w:name w:val="vgut_TableName Знак"/>
    <w:basedOn w:val="aa"/>
    <w:link w:val="vgutTableName"/>
    <w:rsid w:val="00F84AC0"/>
    <w:rPr>
      <w:rFonts w:ascii="Times New Roman" w:hAnsi="Times New Roman"/>
      <w:bCs w:val="0"/>
      <w:sz w:val="24"/>
      <w:szCs w:val="18"/>
    </w:rPr>
  </w:style>
  <w:style w:type="paragraph" w:styleId="ad">
    <w:name w:val="header"/>
    <w:aliases w:val="vgux_TitleHeader"/>
    <w:basedOn w:val="a1"/>
    <w:link w:val="ae"/>
    <w:uiPriority w:val="99"/>
    <w:unhideWhenUsed/>
    <w:rsid w:val="00C17A21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e">
    <w:name w:val="Верхний колонтитул Знак"/>
    <w:aliases w:val="vgux_TitleHeader Знак"/>
    <w:basedOn w:val="a2"/>
    <w:link w:val="ad"/>
    <w:uiPriority w:val="99"/>
    <w:rsid w:val="00C17A21"/>
    <w:rPr>
      <w:rFonts w:ascii="Times New Roman" w:hAnsi="Times New Roman"/>
      <w:sz w:val="28"/>
    </w:rPr>
  </w:style>
  <w:style w:type="paragraph" w:styleId="af">
    <w:name w:val="footer"/>
    <w:aliases w:val="vgux_TitleFooter"/>
    <w:basedOn w:val="a1"/>
    <w:link w:val="af0"/>
    <w:uiPriority w:val="98"/>
    <w:unhideWhenUsed/>
    <w:rsid w:val="003D56FE"/>
    <w:pPr>
      <w:tabs>
        <w:tab w:val="center" w:pos="4677"/>
        <w:tab w:val="right" w:pos="9355"/>
      </w:tabs>
      <w:spacing w:before="0" w:line="240" w:lineRule="auto"/>
      <w:ind w:firstLine="0"/>
      <w:jc w:val="center"/>
    </w:pPr>
    <w:rPr>
      <w:b/>
      <w:sz w:val="32"/>
    </w:rPr>
  </w:style>
  <w:style w:type="character" w:customStyle="1" w:styleId="af0">
    <w:name w:val="Нижний колонтитул Знак"/>
    <w:aliases w:val="vgux_TitleFooter Знак"/>
    <w:basedOn w:val="a2"/>
    <w:link w:val="af"/>
    <w:uiPriority w:val="98"/>
    <w:rsid w:val="00627B79"/>
    <w:rPr>
      <w:rFonts w:ascii="Times New Roman" w:hAnsi="Times New Roman"/>
      <w:b/>
      <w:sz w:val="32"/>
    </w:rPr>
  </w:style>
  <w:style w:type="character" w:styleId="af1">
    <w:name w:val="page number"/>
    <w:aliases w:val="vgux_PageNumber"/>
    <w:basedOn w:val="a2"/>
    <w:rsid w:val="00C17A21"/>
    <w:rPr>
      <w:szCs w:val="24"/>
    </w:rPr>
  </w:style>
  <w:style w:type="paragraph" w:customStyle="1" w:styleId="vguxTitleDocName">
    <w:name w:val="vgux_TitleDocName"/>
    <w:basedOn w:val="a1"/>
    <w:qFormat/>
    <w:rsid w:val="00FF06B0"/>
    <w:pPr>
      <w:spacing w:before="480" w:after="120"/>
      <w:ind w:firstLine="0"/>
      <w:contextualSpacing w:val="0"/>
      <w:jc w:val="center"/>
    </w:pPr>
    <w:rPr>
      <w:b/>
      <w:caps/>
      <w:sz w:val="32"/>
      <w:lang w:val="en-US"/>
    </w:rPr>
  </w:style>
  <w:style w:type="paragraph" w:customStyle="1" w:styleId="vguxTitleDocType">
    <w:name w:val="vgux_TitleDocType"/>
    <w:basedOn w:val="a1"/>
    <w:qFormat/>
    <w:rsid w:val="00FF06B0"/>
    <w:pPr>
      <w:spacing w:before="0" w:after="360"/>
      <w:ind w:firstLine="0"/>
      <w:jc w:val="center"/>
    </w:pPr>
    <w:rPr>
      <w:b/>
      <w:smallCaps/>
    </w:rPr>
  </w:style>
  <w:style w:type="paragraph" w:customStyle="1" w:styleId="vguxTitleText">
    <w:name w:val="vgux_TitleText"/>
    <w:basedOn w:val="a1"/>
    <w:qFormat/>
    <w:rsid w:val="00FF06B0"/>
    <w:pPr>
      <w:ind w:firstLine="0"/>
      <w:jc w:val="center"/>
    </w:pPr>
  </w:style>
  <w:style w:type="paragraph" w:customStyle="1" w:styleId="vguxTitleDocTheme">
    <w:name w:val="vgux_TitleDocTheme"/>
    <w:basedOn w:val="a1"/>
    <w:qFormat/>
    <w:rsid w:val="00FF06B0"/>
    <w:pPr>
      <w:spacing w:before="0" w:after="960"/>
      <w:ind w:firstLine="0"/>
      <w:jc w:val="center"/>
    </w:pPr>
    <w:rPr>
      <w:b/>
      <w:caps/>
      <w:sz w:val="32"/>
      <w:lang w:val="en-US"/>
    </w:rPr>
  </w:style>
  <w:style w:type="character" w:styleId="af2">
    <w:name w:val="annotation reference"/>
    <w:basedOn w:val="a2"/>
    <w:uiPriority w:val="99"/>
    <w:semiHidden/>
    <w:unhideWhenUsed/>
    <w:rsid w:val="006505F8"/>
    <w:rPr>
      <w:sz w:val="16"/>
      <w:szCs w:val="16"/>
    </w:rPr>
  </w:style>
  <w:style w:type="paragraph" w:styleId="af3">
    <w:name w:val="annotation text"/>
    <w:basedOn w:val="a1"/>
    <w:link w:val="af4"/>
    <w:uiPriority w:val="99"/>
    <w:semiHidden/>
    <w:unhideWhenUsed/>
    <w:rsid w:val="006505F8"/>
    <w:pPr>
      <w:spacing w:line="240" w:lineRule="auto"/>
    </w:pPr>
    <w:rPr>
      <w:sz w:val="20"/>
      <w:szCs w:val="20"/>
    </w:rPr>
  </w:style>
  <w:style w:type="character" w:customStyle="1" w:styleId="af4">
    <w:name w:val="Текст примечания Знак"/>
    <w:basedOn w:val="a2"/>
    <w:link w:val="af3"/>
    <w:uiPriority w:val="99"/>
    <w:semiHidden/>
    <w:rsid w:val="006505F8"/>
    <w:rPr>
      <w:rFonts w:ascii="Times New Roman" w:hAnsi="Times New Roman"/>
      <w:sz w:val="20"/>
      <w:szCs w:val="20"/>
    </w:rPr>
  </w:style>
  <w:style w:type="paragraph" w:styleId="af5">
    <w:name w:val="annotation subject"/>
    <w:basedOn w:val="af3"/>
    <w:next w:val="af3"/>
    <w:link w:val="af6"/>
    <w:uiPriority w:val="99"/>
    <w:semiHidden/>
    <w:unhideWhenUsed/>
    <w:rsid w:val="006505F8"/>
    <w:rPr>
      <w:b/>
      <w:bCs/>
    </w:rPr>
  </w:style>
  <w:style w:type="character" w:customStyle="1" w:styleId="af6">
    <w:name w:val="Тема примечания Знак"/>
    <w:basedOn w:val="af4"/>
    <w:link w:val="af5"/>
    <w:uiPriority w:val="99"/>
    <w:semiHidden/>
    <w:rsid w:val="006505F8"/>
    <w:rPr>
      <w:rFonts w:ascii="Times New Roman" w:hAnsi="Times New Roman"/>
      <w:b/>
      <w:bCs/>
      <w:sz w:val="20"/>
      <w:szCs w:val="20"/>
    </w:rPr>
  </w:style>
  <w:style w:type="paragraph" w:styleId="af7">
    <w:name w:val="footnote text"/>
    <w:basedOn w:val="a1"/>
    <w:link w:val="af8"/>
    <w:uiPriority w:val="99"/>
    <w:unhideWhenUsed/>
    <w:rsid w:val="008374E1"/>
    <w:pPr>
      <w:spacing w:before="0" w:line="240" w:lineRule="auto"/>
    </w:pPr>
    <w:rPr>
      <w:sz w:val="20"/>
      <w:szCs w:val="20"/>
    </w:rPr>
  </w:style>
  <w:style w:type="character" w:customStyle="1" w:styleId="af8">
    <w:name w:val="Текст сноски Знак"/>
    <w:basedOn w:val="a2"/>
    <w:link w:val="af7"/>
    <w:uiPriority w:val="99"/>
    <w:rsid w:val="008374E1"/>
    <w:rPr>
      <w:rFonts w:ascii="Times New Roman" w:hAnsi="Times New Roman"/>
      <w:sz w:val="20"/>
      <w:szCs w:val="20"/>
    </w:rPr>
  </w:style>
  <w:style w:type="character" w:styleId="af9">
    <w:name w:val="footnote reference"/>
    <w:basedOn w:val="a2"/>
    <w:uiPriority w:val="99"/>
    <w:semiHidden/>
    <w:unhideWhenUsed/>
    <w:rsid w:val="008374E1"/>
    <w:rPr>
      <w:vertAlign w:val="superscript"/>
    </w:rPr>
  </w:style>
  <w:style w:type="paragraph" w:styleId="afa">
    <w:name w:val="Revision"/>
    <w:hidden/>
    <w:uiPriority w:val="99"/>
    <w:semiHidden/>
    <w:rsid w:val="009C0B09"/>
    <w:pPr>
      <w:spacing w:after="0" w:line="240" w:lineRule="auto"/>
    </w:pPr>
    <w:rPr>
      <w:rFonts w:ascii="Times New Roman" w:hAnsi="Times New Roman"/>
      <w:sz w:val="28"/>
    </w:rPr>
  </w:style>
  <w:style w:type="paragraph" w:styleId="afb">
    <w:name w:val="TOC Heading"/>
    <w:basedOn w:val="1"/>
    <w:next w:val="a1"/>
    <w:uiPriority w:val="39"/>
    <w:unhideWhenUsed/>
    <w:qFormat/>
    <w:rsid w:val="00442256"/>
    <w:pPr>
      <w:pageBreakBefore w:val="0"/>
      <w:numPr>
        <w:numId w:val="0"/>
      </w:numPr>
      <w:tabs>
        <w:tab w:val="clear" w:pos="1418"/>
      </w:tabs>
      <w:spacing w:before="240" w:line="259" w:lineRule="auto"/>
      <w:contextualSpacing w:val="0"/>
      <w:outlineLvl w:val="9"/>
    </w:pPr>
    <w:rPr>
      <w:rFonts w:asciiTheme="majorHAnsi" w:hAnsiTheme="majorHAnsi" w:cstheme="majorBidi"/>
      <w:b w:val="0"/>
      <w:bCs w:val="0"/>
      <w:noProof w:val="0"/>
      <w:color w:val="365F91" w:themeColor="accent1" w:themeShade="BF"/>
      <w:sz w:val="32"/>
      <w:szCs w:val="32"/>
    </w:rPr>
  </w:style>
  <w:style w:type="paragraph" w:styleId="afc">
    <w:name w:val="Normal (Web)"/>
    <w:basedOn w:val="a1"/>
    <w:link w:val="afd"/>
    <w:uiPriority w:val="99"/>
    <w:unhideWhenUsed/>
    <w:rsid w:val="009572B4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paragraph" w:customStyle="1" w:styleId="ds-markdown-paragraph">
    <w:name w:val="ds-markdown-paragraph"/>
    <w:basedOn w:val="a1"/>
    <w:rsid w:val="007261BF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szCs w:val="24"/>
    </w:rPr>
  </w:style>
  <w:style w:type="character" w:styleId="afe">
    <w:name w:val="Strong"/>
    <w:basedOn w:val="a2"/>
    <w:uiPriority w:val="22"/>
    <w:qFormat/>
    <w:rsid w:val="007261BF"/>
    <w:rPr>
      <w:b/>
      <w:bCs/>
    </w:rPr>
  </w:style>
  <w:style w:type="character" w:styleId="HTML">
    <w:name w:val="HTML Code"/>
    <w:basedOn w:val="a2"/>
    <w:uiPriority w:val="99"/>
    <w:semiHidden/>
    <w:unhideWhenUsed/>
    <w:rsid w:val="00291421"/>
    <w:rPr>
      <w:rFonts w:ascii="Courier New" w:eastAsia="Times New Roman" w:hAnsi="Courier New" w:cs="Courier New"/>
      <w:sz w:val="20"/>
      <w:szCs w:val="20"/>
    </w:rPr>
  </w:style>
  <w:style w:type="character" w:styleId="aff">
    <w:name w:val="Placeholder Text"/>
    <w:basedOn w:val="a2"/>
    <w:uiPriority w:val="99"/>
    <w:semiHidden/>
    <w:rsid w:val="003B5463"/>
    <w:rPr>
      <w:color w:val="808080"/>
    </w:rPr>
  </w:style>
  <w:style w:type="paragraph" w:customStyle="1" w:styleId="aff0">
    <w:name w:val="Базовый стиль текста"/>
    <w:basedOn w:val="afc"/>
    <w:link w:val="aff1"/>
    <w:qFormat/>
    <w:rsid w:val="006B06B5"/>
    <w:pPr>
      <w:spacing w:before="240" w:beforeAutospacing="0" w:after="0" w:afterAutospacing="0" w:line="360" w:lineRule="auto"/>
      <w:ind w:firstLine="851"/>
      <w:contextualSpacing/>
      <w:jc w:val="both"/>
    </w:pPr>
  </w:style>
  <w:style w:type="character" w:customStyle="1" w:styleId="afd">
    <w:name w:val="Обычный (Интернет) Знак"/>
    <w:basedOn w:val="a2"/>
    <w:link w:val="afc"/>
    <w:uiPriority w:val="99"/>
    <w:semiHidden/>
    <w:rsid w:val="006B06B5"/>
    <w:rPr>
      <w:rFonts w:ascii="Times New Roman" w:eastAsia="Times New Roman" w:hAnsi="Times New Roman" w:cs="Times New Roman"/>
      <w:sz w:val="24"/>
      <w:szCs w:val="24"/>
    </w:rPr>
  </w:style>
  <w:style w:type="character" w:customStyle="1" w:styleId="aff1">
    <w:name w:val="Базовый стиль текста Знак"/>
    <w:basedOn w:val="afd"/>
    <w:link w:val="aff0"/>
    <w:rsid w:val="006B06B5"/>
    <w:rPr>
      <w:rFonts w:ascii="Times New Roman" w:eastAsia="Times New Roman" w:hAnsi="Times New Roman" w:cs="Times New Roman"/>
      <w:sz w:val="24"/>
      <w:szCs w:val="24"/>
    </w:rPr>
  </w:style>
  <w:style w:type="paragraph" w:styleId="aff2">
    <w:name w:val="Title"/>
    <w:basedOn w:val="a1"/>
    <w:next w:val="a1"/>
    <w:link w:val="aff3"/>
    <w:uiPriority w:val="10"/>
    <w:qFormat/>
    <w:rsid w:val="0042006F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3">
    <w:name w:val="Заголовок Знак"/>
    <w:basedOn w:val="a2"/>
    <w:link w:val="aff2"/>
    <w:uiPriority w:val="10"/>
    <w:rsid w:val="00420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NORMALTEXT">
    <w:name w:val="NORMAL TEXT"/>
    <w:basedOn w:val="a1"/>
    <w:link w:val="NORMALTEXT0"/>
    <w:qFormat/>
    <w:rsid w:val="0042006F"/>
    <w:rPr>
      <w:lang w:eastAsia="ja-JP"/>
    </w:rPr>
  </w:style>
  <w:style w:type="character" w:customStyle="1" w:styleId="NORMALTEXT0">
    <w:name w:val="NORMAL TEXT Знак"/>
    <w:basedOn w:val="a2"/>
    <w:link w:val="NORMALTEXT"/>
    <w:rsid w:val="0042006F"/>
    <w:rPr>
      <w:rFonts w:ascii="Times New Roman" w:hAnsi="Times New Roman"/>
      <w:sz w:val="24"/>
      <w:lang w:eastAsia="ja-JP"/>
    </w:rPr>
  </w:style>
  <w:style w:type="paragraph" w:customStyle="1" w:styleId="NORMALLINE">
    <w:name w:val="NORMAL LINE"/>
    <w:basedOn w:val="a0"/>
    <w:link w:val="NORMALLINE0"/>
    <w:qFormat/>
    <w:rsid w:val="00A15251"/>
    <w:pPr>
      <w:numPr>
        <w:numId w:val="0"/>
      </w:numPr>
      <w:ind w:firstLine="851"/>
    </w:pPr>
  </w:style>
  <w:style w:type="character" w:customStyle="1" w:styleId="NORMALLINE0">
    <w:name w:val="NORMAL LINE Знак"/>
    <w:basedOn w:val="a5"/>
    <w:link w:val="NORMALLINE"/>
    <w:rsid w:val="00A15251"/>
    <w:rPr>
      <w:rFonts w:ascii="Times New Roman" w:hAnsi="Times New Roman"/>
      <w:sz w:val="24"/>
    </w:rPr>
  </w:style>
  <w:style w:type="paragraph" w:customStyle="1" w:styleId="NEWPUNCT">
    <w:name w:val="NEW PUNCT"/>
    <w:basedOn w:val="a1"/>
    <w:link w:val="NEWPUNCT0"/>
    <w:qFormat/>
    <w:rsid w:val="009B588A"/>
    <w:pPr>
      <w:tabs>
        <w:tab w:val="left" w:pos="1560"/>
      </w:tabs>
      <w:spacing w:before="200"/>
      <w:ind w:right="-284"/>
      <w:outlineLvl w:val="1"/>
    </w:pPr>
    <w:rPr>
      <w:rFonts w:eastAsiaTheme="majorEastAsia" w:cs="Times New Roman"/>
      <w:b/>
      <w:bCs/>
      <w:szCs w:val="36"/>
    </w:rPr>
  </w:style>
  <w:style w:type="character" w:customStyle="1" w:styleId="NEWPUNCT0">
    <w:name w:val="NEW PUNCT Знак"/>
    <w:basedOn w:val="a2"/>
    <w:link w:val="NEWPUNCT"/>
    <w:rsid w:val="009B588A"/>
    <w:rPr>
      <w:rFonts w:ascii="Times New Roman" w:eastAsiaTheme="majorEastAsia" w:hAnsi="Times New Roman" w:cs="Times New Roman"/>
      <w:b/>
      <w:bCs/>
      <w:sz w:val="24"/>
      <w:szCs w:val="36"/>
    </w:rPr>
  </w:style>
  <w:style w:type="character" w:styleId="aff4">
    <w:name w:val="Subtle Reference"/>
    <w:basedOn w:val="a2"/>
    <w:uiPriority w:val="99"/>
    <w:qFormat/>
    <w:rsid w:val="00E65C24"/>
    <w:rPr>
      <w:smallCaps/>
      <w:color w:val="5A5A5A" w:themeColor="text1" w:themeTint="A5"/>
    </w:rPr>
  </w:style>
  <w:style w:type="paragraph" w:customStyle="1" w:styleId="1svoy">
    <w:name w:val="1. svoy"/>
    <w:basedOn w:val="1"/>
    <w:link w:val="1svoy0"/>
    <w:qFormat/>
    <w:rsid w:val="00BA10BE"/>
    <w:pPr>
      <w:keepNext w:val="0"/>
      <w:keepLines w:val="0"/>
      <w:pageBreakBefore w:val="0"/>
      <w:numPr>
        <w:numId w:val="0"/>
      </w:numPr>
      <w:ind w:firstLine="851"/>
      <w:jc w:val="both"/>
    </w:pPr>
  </w:style>
  <w:style w:type="character" w:customStyle="1" w:styleId="1svoy0">
    <w:name w:val="1. svoy Знак"/>
    <w:basedOn w:val="10"/>
    <w:link w:val="1svoy"/>
    <w:rsid w:val="00BA10BE"/>
    <w:rPr>
      <w:rFonts w:ascii="Times New Roman" w:eastAsiaTheme="majorEastAsia" w:hAnsi="Times New Roman" w:cs="Times New Roman"/>
      <w:b/>
      <w:bCs/>
      <w:noProof/>
      <w:sz w:val="24"/>
      <w:szCs w:val="36"/>
    </w:rPr>
  </w:style>
  <w:style w:type="character" w:styleId="aff5">
    <w:name w:val="Intense Reference"/>
    <w:basedOn w:val="a2"/>
    <w:uiPriority w:val="99"/>
    <w:qFormat/>
    <w:rsid w:val="007B3668"/>
    <w:rPr>
      <w:b/>
      <w:bCs/>
      <w:smallCaps/>
      <w:color w:val="4F81BD" w:themeColor="accent1"/>
      <w:spacing w:val="5"/>
    </w:rPr>
  </w:style>
  <w:style w:type="paragraph" w:customStyle="1" w:styleId="paragraph">
    <w:name w:val="paragraph"/>
    <w:basedOn w:val="a1"/>
    <w:rsid w:val="003B7D79"/>
    <w:pPr>
      <w:spacing w:before="100" w:beforeAutospacing="1" w:after="100" w:afterAutospacing="1"/>
      <w:ind w:firstLine="0"/>
      <w:contextualSpacing w:val="0"/>
      <w:jc w:val="left"/>
    </w:pPr>
    <w:rPr>
      <w:rFonts w:eastAsia="Times New Roman" w:cs="Times New Roman"/>
      <w:szCs w:val="24"/>
      <w:lang w:eastAsia="en-GB"/>
    </w:rPr>
  </w:style>
  <w:style w:type="character" w:customStyle="1" w:styleId="eop">
    <w:name w:val="eop"/>
    <w:basedOn w:val="a2"/>
    <w:rsid w:val="003B7D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670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9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9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29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13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9961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43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9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9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82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20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90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14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455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43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0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14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27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961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3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84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33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305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13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846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531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9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8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2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3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664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9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8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38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5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34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72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725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99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68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94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06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6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6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2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5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6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1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24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6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4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2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3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23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90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911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2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4792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7584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62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617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0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4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8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4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53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5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3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2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2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8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3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0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39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64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06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85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0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83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11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9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05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99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689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53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84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6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39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56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9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8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8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22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46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2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7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03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6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93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32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9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2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7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1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87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0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34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21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0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1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1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4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9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7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35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55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87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6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07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41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46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3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82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4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232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4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83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1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0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3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1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7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62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96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17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7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2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33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7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6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35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6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1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2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07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3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6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42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09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0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.burakov\Documents\&#1051;&#1080;&#1095;&#1085;&#1086;&#1077;\&#1050;&#1086;&#1096;&#1082;&#1080;&#1085;\&#1058;&#1088;&#1072;&#1085;&#1089;&#1085;&#1077;&#1092;&#1090;&#1100;\&#1042;&#1103;&#1090;&#1043;&#1059;%2003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895006E4339BF24CAA0F5B167E451061" ma:contentTypeVersion="11" ma:contentTypeDescription="Создание документа." ma:contentTypeScope="" ma:versionID="ee66b34cdb7d5be00a86ac9db559fc97">
  <xsd:schema xmlns:xsd="http://www.w3.org/2001/XMLSchema" xmlns:xs="http://www.w3.org/2001/XMLSchema" xmlns:p="http://schemas.microsoft.com/office/2006/metadata/properties" xmlns:ns3="a1eb269e-cbf3-465a-8e4a-8d42bc45f09f" xmlns:ns4="a042d032-8e16-4c5e-a37e-70d449039bd2" targetNamespace="http://schemas.microsoft.com/office/2006/metadata/properties" ma:root="true" ma:fieldsID="9831aabdbf23b96857ccdb3f4e1a7ec2" ns3:_="" ns4:_="">
    <xsd:import namespace="a1eb269e-cbf3-465a-8e4a-8d42bc45f09f"/>
    <xsd:import namespace="a042d032-8e16-4c5e-a37e-70d449039bd2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MediaServiceMetadata" minOccurs="0"/>
                <xsd:element ref="ns4:MediaServiceFastMetadata" minOccurs="0"/>
                <xsd:element ref="ns4:MediaServiceAuto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1eb269e-cbf3-465a-8e4a-8d42bc45f09f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Общий доступ с использованием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Совместно с подробностями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Хэш подсказки о совместном доступе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42d032-8e16-4c5e-a37e-70d449039bd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3" nillable="true" ma:displayName="Tags" ma:internalName="MediaServiceAutoTags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8" nillable="true" ma:displayName="Location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06CD11-97E7-4DA4-A1E7-C20845DD65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1eb269e-cbf3-465a-8e4a-8d42bc45f09f"/>
    <ds:schemaRef ds:uri="a042d032-8e16-4c5e-a37e-70d449039bd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545EDB0-6DA9-4573-8FDA-4B7CDBF5EFD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1D02F96-5624-48FE-AB5F-467181C3EDC1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152B735-DD4D-4A96-8FF9-AD4DFEC2E0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ВятГУ 03.dotx</Template>
  <TotalTime>1331</TotalTime>
  <Pages>1</Pages>
  <Words>786</Words>
  <Characters>4482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Шаблон отчетных документов</vt:lpstr>
    </vt:vector>
  </TitlesOfParts>
  <Manager>Земцов А.</Manager>
  <Company>Вятский Государственный Университет</Company>
  <LinksUpToDate>false</LinksUpToDate>
  <CharactersWithSpaces>5258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Шаблон отчетных документов</dc:title>
  <dc:subject>Транснефть</dc:subject>
  <dc:creator>Microsoft</dc:creator>
  <cp:keywords/>
  <dc:description/>
  <cp:lastModifiedBy>Сергей Пастернак</cp:lastModifiedBy>
  <cp:revision>119</cp:revision>
  <cp:lastPrinted>2019-07-22T11:48:00Z</cp:lastPrinted>
  <dcterms:created xsi:type="dcterms:W3CDTF">2025-05-24T08:52:00Z</dcterms:created>
  <dcterms:modified xsi:type="dcterms:W3CDTF">2026-09-24T12:16:00Z</dcterms:modified>
  <cp:category>Шаблоны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88576">
    <vt:lpwstr>40</vt:lpwstr>
  </property>
  <property fmtid="{D5CDD505-2E9C-101B-9397-08002B2CF9AE}" pid="3" name="ContentTypeId">
    <vt:lpwstr>0x010100895006E4339BF24CAA0F5B167E451061</vt:lpwstr>
  </property>
  <property fmtid="{D5CDD505-2E9C-101B-9397-08002B2CF9AE}" pid="4" name="its_City">
    <vt:lpwstr>Киров</vt:lpwstr>
  </property>
  <property fmtid="{D5CDD505-2E9C-101B-9397-08002B2CF9AE}" pid="5" name="its_Contractor1">
    <vt:lpwstr>Федеральное государственное бюджетное образовательное учреждение высшего образования</vt:lpwstr>
  </property>
  <property fmtid="{D5CDD505-2E9C-101B-9397-08002B2CF9AE}" pid="6" name="its_Contractor2">
    <vt:lpwstr>"Вятский государственный университет"</vt:lpwstr>
  </property>
  <property fmtid="{D5CDD505-2E9C-101B-9397-08002B2CF9AE}" pid="7" name="its_DocName">
    <vt:lpwstr>Техническое задание</vt:lpwstr>
  </property>
  <property fmtid="{D5CDD505-2E9C-101B-9397-08002B2CF9AE}" pid="8" name="its_DocType">
    <vt:lpwstr>на разработку системы ??????</vt:lpwstr>
  </property>
  <property fmtid="{D5CDD505-2E9C-101B-9397-08002B2CF9AE}" pid="9" name="its_Pressmark">
    <vt:lpwstr>[ШИФР_ДОКУМЕНТА]</vt:lpwstr>
  </property>
  <property fmtid="{D5CDD505-2E9C-101B-9397-08002B2CF9AE}" pid="10" name="its_Theme">
    <vt:lpwstr>Разработка системы автоматизированного контроля сварочных процессов с выводом информации на ПК</vt:lpwstr>
  </property>
  <property fmtid="{D5CDD505-2E9C-101B-9397-08002B2CF9AE}" pid="11" name="its_Year">
    <vt:i4>2019</vt:i4>
  </property>
  <property fmtid="{D5CDD505-2E9C-101B-9397-08002B2CF9AE}" pid="12" name="Дата заполнения">
    <vt:lpwstr>07.02.2019</vt:lpwstr>
  </property>
  <property fmtid="{D5CDD505-2E9C-101B-9397-08002B2CF9AE}" pid="13" name="Клиент">
    <vt:lpwstr>Транснефть</vt:lpwstr>
  </property>
  <property fmtid="{D5CDD505-2E9C-101B-9397-08002B2CF9AE}" pid="14" name="Назначение">
    <vt:lpwstr>Исходный шаблон для создания отчетных документов ГАС "Правосудие"</vt:lpwstr>
  </property>
  <property fmtid="{D5CDD505-2E9C-101B-9397-08002B2CF9AE}" pid="15" name="Номер документа">
    <vt:lpwstr>Ш01</vt:lpwstr>
  </property>
  <property fmtid="{D5CDD505-2E9C-101B-9397-08002B2CF9AE}" pid="16" name="Редактор">
    <vt:lpwstr>Бураков С.А.</vt:lpwstr>
  </property>
  <property fmtid="{D5CDD505-2E9C-101B-9397-08002B2CF9AE}" pid="17" name="Состояние">
    <vt:lpwstr>Версия 2.0</vt:lpwstr>
  </property>
  <property fmtid="{D5CDD505-2E9C-101B-9397-08002B2CF9AE}" pid="18" name="Телефон">
    <vt:lpwstr>+7-916-687-49-39</vt:lpwstr>
  </property>
  <property fmtid="{D5CDD505-2E9C-101B-9397-08002B2CF9AE}" pid="19" name="Цель">
    <vt:lpwstr>Унификация внешнего вида отчетных документов по проекту</vt:lpwstr>
  </property>
  <property fmtid="{D5CDD505-2E9C-101B-9397-08002B2CF9AE}" pid="20" name="Язык">
    <vt:lpwstr>Русский</vt:lpwstr>
  </property>
</Properties>
</file>