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6456B" w14:textId="7120E65D" w:rsidR="00436DC2" w:rsidRDefault="00635B87" w:rsidP="00BF07BC">
      <w:pPr>
        <w:pStyle w:val="NormalWeb"/>
        <w:shd w:val="clear" w:color="auto" w:fill="FFFFFF"/>
        <w:jc w:val="center"/>
        <w:rPr>
          <w:rStyle w:val="Strong"/>
          <w:rFonts w:ascii="Arial" w:hAnsi="Arial"/>
          <w:color w:val="000000"/>
        </w:rPr>
      </w:pPr>
      <w:r>
        <w:rPr>
          <w:rStyle w:val="Strong"/>
          <w:rFonts w:ascii="Arial" w:hAnsi="Arial"/>
          <w:color w:val="000000"/>
        </w:rPr>
        <w:t>NATIONAL UNION OF ANDLICAN STUDENTS' - UCC</w:t>
      </w:r>
      <w:bookmarkStart w:id="0" w:name="_GoBack"/>
      <w:bookmarkEnd w:id="0"/>
    </w:p>
    <w:p w14:paraId="4FE84940" w14:textId="1E704918" w:rsidR="00043DEA" w:rsidRDefault="00FD025C" w:rsidP="00BF07BC">
      <w:pPr>
        <w:pStyle w:val="NormalWeb"/>
        <w:shd w:val="clear" w:color="auto" w:fill="FFFFFF"/>
        <w:jc w:val="center"/>
        <w:rPr>
          <w:rStyle w:val="Strong"/>
          <w:rFonts w:ascii="Arial" w:hAnsi="Arial"/>
          <w:color w:val="000000"/>
        </w:rPr>
      </w:pPr>
      <w:r>
        <w:rPr>
          <w:rStyle w:val="Strong"/>
          <w:rFonts w:ascii="Arial" w:hAnsi="Arial"/>
          <w:color w:val="000000"/>
        </w:rPr>
        <w:t>BIBLE STUDIES OUTLINE</w:t>
      </w:r>
    </w:p>
    <w:p w14:paraId="78E1E66C" w14:textId="77777777" w:rsidR="00043DEA" w:rsidRDefault="00043DEA">
      <w:pPr>
        <w:pStyle w:val="topic"/>
        <w:shd w:val="clear" w:color="auto" w:fill="FFFFFF"/>
        <w:spacing w:before="0" w:beforeAutospacing="0"/>
        <w:jc w:val="both"/>
        <w:rPr>
          <w:rFonts w:ascii="Arial" w:hAnsi="Arial"/>
          <w:color w:val="212121"/>
        </w:rPr>
      </w:pPr>
      <w:r>
        <w:rPr>
          <w:rStyle w:val="Strong"/>
          <w:rFonts w:ascii="Arial" w:hAnsi="Arial"/>
          <w:color w:val="212121"/>
        </w:rPr>
        <w:t>TOPIC:</w:t>
      </w:r>
      <w:r>
        <w:rPr>
          <w:rFonts w:ascii="Arial" w:hAnsi="Arial"/>
          <w:color w:val="212121"/>
        </w:rPr>
        <w:t> Ungodly Leadership in the Church: Causes and Consequences.</w:t>
      </w:r>
    </w:p>
    <w:p w14:paraId="0D51AFA7" w14:textId="77777777" w:rsidR="00043DEA" w:rsidRDefault="00043DEA">
      <w:pPr>
        <w:pStyle w:val="text"/>
        <w:shd w:val="clear" w:color="auto" w:fill="FFFFFF"/>
        <w:jc w:val="both"/>
        <w:rPr>
          <w:rFonts w:ascii="Arial" w:hAnsi="Arial"/>
          <w:color w:val="000000"/>
        </w:rPr>
      </w:pPr>
      <w:r>
        <w:rPr>
          <w:rStyle w:val="Strong"/>
          <w:rFonts w:ascii="Arial" w:hAnsi="Arial"/>
          <w:color w:val="000000"/>
        </w:rPr>
        <w:t>TEXT:</w:t>
      </w:r>
      <w:r>
        <w:rPr>
          <w:rFonts w:ascii="Arial" w:hAnsi="Arial"/>
          <w:color w:val="000000"/>
        </w:rPr>
        <w:t> Acts 4:1-17.</w:t>
      </w:r>
    </w:p>
    <w:p w14:paraId="11CC5B3C" w14:textId="77777777" w:rsidR="00043DEA" w:rsidRDefault="00043DEA">
      <w:pPr>
        <w:pStyle w:val="NormalWeb"/>
        <w:jc w:val="both"/>
        <w:rPr>
          <w:rFonts w:ascii="Arial" w:hAnsi="Arial"/>
        </w:rPr>
      </w:pPr>
      <w:r>
        <w:rPr>
          <w:rStyle w:val="Strong"/>
          <w:rFonts w:ascii="Arial" w:hAnsi="Arial"/>
        </w:rPr>
        <w:t>AIMS</w:t>
      </w:r>
      <w:r>
        <w:rPr>
          <w:rFonts w:ascii="Arial" w:hAnsi="Arial"/>
        </w:rPr>
        <w:t>: To</w:t>
      </w:r>
    </w:p>
    <w:p w14:paraId="67D4BDCC" w14:textId="77777777" w:rsidR="00043DEA" w:rsidRPr="009B664F" w:rsidRDefault="00043DEA" w:rsidP="00043DEA">
      <w:pPr>
        <w:numPr>
          <w:ilvl w:val="0"/>
          <w:numId w:val="1"/>
        </w:numPr>
        <w:spacing w:before="100" w:beforeAutospacing="1" w:after="100" w:afterAutospacing="1" w:line="240" w:lineRule="auto"/>
        <w:ind w:left="420"/>
        <w:jc w:val="both"/>
        <w:rPr>
          <w:rFonts w:ascii="Arial" w:eastAsia="Times New Roman" w:hAnsi="Arial"/>
        </w:rPr>
      </w:pPr>
      <w:r w:rsidRPr="009B664F">
        <w:rPr>
          <w:rStyle w:val="Emphasis"/>
          <w:rFonts w:ascii="Arial" w:eastAsia="Times New Roman" w:hAnsi="Arial"/>
        </w:rPr>
        <w:t>differentiate between the two sets of ungodly leaders in the New Testament;</w:t>
      </w:r>
    </w:p>
    <w:p w14:paraId="6782335E" w14:textId="77777777" w:rsidR="00043DEA" w:rsidRPr="009B664F" w:rsidRDefault="00043DEA" w:rsidP="00043DEA">
      <w:pPr>
        <w:numPr>
          <w:ilvl w:val="0"/>
          <w:numId w:val="1"/>
        </w:numPr>
        <w:spacing w:before="100" w:beforeAutospacing="1" w:after="100" w:afterAutospacing="1" w:line="240" w:lineRule="auto"/>
        <w:ind w:left="420"/>
        <w:jc w:val="both"/>
        <w:rPr>
          <w:rFonts w:ascii="Arial" w:eastAsia="Times New Roman" w:hAnsi="Arial"/>
        </w:rPr>
      </w:pPr>
      <w:r w:rsidRPr="009B664F">
        <w:rPr>
          <w:rStyle w:val="Emphasis"/>
          <w:rFonts w:ascii="Arial" w:eastAsia="Times New Roman" w:hAnsi="Arial"/>
        </w:rPr>
        <w:t>uncover the causes of ungodliness in church leadership;</w:t>
      </w:r>
    </w:p>
    <w:p w14:paraId="08F98B72" w14:textId="77777777" w:rsidR="00043DEA" w:rsidRPr="009B664F" w:rsidRDefault="00043DEA" w:rsidP="00043DEA">
      <w:pPr>
        <w:numPr>
          <w:ilvl w:val="0"/>
          <w:numId w:val="1"/>
        </w:numPr>
        <w:spacing w:before="100" w:beforeAutospacing="1" w:after="100" w:afterAutospacing="1" w:line="240" w:lineRule="auto"/>
        <w:ind w:left="420"/>
        <w:jc w:val="both"/>
        <w:rPr>
          <w:rFonts w:ascii="Arial" w:eastAsia="Times New Roman" w:hAnsi="Arial"/>
        </w:rPr>
      </w:pPr>
      <w:r w:rsidRPr="009B664F">
        <w:rPr>
          <w:rStyle w:val="Emphasis"/>
          <w:rFonts w:ascii="Arial" w:eastAsia="Times New Roman" w:hAnsi="Arial"/>
        </w:rPr>
        <w:t>identify the consequences of ungodly leadership in the Church;</w:t>
      </w:r>
    </w:p>
    <w:p w14:paraId="68675646" w14:textId="77777777" w:rsidR="00043DEA" w:rsidRPr="009B664F" w:rsidRDefault="00043DEA" w:rsidP="00043DEA">
      <w:pPr>
        <w:numPr>
          <w:ilvl w:val="0"/>
          <w:numId w:val="1"/>
        </w:numPr>
        <w:spacing w:before="100" w:beforeAutospacing="1" w:after="100" w:afterAutospacing="1" w:line="240" w:lineRule="auto"/>
        <w:ind w:left="420"/>
        <w:jc w:val="both"/>
        <w:rPr>
          <w:rFonts w:ascii="Arial" w:eastAsia="Times New Roman" w:hAnsi="Arial"/>
        </w:rPr>
      </w:pPr>
      <w:r w:rsidRPr="009B664F">
        <w:rPr>
          <w:rStyle w:val="Emphasis"/>
          <w:rFonts w:ascii="Arial" w:eastAsia="Times New Roman" w:hAnsi="Arial"/>
        </w:rPr>
        <w:t>discover ways of averting ungodly leadership in the Church.</w:t>
      </w:r>
    </w:p>
    <w:p w14:paraId="69E15831" w14:textId="77777777" w:rsidR="00A71EDF" w:rsidRDefault="00043DEA">
      <w:pPr>
        <w:pStyle w:val="introduction"/>
        <w:shd w:val="clear" w:color="auto" w:fill="FFFFFF"/>
        <w:jc w:val="both"/>
        <w:rPr>
          <w:rStyle w:val="Strong"/>
          <w:rFonts w:ascii="Arial" w:hAnsi="Arial"/>
          <w:color w:val="000000"/>
        </w:rPr>
      </w:pPr>
      <w:r>
        <w:rPr>
          <w:rStyle w:val="Strong"/>
          <w:rFonts w:ascii="Arial" w:hAnsi="Arial"/>
          <w:color w:val="000000"/>
        </w:rPr>
        <w:t>INTRODUCTION</w:t>
      </w:r>
    </w:p>
    <w:p w14:paraId="5F65AEAB" w14:textId="18ED7D01" w:rsidR="00043DEA" w:rsidRPr="00A71EDF" w:rsidRDefault="00043DEA">
      <w:pPr>
        <w:pStyle w:val="introduction"/>
        <w:shd w:val="clear" w:color="auto" w:fill="FFFFFF"/>
        <w:jc w:val="both"/>
        <w:rPr>
          <w:rFonts w:ascii="Arial" w:hAnsi="Arial"/>
          <w:b/>
          <w:bCs/>
          <w:color w:val="000000"/>
        </w:rPr>
      </w:pPr>
      <w:r>
        <w:rPr>
          <w:rFonts w:ascii="Arial" w:hAnsi="Arial"/>
          <w:color w:val="000000"/>
        </w:rPr>
        <w:t>True leaders guide aright; ungodly leaders mislead the people. In this study, we shall consider a group of leaders known as the Sanhedrin : the Council that ruled in Israel during the period of Jesus and the apostles; the highest ruling body, court of justice or the Supreme Court among the Jewish people, usually headed by the high priest. The body consisted of Sadducees (chief priests and elders) and Pharisees (scribes). Our text shows why they ordered the arrest of Peter and John. This study calls our own commitment to question.</w:t>
      </w:r>
    </w:p>
    <w:p w14:paraId="5AEABDE5" w14:textId="6C9CE8E7" w:rsidR="00043DEA" w:rsidRDefault="00043DEA">
      <w:pPr>
        <w:pStyle w:val="NormalWeb"/>
        <w:jc w:val="both"/>
        <w:rPr>
          <w:rFonts w:ascii="Arial" w:hAnsi="Arial"/>
        </w:rPr>
      </w:pPr>
      <w:r>
        <w:rPr>
          <w:rStyle w:val="Strong"/>
          <w:rFonts w:ascii="Arial" w:hAnsi="Arial"/>
        </w:rPr>
        <w:t>STUDY</w:t>
      </w:r>
      <w:r w:rsidR="00103EC9">
        <w:rPr>
          <w:rStyle w:val="Strong"/>
          <w:rFonts w:ascii="Arial" w:hAnsi="Arial"/>
        </w:rPr>
        <w:t xml:space="preserve"> QUESTIONS</w:t>
      </w:r>
    </w:p>
    <w:p w14:paraId="7A83E9FB" w14:textId="77777777" w:rsidR="00043DEA" w:rsidRDefault="00043DEA" w:rsidP="00043DEA">
      <w:pPr>
        <w:numPr>
          <w:ilvl w:val="0"/>
          <w:numId w:val="2"/>
        </w:numPr>
        <w:spacing w:before="100" w:beforeAutospacing="1" w:after="100" w:afterAutospacing="1" w:line="240" w:lineRule="auto"/>
        <w:ind w:left="1140"/>
        <w:jc w:val="both"/>
        <w:rPr>
          <w:rFonts w:ascii="Arial" w:eastAsia="Times New Roman" w:hAnsi="Arial"/>
        </w:rPr>
      </w:pPr>
    </w:p>
    <w:p w14:paraId="31B442B0" w14:textId="7623C067" w:rsidR="00043DEA" w:rsidRDefault="00043DEA" w:rsidP="00043DEA">
      <w:pPr>
        <w:numPr>
          <w:ilvl w:val="1"/>
          <w:numId w:val="2"/>
        </w:numPr>
        <w:spacing w:before="100" w:beforeAutospacing="1" w:after="100" w:afterAutospacing="1" w:line="240" w:lineRule="auto"/>
        <w:ind w:left="840"/>
        <w:jc w:val="both"/>
        <w:rPr>
          <w:rFonts w:ascii="Arial" w:eastAsia="Times New Roman" w:hAnsi="Arial"/>
        </w:rPr>
      </w:pPr>
      <w:r>
        <w:rPr>
          <w:rFonts w:ascii="Arial" w:eastAsia="Times New Roman" w:hAnsi="Arial"/>
        </w:rPr>
        <w:t>Differentiate between the two sets of ungodly leaders in the NT from </w:t>
      </w:r>
      <w:r>
        <w:rPr>
          <w:rStyle w:val="Emphasis"/>
          <w:rFonts w:ascii="Arial" w:eastAsia="Times New Roman" w:hAnsi="Arial"/>
          <w:b/>
          <w:bCs/>
        </w:rPr>
        <w:t>John 12:6; Rom16:18; Gal.2:4; Phil.3:14-19</w:t>
      </w:r>
    </w:p>
    <w:p w14:paraId="6B6F2131" w14:textId="5C0F0140" w:rsidR="00043DEA" w:rsidRDefault="00043DEA" w:rsidP="00043DEA">
      <w:pPr>
        <w:numPr>
          <w:ilvl w:val="1"/>
          <w:numId w:val="2"/>
        </w:numPr>
        <w:spacing w:before="100" w:beforeAutospacing="1" w:after="100" w:afterAutospacing="1" w:line="240" w:lineRule="auto"/>
        <w:ind w:left="840"/>
        <w:jc w:val="both"/>
        <w:rPr>
          <w:rFonts w:ascii="Arial" w:eastAsia="Times New Roman" w:hAnsi="Arial"/>
        </w:rPr>
      </w:pPr>
    </w:p>
    <w:p w14:paraId="21594B0A" w14:textId="28F19CF8" w:rsidR="00043DEA" w:rsidRDefault="00043DEA" w:rsidP="00043DEA">
      <w:pPr>
        <w:numPr>
          <w:ilvl w:val="1"/>
          <w:numId w:val="2"/>
        </w:numPr>
        <w:spacing w:before="100" w:beforeAutospacing="1" w:after="100" w:afterAutospacing="1" w:line="240" w:lineRule="auto"/>
        <w:ind w:left="840"/>
        <w:jc w:val="both"/>
        <w:rPr>
          <w:rFonts w:ascii="Arial" w:eastAsia="Times New Roman" w:hAnsi="Arial"/>
        </w:rPr>
      </w:pPr>
      <w:r>
        <w:rPr>
          <w:rFonts w:ascii="Arial" w:eastAsia="Times New Roman" w:hAnsi="Arial"/>
        </w:rPr>
        <w:t>What can cause ungodly leadership in the Church today? </w:t>
      </w:r>
      <w:r>
        <w:rPr>
          <w:rStyle w:val="Emphasis"/>
          <w:rFonts w:ascii="Arial" w:eastAsia="Times New Roman" w:hAnsi="Arial"/>
          <w:b/>
          <w:bCs/>
        </w:rPr>
        <w:t>Acts 5:17-18;Acts 6:1-2; 1 Cor.3:1-4</w:t>
      </w:r>
      <w:r>
        <w:rPr>
          <w:rFonts w:ascii="Arial" w:eastAsia="Times New Roman" w:hAnsi="Arial"/>
        </w:rPr>
        <w:t>.</w:t>
      </w:r>
    </w:p>
    <w:p w14:paraId="79A08A62" w14:textId="77777777" w:rsidR="00043DEA" w:rsidRDefault="00043DEA" w:rsidP="00043DEA">
      <w:pPr>
        <w:numPr>
          <w:ilvl w:val="0"/>
          <w:numId w:val="2"/>
        </w:numPr>
        <w:spacing w:before="100" w:beforeAutospacing="1" w:after="100" w:afterAutospacing="1" w:line="240" w:lineRule="auto"/>
        <w:ind w:left="1140"/>
        <w:jc w:val="both"/>
        <w:rPr>
          <w:rFonts w:ascii="Arial" w:eastAsia="Times New Roman" w:hAnsi="Arial"/>
        </w:rPr>
      </w:pPr>
    </w:p>
    <w:p w14:paraId="1EE9C3F2" w14:textId="77777777" w:rsidR="00043DEA" w:rsidRDefault="00043DEA" w:rsidP="00043DEA">
      <w:pPr>
        <w:numPr>
          <w:ilvl w:val="1"/>
          <w:numId w:val="2"/>
        </w:numPr>
        <w:spacing w:before="100" w:beforeAutospacing="1" w:after="100" w:afterAutospacing="1" w:line="240" w:lineRule="auto"/>
        <w:ind w:left="840"/>
        <w:jc w:val="both"/>
        <w:rPr>
          <w:rFonts w:ascii="Arial" w:eastAsia="Times New Roman" w:hAnsi="Arial"/>
        </w:rPr>
      </w:pPr>
      <w:r>
        <w:rPr>
          <w:rFonts w:ascii="Arial" w:eastAsia="Times New Roman" w:hAnsi="Arial"/>
        </w:rPr>
        <w:t>What are the possible consequences of ungodly leadership in the Church? </w:t>
      </w:r>
      <w:r>
        <w:rPr>
          <w:rStyle w:val="Emphasis"/>
          <w:rFonts w:ascii="Arial" w:eastAsia="Times New Roman" w:hAnsi="Arial"/>
          <w:b/>
          <w:bCs/>
        </w:rPr>
        <w:t>Acts 7:57-59;Acts 9:1-2; 1 Cor. 3:1-4</w:t>
      </w:r>
      <w:r>
        <w:rPr>
          <w:rFonts w:ascii="Arial" w:eastAsia="Times New Roman" w:hAnsi="Arial"/>
        </w:rPr>
        <w:t>.</w:t>
      </w:r>
    </w:p>
    <w:p w14:paraId="090ED596" w14:textId="7C9F12C9" w:rsidR="00043DEA" w:rsidRDefault="00043DEA" w:rsidP="00043DEA">
      <w:pPr>
        <w:numPr>
          <w:ilvl w:val="1"/>
          <w:numId w:val="2"/>
        </w:numPr>
        <w:spacing w:before="100" w:beforeAutospacing="1" w:after="100" w:afterAutospacing="1" w:line="240" w:lineRule="auto"/>
        <w:ind w:left="840"/>
        <w:jc w:val="both"/>
        <w:rPr>
          <w:rFonts w:ascii="Arial" w:eastAsia="Times New Roman" w:hAnsi="Arial"/>
        </w:rPr>
      </w:pPr>
    </w:p>
    <w:p w14:paraId="19249796" w14:textId="3EB24B50" w:rsidR="00043DEA" w:rsidRDefault="002A2E5E" w:rsidP="00EA105B">
      <w:pPr>
        <w:numPr>
          <w:ilvl w:val="0"/>
          <w:numId w:val="2"/>
        </w:numPr>
        <w:spacing w:before="100" w:beforeAutospacing="1" w:after="100" w:afterAutospacing="1" w:line="240" w:lineRule="auto"/>
        <w:jc w:val="both"/>
        <w:rPr>
          <w:rFonts w:ascii="Arial" w:eastAsia="Times New Roman" w:hAnsi="Arial"/>
        </w:rPr>
      </w:pPr>
      <w:r>
        <w:rPr>
          <w:rFonts w:ascii="Arial" w:eastAsia="Times New Roman" w:hAnsi="Arial"/>
        </w:rPr>
        <w:t xml:space="preserve">      </w:t>
      </w:r>
      <w:r w:rsidR="00043DEA">
        <w:rPr>
          <w:rFonts w:ascii="Arial" w:eastAsia="Times New Roman" w:hAnsi="Arial"/>
        </w:rPr>
        <w:t>How may we avert or at least greatly reduce the chances of raising ungodly leaders in our church? Add to </w:t>
      </w:r>
      <w:r w:rsidR="00043DEA">
        <w:rPr>
          <w:rStyle w:val="Emphasis"/>
          <w:rFonts w:ascii="Arial" w:eastAsia="Times New Roman" w:hAnsi="Arial"/>
          <w:b/>
          <w:bCs/>
        </w:rPr>
        <w:t>Acts 13:1-3</w:t>
      </w:r>
      <w:r w:rsidR="00043DEA">
        <w:rPr>
          <w:rFonts w:ascii="Arial" w:eastAsia="Times New Roman" w:hAnsi="Arial"/>
        </w:rPr>
        <w:t>.</w:t>
      </w:r>
    </w:p>
    <w:p w14:paraId="2BD822E5" w14:textId="77777777" w:rsidR="00043DEA" w:rsidRDefault="00043DEA">
      <w:pPr>
        <w:pStyle w:val="conclusion"/>
        <w:shd w:val="clear" w:color="auto" w:fill="FFFFFF"/>
        <w:jc w:val="both"/>
        <w:rPr>
          <w:rFonts w:ascii="Arial" w:hAnsi="Arial"/>
          <w:color w:val="000000"/>
        </w:rPr>
      </w:pPr>
      <w:r>
        <w:rPr>
          <w:rStyle w:val="Strong"/>
          <w:rFonts w:ascii="Arial" w:hAnsi="Arial"/>
          <w:color w:val="000000"/>
        </w:rPr>
        <w:t>CONCLUSION:</w:t>
      </w:r>
      <w:r>
        <w:rPr>
          <w:rFonts w:ascii="Arial" w:hAnsi="Arial"/>
          <w:color w:val="000000"/>
        </w:rPr>
        <w:t> In order to avoid ungodly leadership, the Church should stick to biblical principles in selecting people into various leadership positions and back up those so selected.</w:t>
      </w:r>
    </w:p>
    <w:p w14:paraId="1DBF7705" w14:textId="77777777" w:rsidR="00043DEA" w:rsidRDefault="00043DEA">
      <w:pPr>
        <w:pStyle w:val="thought"/>
        <w:shd w:val="clear" w:color="auto" w:fill="FFFFFF"/>
        <w:jc w:val="both"/>
        <w:rPr>
          <w:rFonts w:ascii="Arial" w:hAnsi="Arial"/>
          <w:color w:val="000000"/>
        </w:rPr>
      </w:pPr>
      <w:r>
        <w:rPr>
          <w:rStyle w:val="Strong"/>
          <w:rFonts w:ascii="Arial" w:hAnsi="Arial"/>
          <w:color w:val="000000"/>
        </w:rPr>
        <w:t>FOOD FOR THOUGHT:</w:t>
      </w:r>
      <w:r>
        <w:rPr>
          <w:rFonts w:ascii="Arial" w:hAnsi="Arial"/>
          <w:color w:val="000000"/>
        </w:rPr>
        <w:t> If the Church can successfully overcome ungodly living, then she can stamp out ungodly leadership.</w:t>
      </w:r>
    </w:p>
    <w:p w14:paraId="5545CDC3" w14:textId="77777777" w:rsidR="00043DEA" w:rsidRDefault="00043DEA">
      <w:pPr>
        <w:pStyle w:val="memory"/>
        <w:shd w:val="clear" w:color="auto" w:fill="FFFFFF"/>
        <w:jc w:val="both"/>
        <w:rPr>
          <w:rFonts w:ascii="Arial" w:hAnsi="Arial"/>
          <w:color w:val="000000"/>
        </w:rPr>
      </w:pPr>
      <w:r>
        <w:rPr>
          <w:rStyle w:val="Strong"/>
          <w:rFonts w:ascii="Arial" w:hAnsi="Arial"/>
          <w:color w:val="000000"/>
        </w:rPr>
        <w:t>MEMORY VERSE:</w:t>
      </w:r>
      <w:r>
        <w:rPr>
          <w:rFonts w:ascii="Arial" w:hAnsi="Arial"/>
          <w:color w:val="000000"/>
        </w:rPr>
        <w:t> Romans 16:18.</w:t>
      </w:r>
    </w:p>
    <w:p w14:paraId="71F38E99" w14:textId="77777777" w:rsidR="00043DEA" w:rsidRDefault="00043DEA"/>
    <w:sectPr w:rsidR="0004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Calibri"/>
    <w:panose1 w:val="02070309020205020404"/>
    <w:charset w:val="00"/>
    <w:family w:val="modern"/>
    <w:pitch w:val="fixed"/>
    <w:sig w:usb0="00000003" w:usb1="00000000" w:usb2="00000000" w:usb3="00000000" w:csb0="00000001" w:csb1="00000000"/>
  </w:font>
  <w:font w:name="Times New Roman">
    <w:altName w:val="Noto Sans Syriac Estrangela"/>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32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F5A5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EA"/>
    <w:rsid w:val="00043DEA"/>
    <w:rsid w:val="00103EC9"/>
    <w:rsid w:val="00122248"/>
    <w:rsid w:val="00136248"/>
    <w:rsid w:val="001B12A9"/>
    <w:rsid w:val="001C59AB"/>
    <w:rsid w:val="002A2E5E"/>
    <w:rsid w:val="00402486"/>
    <w:rsid w:val="00436DC2"/>
    <w:rsid w:val="0057185A"/>
    <w:rsid w:val="005937E1"/>
    <w:rsid w:val="005A56E4"/>
    <w:rsid w:val="00635B87"/>
    <w:rsid w:val="00991BAB"/>
    <w:rsid w:val="009B664F"/>
    <w:rsid w:val="00A57BD0"/>
    <w:rsid w:val="00A71EDF"/>
    <w:rsid w:val="00B4159A"/>
    <w:rsid w:val="00B4721A"/>
    <w:rsid w:val="00B94D1D"/>
    <w:rsid w:val="00BF07BC"/>
    <w:rsid w:val="00C950D5"/>
    <w:rsid w:val="00CF0596"/>
    <w:rsid w:val="00EA105B"/>
    <w:rsid w:val="00EC3C84"/>
    <w:rsid w:val="00F228BA"/>
    <w:rsid w:val="00F3342D"/>
    <w:rsid w:val="00F96343"/>
    <w:rsid w:val="00FD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CCF34"/>
  <w15:chartTrackingRefBased/>
  <w15:docId w15:val="{D3019996-1CB7-DB48-BE7D-D8B30976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DE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043DEA"/>
    <w:rPr>
      <w:b/>
      <w:bCs/>
    </w:rPr>
  </w:style>
  <w:style w:type="paragraph" w:customStyle="1" w:styleId="theme">
    <w:name w:val="theme"/>
    <w:basedOn w:val="Normal"/>
    <w:rsid w:val="00043DEA"/>
    <w:pPr>
      <w:spacing w:before="100" w:beforeAutospacing="1" w:after="100" w:afterAutospacing="1" w:line="240" w:lineRule="auto"/>
    </w:pPr>
    <w:rPr>
      <w:rFonts w:ascii="Times New Roman" w:hAnsi="Times New Roman" w:cs="Times New Roman"/>
      <w:sz w:val="24"/>
      <w:szCs w:val="24"/>
    </w:rPr>
  </w:style>
  <w:style w:type="paragraph" w:customStyle="1" w:styleId="topic">
    <w:name w:val="topic"/>
    <w:basedOn w:val="Normal"/>
    <w:rsid w:val="00043DEA"/>
    <w:pPr>
      <w:spacing w:before="100" w:beforeAutospacing="1" w:after="100" w:afterAutospacing="1" w:line="240" w:lineRule="auto"/>
    </w:pPr>
    <w:rPr>
      <w:rFonts w:ascii="Times New Roman" w:hAnsi="Times New Roman" w:cs="Times New Roman"/>
      <w:sz w:val="24"/>
      <w:szCs w:val="24"/>
    </w:rPr>
  </w:style>
  <w:style w:type="paragraph" w:customStyle="1" w:styleId="text">
    <w:name w:val="text"/>
    <w:basedOn w:val="Normal"/>
    <w:rsid w:val="00043DEA"/>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043DEA"/>
    <w:rPr>
      <w:i/>
      <w:iCs/>
    </w:rPr>
  </w:style>
  <w:style w:type="paragraph" w:customStyle="1" w:styleId="introduction">
    <w:name w:val="introduction"/>
    <w:basedOn w:val="Normal"/>
    <w:rsid w:val="00043DEA"/>
    <w:pPr>
      <w:spacing w:before="100" w:beforeAutospacing="1" w:after="100" w:afterAutospacing="1" w:line="240" w:lineRule="auto"/>
    </w:pPr>
    <w:rPr>
      <w:rFonts w:ascii="Times New Roman" w:hAnsi="Times New Roman" w:cs="Times New Roman"/>
      <w:sz w:val="24"/>
      <w:szCs w:val="24"/>
    </w:rPr>
  </w:style>
  <w:style w:type="paragraph" w:customStyle="1" w:styleId="conclusion">
    <w:name w:val="conclusion"/>
    <w:basedOn w:val="Normal"/>
    <w:rsid w:val="00043DEA"/>
    <w:pPr>
      <w:spacing w:before="100" w:beforeAutospacing="1" w:after="100" w:afterAutospacing="1" w:line="240" w:lineRule="auto"/>
    </w:pPr>
    <w:rPr>
      <w:rFonts w:ascii="Times New Roman" w:hAnsi="Times New Roman" w:cs="Times New Roman"/>
      <w:sz w:val="24"/>
      <w:szCs w:val="24"/>
    </w:rPr>
  </w:style>
  <w:style w:type="paragraph" w:customStyle="1" w:styleId="thought">
    <w:name w:val="thought"/>
    <w:basedOn w:val="Normal"/>
    <w:rsid w:val="00043DEA"/>
    <w:pPr>
      <w:spacing w:before="100" w:beforeAutospacing="1" w:after="100" w:afterAutospacing="1" w:line="240" w:lineRule="auto"/>
    </w:pPr>
    <w:rPr>
      <w:rFonts w:ascii="Times New Roman" w:hAnsi="Times New Roman" w:cs="Times New Roman"/>
      <w:sz w:val="24"/>
      <w:szCs w:val="24"/>
    </w:rPr>
  </w:style>
  <w:style w:type="paragraph" w:customStyle="1" w:styleId="memory">
    <w:name w:val="memory"/>
    <w:basedOn w:val="Normal"/>
    <w:rsid w:val="00043DE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sageswrites@gmail.com</dc:creator>
  <cp:keywords/>
  <dc:description/>
  <cp:lastModifiedBy>sageswrites@gmail.com</cp:lastModifiedBy>
  <cp:revision>30</cp:revision>
  <dcterms:created xsi:type="dcterms:W3CDTF">2019-10-01T11:22:00Z</dcterms:created>
  <dcterms:modified xsi:type="dcterms:W3CDTF">2019-10-01T11:43:00Z</dcterms:modified>
</cp:coreProperties>
</file>