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" w:after="60" w:line="240"/>
        <w:ind w:right="0" w:left="0" w:firstLine="0"/>
        <w:jc w:val="center"/>
        <w:rPr>
          <w:rFonts w:ascii="Arial" w:hAnsi="Arial" w:cs="Arial" w:eastAsia="Arial"/>
          <w:b/>
          <w:i/>
          <w:color w:val="CC0000"/>
          <w:spacing w:val="0"/>
          <w:position w:val="0"/>
          <w:sz w:val="5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Шаблон тестового задания к курсу AQAj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0"/>
        <w:gridCol w:w="6720"/>
      </w:tblGrid>
      <w:tr>
        <w:trPr>
          <w:trHeight w:val="1" w:hRule="atLeast"/>
          <w:jc w:val="left"/>
        </w:trPr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Ф.И.О.</w:t>
            </w:r>
          </w:p>
        </w:tc>
        <w:tc>
          <w:tcPr>
            <w:tcW w:w="6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Дударев Вячеслав Андреевич</w:t>
            </w:r>
          </w:p>
        </w:tc>
      </w:tr>
      <w:tr>
        <w:trPr>
          <w:trHeight w:val="1" w:hRule="atLeast"/>
          <w:jc w:val="left"/>
        </w:trPr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  <w:tc>
          <w:tcPr>
            <w:tcW w:w="6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dydarew@yahoo.com</w:t>
            </w:r>
          </w:p>
        </w:tc>
      </w:tr>
      <w:tr>
        <w:trPr>
          <w:trHeight w:val="1" w:hRule="atLeast"/>
          <w:jc w:val="left"/>
        </w:trPr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 телефона</w:t>
            </w:r>
          </w:p>
        </w:tc>
        <w:tc>
          <w:tcPr>
            <w:tcW w:w="6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9677397770</w:t>
            </w:r>
          </w:p>
        </w:tc>
      </w:tr>
      <w:tr>
        <w:trPr>
          <w:trHeight w:val="420" w:hRule="auto"/>
          <w:jc w:val="left"/>
        </w:trPr>
        <w:tc>
          <w:tcPr>
            <w:tcW w:w="9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40"/>
                <w:shd w:fill="auto" w:val="clear"/>
              </w:rPr>
              <w:t xml:space="preserve">Задание 1</w:t>
            </w:r>
          </w:p>
        </w:tc>
      </w:tr>
      <w:tr>
        <w:trPr>
          <w:trHeight w:val="420" w:hRule="auto"/>
          <w:jc w:val="left"/>
        </w:trPr>
        <w:tc>
          <w:tcPr>
            <w:tcW w:w="9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Решение:Тест-кейс 1: Проверка работоспособности тормозов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Шаги: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Начните движение на велосипеде с некоторой скоростью.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Проверьте, что передние и задние тормоза работают корректно.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Нажмите на передний и задний тормоза поочередно и оцените их эффективность и реакцию.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Ожидаемый результат: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Передние и задние тормоза должны эффективно замедлять скорость велосипеда.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Тормоза должны реагировать немедленно и плавно без заеданий или шумов.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Тест-кейс 2: Проверка переключения передач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Шаги: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Находясь на велосипеде, начните движение и убедитесь, что находитесь в начальной передаче.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Используя переключатель передач, переключитесь на следующую передачу.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Продолжайте педалировать и проверьте, что передача переключилась корректно.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Повторите этот процесс для нескольких передач, проверяя каждую из них.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Ожидаемый результат: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Переключение передач должно происходить плавно и без усилий.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Цепь должна перескакивать на новую передачу и обеспечивать плавное педалирование.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Тест-кейс 3: Проверка работы передних и задних фар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Шаги: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Запустите фары велосипеда и убедитесь, что они работают.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Проверьте, что передние фары обеспечивают достаточное освещение для видимости впереди вас.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Проверьте, что задние фары обеспечивают достаточное освещение для видимости сзади вас.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Запустите сигнальные огни (если они есть) и убедитесь, что они мигают корректно.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Ожидаемый результат: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Фары должны светить ярко и обеспечивать достаточное освещение в темное время суток.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Сигнальные огни (если присутствуют) должны мигать регулярно и заметно для других участников дорожного движения.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40"/>
                <w:shd w:fill="auto" w:val="clear"/>
              </w:rPr>
              <w:t xml:space="preserve">Задание 2</w:t>
            </w:r>
          </w:p>
        </w:tc>
      </w:tr>
      <w:tr>
        <w:trPr>
          <w:trHeight w:val="420" w:hRule="auto"/>
          <w:jc w:val="left"/>
        </w:trPr>
        <w:tc>
          <w:tcPr>
            <w:tcW w:w="9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Решение: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FirstName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 Employees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LastName LIKE '%er%'</w:t>
            </w:r>
          </w:p>
        </w:tc>
      </w:tr>
      <w:tr>
        <w:trPr>
          <w:trHeight w:val="420" w:hRule="auto"/>
          <w:jc w:val="left"/>
        </w:trPr>
        <w:tc>
          <w:tcPr>
            <w:tcW w:w="9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40"/>
                <w:shd w:fill="auto" w:val="clear"/>
              </w:rPr>
              <w:t xml:space="preserve">Задание 3</w:t>
            </w:r>
          </w:p>
        </w:tc>
      </w:tr>
      <w:tr>
        <w:trPr>
          <w:trHeight w:val="420" w:hRule="auto"/>
          <w:jc w:val="left"/>
        </w:trPr>
        <w:tc>
          <w:tcPr>
            <w:tcW w:w="9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Решение:https://viewer.diagrams.net/index.html?tags=%7B%7D&amp;highlight=0000ff&amp;edit=_blank&amp;layers=1&amp;nav=1#G1mHMGX5CAtDOLLQ_vuG3BWqEHZpMY90NI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40"/>
                <w:shd w:fill="auto" w:val="clear"/>
              </w:rPr>
              <w:t xml:space="preserve">Задание 4 (калькулятор)</w:t>
            </w:r>
          </w:p>
        </w:tc>
      </w:tr>
      <w:tr>
        <w:trPr>
          <w:trHeight w:val="420" w:hRule="auto"/>
          <w:jc w:val="left"/>
        </w:trPr>
        <w:tc>
          <w:tcPr>
            <w:tcW w:w="9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Решение:https://github.com/BRObibi/-</w:t>
            </w:r>
          </w:p>
          <w:p>
            <w:pPr>
              <w:keepNext w:val="true"/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