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6"/>
          <w:szCs w:val="56"/>
        </w:rPr>
        <w:t xml:space="preserve">AI-Powered Stock Intelligence Platform</w:t>
      </w:r>
    </w:p>
    <w:p>
      <w:pPr>
        <w:spacing w:after="60" w:before="0"/>
        <w:jc w:val="center"/>
      </w:pPr>
      <w:r>
        <w:rPr>
          <w:rFonts w:ascii="Arial" w:cs="Arial" w:eastAsia="Arial" w:hAnsi="Arial"/>
          <w:i/>
          <w:iCs/>
          <w:color w:val="2E75B6"/>
          <w:sz w:val="28"/>
          <w:szCs w:val="28"/>
        </w:rPr>
        <w:t xml:space="preserve">Complete Technical Reference for Builders</w:t>
      </w:r>
    </w:p>
    <w:p>
      <w:pPr>
        <w:spacing w:after="0" w:before="0"/>
        <w:jc w:val="center"/>
      </w:pPr>
      <w:r>
        <w:rPr>
          <w:rFonts w:ascii="Arial" w:cs="Arial" w:eastAsia="Arial" w:hAnsi="Arial"/>
          <w:color w:val="666666"/>
          <w:sz w:val="21"/>
          <w:szCs w:val="21"/>
        </w:rPr>
        <w:t xml:space="preserve">How two production AI tools were built from scratch using open-source tools,</w:t>
      </w:r>
    </w:p>
    <w:p>
      <w:pPr>
        <w:spacing w:after="480" w:before="0"/>
        <w:jc w:val="center"/>
      </w:pPr>
      <w:r>
        <w:rPr>
          <w:rFonts w:ascii="Arial" w:cs="Arial" w:eastAsia="Arial" w:hAnsi="Arial"/>
          <w:color w:val="666666"/>
          <w:sz w:val="21"/>
          <w:szCs w:val="21"/>
        </w:rPr>
        <w:t xml:space="preserve">web scraping, multi-factor scoring engines, and generative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DEEAF1" w:val="clear"/>
            <w:tcMar>
              <w:top w:type="dxa" w:w="100"/>
              <w:left w:type="dxa" w:w="180"/>
              <w:bottom w:type="dxa" w:w="100"/>
              <w:right w:type="dxa" w:w="120"/>
            </w:tcMar>
          </w:tcPr>
          <w:p>
            <w:pPr>
              <w:spacing w:after="40" w:before="0"/>
            </w:pPr>
            <w:r>
              <w:rPr>
                <w:rFonts w:ascii="Arial" w:cs="Arial" w:eastAsia="Arial" w:hAnsi="Arial"/>
                <w:b/>
                <w:bCs/>
                <w:color w:val="1F3864"/>
                <w:sz w:val="22"/>
                <w:szCs w:val="22"/>
              </w:rPr>
              <w:t xml:space="preserve">Who this document is for</w:t>
            </w:r>
          </w:p>
          <w:p>
            <w:pPr>
              <w:spacing w:after="0" w:before="0"/>
            </w:pPr>
            <w:r>
              <w:rPr>
                <w:rFonts w:ascii="Arial" w:cs="Arial" w:eastAsia="Arial" w:hAnsi="Arial"/>
                <w:color w:val="444444"/>
                <w:sz w:val="21"/>
                <w:szCs w:val="21"/>
              </w:rPr>
              <w:t xml:space="preserve">Developers and analysts who want to build similar data tools using Python, Streamlit, and AI assistance. This document covers architecture decisions, data source selection, scoring model design, deployment strategy, lessons learned, and every bug we hit — so you can avoid them.</w:t>
            </w:r>
          </w:p>
        </w:tc>
      </w:tr>
    </w:tbl>
    <w:p>
      <w:pPr>
        <w:spacing w:after="0" w:before="32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 Project Overview</w:t>
      </w:r>
    </w:p>
    <w:p>
      <w:pPr>
        <w:pStyle w:val="Heading2"/>
        <w:spacing w:after="100" w:before="240"/>
      </w:pPr>
      <w:r>
        <w:rPr>
          <w:rFonts w:ascii="Arial" w:cs="Arial" w:eastAsia="Arial" w:hAnsi="Arial"/>
          <w:b/>
          <w:bCs/>
          <w:color w:val="2E75B6"/>
          <w:sz w:val="26"/>
          <w:szCs w:val="26"/>
        </w:rPr>
        <w:t xml:space="preserve">1.1 Two Tools, One Mission</w:t>
      </w:r>
    </w:p>
    <w:p>
      <w:pPr>
        <w:spacing w:after="80" w:before="0"/>
      </w:pPr>
      <w:r>
        <w:rPr>
          <w:rFonts w:ascii="Arial" w:cs="Arial" w:eastAsia="Arial" w:hAnsi="Arial"/>
          <w:color w:val="444444"/>
          <w:sz w:val="22"/>
          <w:szCs w:val="22"/>
        </w:rPr>
        <w:t xml:space="preserve">The project produced two standalone web applications, each targeting a different investing lens but sharing the same underlying data infrastructure.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V1 — Smart Money Tracker</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V2 — Smart Stock Ranker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Universe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₹1,000–30,000 Cr (mid/small cap)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₹500 Cr+ (all NSE equities)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Primary angle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Contrarian — FII selling signals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Multi-factor comprehensive ranking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Scoring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 factors, 1 composite score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16 factors across 4 pillars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Valuation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3-method fair value + buy zones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Same + pillar-level ranks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Automation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Manual (GitHub Actions WIP)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Fully automated — 4am IST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Universe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Manual screener.in CSV</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NSE official EQUITY_L.csv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GitHub repo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BRRBlore/smart-money-tracker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BRRBlore/smart-stock-ranker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Streamlit URL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smart-money-tracker-bapir.streamlit.app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smart-stock-ranker-bapir.streamlit.app (WIP)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Stock count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~1,100 scraped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~1,500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App tabs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6 tabs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 tabs (different layout)</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1.2 Core Investment Thesis (Context for Scoring Decisions)</w:t>
      </w:r>
    </w:p>
    <w:p>
      <w:pPr>
        <w:spacing w:after="80" w:before="0"/>
      </w:pPr>
      <w:r>
        <w:rPr>
          <w:rFonts w:ascii="Arial" w:cs="Arial" w:eastAsia="Arial" w:hAnsi="Arial"/>
          <w:color w:val="444444"/>
          <w:sz w:val="22"/>
          <w:szCs w:val="22"/>
        </w:rPr>
        <w:t xml:space="preserve">Understanding the thesis matters because scoring weights are derived from it. The contrarian value thesis: FII funds often sell Indian equities for global macro reasons — EM index rebalancing, dollar strengthening, risk-off flows — that are completely unrelated to individual company fundamentals. When DIIs (mutual funds, insurance companies) absorb this selling, it signals that locally-informed capital sees value. The resulting price suppression creates entry opportunities for patient investors.</w:t>
      </w:r>
    </w:p>
    <w:p>
      <w:pPr>
        <w:spacing w:after="0" w:before="80"/>
      </w:pPr>
      <w:r>
        <w:t xml:space="preserve"/>
      </w:r>
    </w:p>
    <w:p>
      <w:pPr>
        <w:spacing w:after="80" w:before="0"/>
      </w:pPr>
      <w:r>
        <w:rPr>
          <w:rFonts w:ascii="Arial" w:cs="Arial" w:eastAsia="Arial" w:hAnsi="Arial"/>
          <w:color w:val="444444"/>
          <w:sz w:val="22"/>
          <w:szCs w:val="22"/>
        </w:rPr>
        <w:t xml:space="preserve">This is why FII selling scores HIGH in our model. It is an intentional contrarian design, not an error.</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2. System Architecture</w:t>
      </w:r>
    </w:p>
    <w:p>
      <w:pPr>
        <w:pStyle w:val="Heading2"/>
        <w:spacing w:after="100" w:before="240"/>
      </w:pPr>
      <w:r>
        <w:rPr>
          <w:rFonts w:ascii="Arial" w:cs="Arial" w:eastAsia="Arial" w:hAnsi="Arial"/>
          <w:b/>
          <w:bCs/>
          <w:color w:val="2E75B6"/>
          <w:sz w:val="26"/>
          <w:szCs w:val="26"/>
        </w:rPr>
        <w:t xml:space="preserve">2.1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41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Stage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Input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 Universe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auto_universe.py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NSE EQUITY_L.csv URL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SQLite universe table (~1,500 rows)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 Prices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get_price_data()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NSE ticker + .NS suffix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Price, 52W, returns, volume via yfinance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 Fundamentals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_scrape_screener()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screener_id (NSE symbol)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PE, PB, RoE, RoCE, D/E, Revenue growth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4. Smart Money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_scrape_screener()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shareholding section 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FII/DII % for 4 quarters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 Flags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_compute_fii_dii_flags()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FII/DII quarterly arrays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Selling/buying booleans + trend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6. 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_compute_value_zones()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Price, PE, PB, sector 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Fair value, buy zone, signal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7. Scoring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calculate_score()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All raw data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0-100 composite + pillar scores + rank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8.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upsert_stock()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Scored dict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SQLite stocks table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9. Export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export_to_csv.py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SQLite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cloud_data.csv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 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git push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Streamlit Cloud auto-redeploys</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2.2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smart_stock_ranker_v2/</w:t>
            </w:r>
          </w:p>
          <w:p>
            <w:pPr>
              <w:spacing w:after="20" w:before="0"/>
            </w:pPr>
            <w:r>
              <w:rPr>
                <w:rFonts w:ascii="Courier New" w:cs="Courier New" w:eastAsia="Courier New" w:hAnsi="Courier New"/>
                <w:color w:val="1A237E"/>
                <w:sz w:val="19"/>
                <w:szCs w:val="19"/>
              </w:rPr>
              <w:t xml:space="preserve">├── app.py                  ← Streamlit UI (5 tabs, sidebar filters, cloud-safe)</w:t>
            </w:r>
          </w:p>
          <w:p>
            <w:pPr>
              <w:spacing w:after="20" w:before="0"/>
            </w:pPr>
            <w:r>
              <w:rPr>
                <w:rFonts w:ascii="Courier New" w:cs="Courier New" w:eastAsia="Courier New" w:hAnsi="Courier New"/>
                <w:color w:val="1A237E"/>
                <w:sz w:val="19"/>
                <w:szCs w:val="19"/>
              </w:rPr>
              <w:t xml:space="preserve">├── config.py               ← Universe params, sector PE benchmarks, pillar weights</w:t>
            </w:r>
          </w:p>
          <w:p>
            <w:pPr>
              <w:spacing w:after="20" w:before="0"/>
            </w:pPr>
            <w:r>
              <w:rPr>
                <w:rFonts w:ascii="Courier New" w:cs="Courier New" w:eastAsia="Courier New" w:hAnsi="Courier New"/>
                <w:color w:val="1A237E"/>
                <w:sz w:val="19"/>
                <w:szCs w:val="19"/>
              </w:rPr>
              <w:t xml:space="preserve">├── scoring.py              ← 4-pillar 16-factor scoring engine</w:t>
            </w:r>
          </w:p>
          <w:p>
            <w:pPr>
              <w:spacing w:after="20" w:before="0"/>
            </w:pPr>
            <w:r>
              <w:rPr>
                <w:rFonts w:ascii="Courier New" w:cs="Courier New" w:eastAsia="Courier New" w:hAnsi="Courier New"/>
                <w:color w:val="1A237E"/>
                <w:sz w:val="19"/>
                <w:szCs w:val="19"/>
              </w:rPr>
              <w:t xml:space="preserve">├── data_pipeline.py        ← yfinance + screener.in scraper</w:t>
            </w:r>
          </w:p>
          <w:p>
            <w:pPr>
              <w:spacing w:after="20" w:before="0"/>
            </w:pPr>
            <w:r>
              <w:rPr>
                <w:rFonts w:ascii="Courier New" w:cs="Courier New" w:eastAsia="Courier New" w:hAnsi="Courier New"/>
                <w:color w:val="1A237E"/>
                <w:sz w:val="19"/>
                <w:szCs w:val="19"/>
              </w:rPr>
              <w:t xml:space="preserve">├── universe_builder.py     ← Manual CSV loader (V1 compatibility)</w:t>
            </w:r>
          </w:p>
          <w:p>
            <w:pPr>
              <w:spacing w:after="20" w:before="0"/>
            </w:pPr>
            <w:r>
              <w:rPr>
                <w:rFonts w:ascii="Courier New" w:cs="Courier New" w:eastAsia="Courier New" w:hAnsi="Courier New"/>
                <w:color w:val="1A237E"/>
                <w:sz w:val="19"/>
                <w:szCs w:val="19"/>
              </w:rPr>
              <w:t xml:space="preserve">├── auto_universe.py        ← NSE EQUITY_L.csv automated discovery</w:t>
            </w:r>
          </w:p>
          <w:p>
            <w:pPr>
              <w:spacing w:after="20" w:before="0"/>
            </w:pPr>
            <w:r>
              <w:rPr>
                <w:rFonts w:ascii="Courier New" w:cs="Courier New" w:eastAsia="Courier New" w:hAnsi="Courier New"/>
                <w:color w:val="1A237E"/>
                <w:sz w:val="19"/>
                <w:szCs w:val="19"/>
              </w:rPr>
              <w:t xml:space="preserve">├── batch_scraper.py        ← Background queue, smart skip, retry logic</w:t>
            </w:r>
          </w:p>
          <w:p>
            <w:pPr>
              <w:spacing w:after="20" w:before="0"/>
            </w:pPr>
            <w:r>
              <w:rPr>
                <w:rFonts w:ascii="Courier New" w:cs="Courier New" w:eastAsia="Courier New" w:hAnsi="Courier New"/>
                <w:color w:val="1A237E"/>
                <w:sz w:val="19"/>
                <w:szCs w:val="19"/>
              </w:rPr>
              <w:t xml:space="preserve">├── database.py             ← SQLite WAL-mode wrapper</w:t>
            </w:r>
          </w:p>
          <w:p>
            <w:pPr>
              <w:spacing w:after="20" w:before="0"/>
            </w:pPr>
            <w:r>
              <w:rPr>
                <w:rFonts w:ascii="Courier New" w:cs="Courier New" w:eastAsia="Courier New" w:hAnsi="Courier New"/>
                <w:color w:val="1A237E"/>
                <w:sz w:val="19"/>
                <w:szCs w:val="19"/>
              </w:rPr>
              <w:t xml:space="preserve">├── export_to_csv.py        ← SQLite → cloud_data.csv</w:t>
            </w:r>
          </w:p>
          <w:p>
            <w:pPr>
              <w:spacing w:after="20" w:before="0"/>
            </w:pPr>
            <w:r>
              <w:rPr>
                <w:rFonts w:ascii="Courier New" w:cs="Courier New" w:eastAsia="Courier New" w:hAnsi="Courier New"/>
                <w:color w:val="1A237E"/>
                <w:sz w:val="19"/>
                <w:szCs w:val="19"/>
              </w:rPr>
              <w:t xml:space="preserve">├── requirements.txt        ← 8 packages (no Windows-only deps)</w:t>
            </w:r>
          </w:p>
          <w:p>
            <w:pPr>
              <w:spacing w:after="20" w:before="0"/>
            </w:pPr>
            <w:r>
              <w:rPr>
                <w:rFonts w:ascii="Courier New" w:cs="Courier New" w:eastAsia="Courier New" w:hAnsi="Courier New"/>
                <w:color w:val="1A237E"/>
                <w:sz w:val="19"/>
                <w:szCs w:val="19"/>
              </w:rPr>
              <w:t xml:space="preserve">├── .gitignore              ← Excludes venv/, *.db; keeps cloud_data.csv</w:t>
            </w:r>
          </w:p>
          <w:p>
            <w:pPr>
              <w:spacing w:after="20" w:before="0"/>
            </w:pPr>
            <w:r>
              <w:rPr>
                <w:rFonts w:ascii="Courier New" w:cs="Courier New" w:eastAsia="Courier New" w:hAnsi="Courier New"/>
                <w:color w:val="1A237E"/>
                <w:sz w:val="19"/>
                <w:szCs w:val="19"/>
              </w:rPr>
              <w:t xml:space="preserve">├── .streamlit/config.toml  ← headless=true only (no port — critical!)</w:t>
            </w:r>
          </w:p>
          <w:p>
            <w:pPr>
              <w:spacing w:after="20" w:before="0"/>
            </w:pPr>
            <w:r>
              <w:rPr>
                <w:rFonts w:ascii="Courier New" w:cs="Courier New" w:eastAsia="Courier New" w:hAnsi="Courier New"/>
                <w:color w:val="1A237E"/>
                <w:sz w:val="19"/>
                <w:szCs w:val="19"/>
              </w:rPr>
              <w:t xml:space="preserve">├── data/</w:t>
            </w:r>
          </w:p>
          <w:p>
            <w:pPr>
              <w:spacing w:after="20" w:before="0"/>
            </w:pPr>
            <w:r>
              <w:rPr>
                <w:rFonts w:ascii="Courier New" w:cs="Courier New" w:eastAsia="Courier New" w:hAnsi="Courier New"/>
                <w:color w:val="1A237E"/>
                <w:sz w:val="19"/>
                <w:szCs w:val="19"/>
              </w:rPr>
              <w:t xml:space="preserve">│   ├── smart_ranker.db     ← Local SQLite (NOT committed to GitHub)</w:t>
            </w:r>
          </w:p>
          <w:p>
            <w:pPr>
              <w:spacing w:after="20" w:before="0"/>
            </w:pPr>
            <w:r>
              <w:rPr>
                <w:rFonts w:ascii="Courier New" w:cs="Courier New" w:eastAsia="Courier New" w:hAnsi="Courier New"/>
                <w:color w:val="1A237E"/>
                <w:sz w:val="19"/>
                <w:szCs w:val="19"/>
              </w:rPr>
              <w:t xml:space="preserve">│   └── cloud_data.csv      ← Committed daily by GitHub Actions</w:t>
            </w:r>
          </w:p>
          <w:p>
            <w:pPr>
              <w:spacing w:after="20" w:before="0"/>
            </w:pPr>
            <w:r>
              <w:rPr>
                <w:rFonts w:ascii="Courier New" w:cs="Courier New" w:eastAsia="Courier New" w:hAnsi="Courier New"/>
                <w:color w:val="1A237E"/>
                <w:sz w:val="19"/>
                <w:szCs w:val="19"/>
              </w:rPr>
              <w:t xml:space="preserve">└── .github/workflows/</w:t>
            </w:r>
          </w:p>
          <w:p>
            <w:pPr>
              <w:spacing w:after="20" w:before="0"/>
            </w:pPr>
            <w:r>
              <w:rPr>
                <w:rFonts w:ascii="Courier New" w:cs="Courier New" w:eastAsia="Courier New" w:hAnsi="Courier New"/>
                <w:color w:val="1A237E"/>
                <w:sz w:val="19"/>
                <w:szCs w:val="19"/>
              </w:rPr>
              <w:t xml:space="preserve">    └── daily_refresh.yml   ← 4am IST cron, NSE discovery + scrape + commit</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2.3 Database Schema</w:t>
      </w:r>
    </w:p>
    <w:p>
      <w:pPr>
        <w:pStyle w:val="Heading3"/>
        <w:spacing w:after="80" w:before="180"/>
      </w:pPr>
      <w:r>
        <w:rPr>
          <w:rFonts w:ascii="Arial" w:cs="Arial" w:eastAsia="Arial" w:hAnsi="Arial"/>
          <w:b/>
          <w:bCs/>
          <w:color w:val="444444"/>
          <w:sz w:val="22"/>
          <w:szCs w:val="22"/>
        </w:rPr>
        <w:t xml:space="preserve">universe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ticker          TEXT PRIMARY KEY    -- e.g. HDFCBANK.NS</w:t>
            </w:r>
          </w:p>
          <w:p>
            <w:pPr>
              <w:spacing w:after="20" w:before="0"/>
            </w:pPr>
            <w:r>
              <w:rPr>
                <w:rFonts w:ascii="Courier New" w:cs="Courier New" w:eastAsia="Courier New" w:hAnsi="Courier New"/>
                <w:color w:val="1A237E"/>
                <w:sz w:val="19"/>
                <w:szCs w:val="19"/>
              </w:rPr>
              <w:t xml:space="preserve">name            TEXT                -- Company name from NSE/screener</w:t>
            </w:r>
          </w:p>
          <w:p>
            <w:pPr>
              <w:spacing w:after="20" w:before="0"/>
            </w:pPr>
            <w:r>
              <w:rPr>
                <w:rFonts w:ascii="Courier New" w:cs="Courier New" w:eastAsia="Courier New" w:hAnsi="Courier New"/>
                <w:color w:val="1A237E"/>
                <w:sz w:val="19"/>
                <w:szCs w:val="19"/>
              </w:rPr>
              <w:t xml:space="preserve">sector          TEXT                -- Inferred from name keywords</w:t>
            </w:r>
          </w:p>
          <w:p>
            <w:pPr>
              <w:spacing w:after="20" w:before="0"/>
            </w:pPr>
            <w:r>
              <w:rPr>
                <w:rFonts w:ascii="Courier New" w:cs="Courier New" w:eastAsia="Courier New" w:hAnsi="Courier New"/>
                <w:color w:val="1A237E"/>
                <w:sz w:val="19"/>
                <w:szCs w:val="19"/>
              </w:rPr>
              <w:t xml:space="preserve">screener_id     TEXT                -- NSE symbol (without .NS)</w:t>
            </w:r>
          </w:p>
          <w:p>
            <w:pPr>
              <w:spacing w:after="20" w:before="0"/>
            </w:pPr>
            <w:r>
              <w:rPr>
                <w:rFonts w:ascii="Courier New" w:cs="Courier New" w:eastAsia="Courier New" w:hAnsi="Courier New"/>
                <w:color w:val="1A237E"/>
                <w:sz w:val="19"/>
                <w:szCs w:val="19"/>
              </w:rPr>
              <w:t xml:space="preserve">market_cap_cr   REAL                -- Market cap in Crores</w:t>
            </w:r>
          </w:p>
          <w:p>
            <w:pPr>
              <w:spacing w:after="20" w:before="0"/>
            </w:pPr>
            <w:r>
              <w:rPr>
                <w:rFonts w:ascii="Courier New" w:cs="Courier New" w:eastAsia="Courier New" w:hAnsi="Courier New"/>
                <w:color w:val="1A237E"/>
                <w:sz w:val="19"/>
                <w:szCs w:val="19"/>
              </w:rPr>
              <w:t xml:space="preserve">pe, pb, roe     REAL                -- Pre-seeded from CSV if available</w:t>
            </w:r>
          </w:p>
          <w:p>
            <w:pPr>
              <w:spacing w:after="20" w:before="0"/>
            </w:pPr>
            <w:r>
              <w:rPr>
                <w:rFonts w:ascii="Courier New" w:cs="Courier New" w:eastAsia="Courier New" w:hAnsi="Courier New"/>
                <w:color w:val="1A237E"/>
                <w:sz w:val="19"/>
                <w:szCs w:val="19"/>
              </w:rPr>
              <w:t xml:space="preserve">added_on        TEXT                -- ISO timestamp</w:t>
            </w:r>
          </w:p>
          <w:p>
            <w:pPr>
              <w:spacing w:after="20" w:before="0"/>
            </w:pPr>
            <w:r>
              <w:rPr>
                <w:rFonts w:ascii="Courier New" w:cs="Courier New" w:eastAsia="Courier New" w:hAnsi="Courier New"/>
                <w:color w:val="1A237E"/>
                <w:sz w:val="19"/>
                <w:szCs w:val="19"/>
              </w:rPr>
              <w:t xml:space="preserve">active          INTEGER DEFAULT 1</w:t>
            </w:r>
          </w:p>
        </w:tc>
      </w:tr>
    </w:tbl>
    <w:p>
      <w:pPr>
        <w:spacing w:after="0" w:before="100"/>
      </w:pPr>
      <w:r>
        <w:t xml:space="preserve"/>
      </w:r>
    </w:p>
    <w:p>
      <w:pPr>
        <w:pStyle w:val="Heading3"/>
        <w:spacing w:after="80" w:before="180"/>
      </w:pPr>
      <w:r>
        <w:rPr>
          <w:rFonts w:ascii="Arial" w:cs="Arial" w:eastAsia="Arial" w:hAnsi="Arial"/>
          <w:b/>
          <w:bCs/>
          <w:color w:val="444444"/>
          <w:sz w:val="22"/>
          <w:szCs w:val="22"/>
        </w:rPr>
        <w:t xml:space="preserve">stocks table (scored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ticker, name, sector, sector_pe, last_updated</w:t>
            </w:r>
          </w:p>
          <w:p>
            <w:pPr>
              <w:spacing w:after="20" w:before="0"/>
            </w:pPr>
            <w:r>
              <w:rPr>
                <w:rFonts w:ascii="Courier New" w:cs="Courier New" w:eastAsia="Courier New" w:hAnsi="Courier New"/>
                <w:color w:val="1A237E"/>
                <w:sz w:val="19"/>
                <w:szCs w:val="19"/>
              </w:rPr>
              <w:t xml:space="preserve">-- Price</w:t>
            </w:r>
          </w:p>
          <w:p>
            <w:pPr>
              <w:spacing w:after="20" w:before="0"/>
            </w:pPr>
            <w:r>
              <w:rPr>
                <w:rFonts w:ascii="Courier New" w:cs="Courier New" w:eastAsia="Courier New" w:hAnsi="Courier New"/>
                <w:color w:val="1A237E"/>
                <w:sz w:val="19"/>
                <w:szCs w:val="19"/>
              </w:rPr>
              <w:t xml:space="preserve">price, price_1m_ret, price_3m_ret, price_6m_ret</w:t>
            </w:r>
          </w:p>
          <w:p>
            <w:pPr>
              <w:spacing w:after="20" w:before="0"/>
            </w:pPr>
            <w:r>
              <w:rPr>
                <w:rFonts w:ascii="Courier New" w:cs="Courier New" w:eastAsia="Courier New" w:hAnsi="Courier New"/>
                <w:color w:val="1A237E"/>
                <w:sz w:val="19"/>
                <w:szCs w:val="19"/>
              </w:rPr>
              <w:t xml:space="preserve">low_52w, high_52w, pct_above_52w_low, price_trend, volume_trend</w:t>
            </w:r>
          </w:p>
          <w:p>
            <w:pPr>
              <w:spacing w:after="20" w:before="0"/>
            </w:pPr>
            <w:r>
              <w:rPr>
                <w:rFonts w:ascii="Courier New" w:cs="Courier New" w:eastAsia="Courier New" w:hAnsi="Courier New"/>
                <w:color w:val="1A237E"/>
                <w:sz w:val="19"/>
                <w:szCs w:val="19"/>
              </w:rPr>
              <w:t xml:space="preserve">-- Fundamentals</w:t>
            </w:r>
          </w:p>
          <w:p>
            <w:pPr>
              <w:spacing w:after="20" w:before="0"/>
            </w:pPr>
            <w:r>
              <w:rPr>
                <w:rFonts w:ascii="Courier New" w:cs="Courier New" w:eastAsia="Courier New" w:hAnsi="Courier New"/>
                <w:color w:val="1A237E"/>
                <w:sz w:val="19"/>
                <w:szCs w:val="19"/>
              </w:rPr>
              <w:t xml:space="preserve">pe, pb, roe, roce, de, revenue_growth, market_cap_cr</w:t>
            </w:r>
          </w:p>
          <w:p>
            <w:pPr>
              <w:spacing w:after="20" w:before="0"/>
            </w:pPr>
            <w:r>
              <w:rPr>
                <w:rFonts w:ascii="Courier New" w:cs="Courier New" w:eastAsia="Courier New" w:hAnsi="Courier New"/>
                <w:color w:val="1A237E"/>
                <w:sz w:val="19"/>
                <w:szCs w:val="19"/>
              </w:rPr>
              <w:t xml:space="preserve">-- Shareholding (4 quarters each)</w:t>
            </w:r>
          </w:p>
          <w:p>
            <w:pPr>
              <w:spacing w:after="20" w:before="0"/>
            </w:pPr>
            <w:r>
              <w:rPr>
                <w:rFonts w:ascii="Courier New" w:cs="Courier New" w:eastAsia="Courier New" w:hAnsi="Courier New"/>
                <w:color w:val="1A237E"/>
                <w:sz w:val="19"/>
                <w:szCs w:val="19"/>
              </w:rPr>
              <w:t xml:space="preserve">fii_pct, dii_pct, promoter_pct</w:t>
            </w:r>
          </w:p>
          <w:p>
            <w:pPr>
              <w:spacing w:after="20" w:before="0"/>
            </w:pPr>
            <w:r>
              <w:rPr>
                <w:rFonts w:ascii="Courier New" w:cs="Courier New" w:eastAsia="Courier New" w:hAnsi="Courier New"/>
                <w:color w:val="1A237E"/>
                <w:sz w:val="19"/>
                <w:szCs w:val="19"/>
              </w:rPr>
              <w:t xml:space="preserve">fii_q1..q4, dii_q1..q4</w:t>
            </w:r>
          </w:p>
          <w:p>
            <w:pPr>
              <w:spacing w:after="20" w:before="0"/>
            </w:pPr>
            <w:r>
              <w:rPr>
                <w:rFonts w:ascii="Courier New" w:cs="Courier New" w:eastAsia="Courier New" w:hAnsi="Courier New"/>
                <w:color w:val="1A237E"/>
                <w:sz w:val="19"/>
                <w:szCs w:val="19"/>
              </w:rPr>
              <w:t xml:space="preserve">-- Derived flags</w:t>
            </w:r>
          </w:p>
          <w:p>
            <w:pPr>
              <w:spacing w:after="20" w:before="0"/>
            </w:pPr>
            <w:r>
              <w:rPr>
                <w:rFonts w:ascii="Courier New" w:cs="Courier New" w:eastAsia="Courier New" w:hAnsi="Courier New"/>
                <w:color w:val="1A237E"/>
                <w:sz w:val="19"/>
                <w:szCs w:val="19"/>
              </w:rPr>
              <w:t xml:space="preserve">fii_selling_4q BOOLEAN, dii_buying_4q BOOLEAN</w:t>
            </w:r>
          </w:p>
          <w:p>
            <w:pPr>
              <w:spacing w:after="20" w:before="0"/>
            </w:pPr>
            <w:r>
              <w:rPr>
                <w:rFonts w:ascii="Courier New" w:cs="Courier New" w:eastAsia="Courier New" w:hAnsi="Courier New"/>
                <w:color w:val="1A237E"/>
                <w:sz w:val="19"/>
                <w:szCs w:val="19"/>
              </w:rPr>
              <w:t xml:space="preserve">fii_trend_pct, dii_trend_pct, fii_label, dii_label</w:t>
            </w:r>
          </w:p>
          <w:p>
            <w:pPr>
              <w:spacing w:after="20" w:before="0"/>
            </w:pPr>
            <w:r>
              <w:rPr>
                <w:rFonts w:ascii="Courier New" w:cs="Courier New" w:eastAsia="Courier New" w:hAnsi="Courier New"/>
                <w:color w:val="1A237E"/>
                <w:sz w:val="19"/>
                <w:szCs w:val="19"/>
              </w:rPr>
              <w:t xml:space="preserve">-- Valuation</w:t>
            </w:r>
          </w:p>
          <w:p>
            <w:pPr>
              <w:spacing w:after="20" w:before="0"/>
            </w:pPr>
            <w:r>
              <w:rPr>
                <w:rFonts w:ascii="Courier New" w:cs="Courier New" w:eastAsia="Courier New" w:hAnsi="Courier New"/>
                <w:color w:val="1A237E"/>
                <w:sz w:val="19"/>
                <w:szCs w:val="19"/>
              </w:rPr>
              <w:t xml:space="preserve">fair_value, buy_zone_low, buy_zone_high, strong_buy_below, value_signal</w:t>
            </w:r>
          </w:p>
          <w:p>
            <w:pPr>
              <w:spacing w:after="20" w:before="0"/>
            </w:pPr>
            <w:r>
              <w:rPr>
                <w:rFonts w:ascii="Courier New" w:cs="Courier New" w:eastAsia="Courier New" w:hAnsi="Courier New"/>
                <w:color w:val="1A237E"/>
                <w:sz w:val="19"/>
                <w:szCs w:val="19"/>
              </w:rPr>
              <w:t xml:space="preserve">-- V2 Scores</w:t>
            </w:r>
          </w:p>
          <w:p>
            <w:pPr>
              <w:spacing w:after="20" w:before="0"/>
            </w:pPr>
            <w:r>
              <w:rPr>
                <w:rFonts w:ascii="Courier New" w:cs="Courier New" w:eastAsia="Courier New" w:hAnsi="Courier New"/>
                <w:color w:val="1A237E"/>
                <w:sz w:val="19"/>
                <w:szCs w:val="19"/>
              </w:rPr>
              <w:t xml:space="preserve">composite_score, grade, rank</w:t>
            </w:r>
          </w:p>
          <w:p>
            <w:pPr>
              <w:spacing w:after="20" w:before="0"/>
            </w:pPr>
            <w:r>
              <w:rPr>
                <w:rFonts w:ascii="Courier New" w:cs="Courier New" w:eastAsia="Courier New" w:hAnsi="Courier New"/>
                <w:color w:val="1A237E"/>
                <w:sz w:val="19"/>
                <w:szCs w:val="19"/>
              </w:rPr>
              <w:t xml:space="preserve">score_value, score_quality, score_momentum, score_smartmoney</w:t>
            </w:r>
          </w:p>
          <w:p>
            <w:pPr>
              <w:spacing w:after="20" w:before="0"/>
            </w:pPr>
            <w:r>
              <w:rPr>
                <w:rFonts w:ascii="Courier New" w:cs="Courier New" w:eastAsia="Courier New" w:hAnsi="Courier New"/>
                <w:color w:val="1A237E"/>
                <w:sz w:val="19"/>
                <w:szCs w:val="19"/>
              </w:rPr>
              <w:t xml:space="preserve">rank_value, rank_quality, rank_momentum, rank_smartmoney</w:t>
            </w:r>
          </w:p>
          <w:p>
            <w:pPr>
              <w:spacing w:after="20" w:before="0"/>
            </w:pPr>
            <w:r>
              <w:rPr>
                <w:rFonts w:ascii="Courier New" w:cs="Courier New" w:eastAsia="Courier New" w:hAnsi="Courier New"/>
                <w:color w:val="1A237E"/>
                <w:sz w:val="19"/>
                <w:szCs w:val="19"/>
              </w:rPr>
              <w:t xml:space="preserve">scrape_status   TEXT  -- 'pending'|'scraping'|'done'|'failed'</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3. Data Sources</w:t>
      </w:r>
    </w:p>
    <w:p>
      <w:pPr>
        <w:pStyle w:val="Heading2"/>
        <w:spacing w:after="100" w:before="240"/>
      </w:pPr>
      <w:r>
        <w:rPr>
          <w:rFonts w:ascii="Arial" w:cs="Arial" w:eastAsia="Arial" w:hAnsi="Arial"/>
          <w:b/>
          <w:bCs/>
          <w:color w:val="2E75B6"/>
          <w:sz w:val="26"/>
          <w:szCs w:val="26"/>
        </w:rPr>
        <w:t xml:space="preserve">3.1 NSE Official EQUITY_L.csv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DEEAF1" w:val="clear"/>
            <w:tcMar>
              <w:top w:type="dxa" w:w="100"/>
              <w:left w:type="dxa" w:w="180"/>
              <w:bottom w:type="dxa" w:w="100"/>
              <w:right w:type="dxa" w:w="120"/>
            </w:tcMar>
          </w:tcPr>
          <w:p>
            <w:pPr>
              <w:spacing w:after="40" w:before="0"/>
            </w:pPr>
            <w:r>
              <w:rPr>
                <w:rFonts w:ascii="Arial" w:cs="Arial" w:eastAsia="Arial" w:hAnsi="Arial"/>
                <w:b/>
                <w:bCs/>
                <w:color w:val="1F3864"/>
                <w:sz w:val="22"/>
                <w:szCs w:val="22"/>
              </w:rPr>
              <w:t xml:space="preserve">URL</w:t>
            </w:r>
          </w:p>
          <w:p>
            <w:pPr>
              <w:spacing w:after="0" w:before="0"/>
            </w:pPr>
            <w:r>
              <w:rPr>
                <w:rFonts w:ascii="Arial" w:cs="Arial" w:eastAsia="Arial" w:hAnsi="Arial"/>
                <w:color w:val="444444"/>
                <w:sz w:val="21"/>
                <w:szCs w:val="21"/>
              </w:rPr>
              <w:t xml:space="preserve">https://archives.nseindia.com/content/equities/EQUITY_L.csv</w:t>
            </w:r>
          </w:p>
        </w:tc>
      </w:tr>
    </w:tbl>
    <w:p>
      <w:pPr>
        <w:spacing w:after="0" w:before="100"/>
      </w:pPr>
      <w:r>
        <w:t xml:space="preserve"/>
      </w:r>
    </w:p>
    <w:p>
      <w:pPr>
        <w:spacing w:after="80" w:before="0"/>
      </w:pPr>
      <w:r>
        <w:rPr>
          <w:rFonts w:ascii="Arial" w:cs="Arial" w:eastAsia="Arial" w:hAnsi="Arial"/>
          <w:color w:val="444444"/>
          <w:sz w:val="22"/>
          <w:szCs w:val="22"/>
        </w:rPr>
        <w:t xml:space="preserve">This is the authoritative source for universe discovery in V2. NSE updates this file every trading day. It contains all actively listed equities with their symbols, company names, and series codes.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Column</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Content</w:t>
            </w:r>
          </w:p>
        </w:tc>
        <w:tc>
          <w:tcPr>
            <w:tcW w:type="dxa" w:w="3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How We Use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SYMBOL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NSE ticker (e.g. HDFCBANK)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Append .NS for yfinance compatibility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NAME OF COMPANY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Full company name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Name display + sector inference via keywords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SERIES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EQ, BE, SM, etc.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Filter to EQ only — excludes SME, warrants,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ISIN NUMBER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Unique security 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Deduplication reference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none" w:color="FFFFFF" w:sz="0"/>
            </w:tcBorders>
            <w:shd w:fill="FFF9C4" w:val="clear"/>
            <w:tcMar>
              <w:top w:type="dxa" w:w="100"/>
              <w:left w:type="dxa" w:w="180"/>
              <w:bottom w:type="dxa" w:w="100"/>
              <w:right w:type="dxa" w:w="120"/>
            </w:tcMar>
          </w:tcPr>
          <w:p>
            <w:pPr>
              <w:spacing w:after="0" w:before="0"/>
            </w:pPr>
            <w:r>
              <w:rPr>
                <w:rFonts w:ascii="Arial" w:cs="Arial" w:eastAsia="Arial" w:hAnsi="Arial"/>
                <w:color w:val="7F4F00"/>
                <w:sz w:val="21"/>
                <w:szCs w:val="21"/>
              </w:rPr>
              <w:t xml:space="preserve">⚠️  NSE requires a Referer header and User-Agent to serve the file. Without these, you get a 403 error. Always set headers mimicking a browser request.</w:t>
            </w:r>
          </w:p>
        </w:tc>
      </w:tr>
    </w:tbl>
    <w:p>
      <w:pPr>
        <w:spacing w:after="0" w:before="120"/>
      </w:pPr>
      <w:r>
        <w:t xml:space="preserve"/>
      </w:r>
    </w:p>
    <w:p>
      <w:pPr>
        <w:spacing w:after="80" w:before="0"/>
      </w:pPr>
      <w:r>
        <w:rPr>
          <w:rFonts w:ascii="Arial" w:cs="Arial" w:eastAsia="Arial" w:hAnsi="Arial"/>
          <w:color w:val="444444"/>
          <w:sz w:val="22"/>
          <w:szCs w:val="22"/>
        </w:rPr>
        <w:t xml:space="preserve">After downloading the equity list, we fetch market caps via yfinance to filter to our target range. We cap each run at 500 new symbols to avoid GitHub Actions timeout — remaining symbols are picked up in subsequent daily runs.</w:t>
      </w:r>
    </w:p>
    <w:p>
      <w:pPr>
        <w:spacing w:after="0" w:before="200"/>
      </w:pPr>
      <w:r>
        <w:t xml:space="preserve"/>
      </w:r>
    </w:p>
    <w:p>
      <w:pPr>
        <w:pStyle w:val="Heading2"/>
        <w:spacing w:after="100" w:before="240"/>
      </w:pPr>
      <w:r>
        <w:rPr>
          <w:rFonts w:ascii="Arial" w:cs="Arial" w:eastAsia="Arial" w:hAnsi="Arial"/>
          <w:b/>
          <w:bCs/>
          <w:color w:val="2E75B6"/>
          <w:sz w:val="26"/>
          <w:szCs w:val="26"/>
        </w:rPr>
        <w:t xml:space="preserve">3.2 yfinance — Price Data</w:t>
      </w:r>
    </w:p>
    <w:p>
      <w:pPr>
        <w:spacing w:after="80" w:before="0"/>
      </w:pPr>
      <w:r>
        <w:rPr>
          <w:rFonts w:ascii="Arial" w:cs="Arial" w:eastAsia="Arial" w:hAnsi="Arial"/>
          <w:color w:val="444444"/>
          <w:sz w:val="22"/>
          <w:szCs w:val="22"/>
        </w:rPr>
        <w:t xml:space="preserve">yfinance is the primary price data source. It wraps Yahoo Finance's unofficial API and requires no authentication.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import yfinance as yf</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Single ticker — 1 year of daily OHLCV</w:t>
            </w:r>
          </w:p>
          <w:p>
            <w:pPr>
              <w:spacing w:after="20" w:before="0"/>
            </w:pPr>
            <w:r>
              <w:rPr>
                <w:rFonts w:ascii="Courier New" w:cs="Courier New" w:eastAsia="Courier New" w:hAnsi="Courier New"/>
                <w:color w:val="1A237E"/>
                <w:sz w:val="19"/>
                <w:szCs w:val="19"/>
              </w:rPr>
              <w:t xml:space="preserve">hist = yf.Ticker('HDFCBANK.NS').history(period='1y')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Batch market cap fetch (much faster than one-by-one)</w:t>
            </w:r>
          </w:p>
          <w:p>
            <w:pPr>
              <w:spacing w:after="20" w:before="0"/>
            </w:pPr>
            <w:r>
              <w:rPr>
                <w:rFonts w:ascii="Courier New" w:cs="Courier New" w:eastAsia="Courier New" w:hAnsi="Courier New"/>
                <w:color w:val="1A237E"/>
                <w:sz w:val="19"/>
                <w:szCs w:val="19"/>
              </w:rPr>
              <w:t xml:space="preserve">data = yf.Tickers('HDFCBANK.NS INFY.NS TCS.NS')</w:t>
            </w:r>
          </w:p>
          <w:p>
            <w:pPr>
              <w:spacing w:after="20" w:before="0"/>
            </w:pPr>
            <w:r>
              <w:rPr>
                <w:rFonts w:ascii="Courier New" w:cs="Courier New" w:eastAsia="Courier New" w:hAnsi="Courier New"/>
                <w:color w:val="1A237E"/>
                <w:sz w:val="19"/>
                <w:szCs w:val="19"/>
              </w:rPr>
              <w:t xml:space="preserve">mc = data.tickers['HDFCBANK.NS'].fast_info.market_cap</w:t>
            </w:r>
          </w:p>
          <w:p>
            <w:pPr>
              <w:spacing w:after="20" w:before="0"/>
            </w:pPr>
            <w:r>
              <w:rPr>
                <w:rFonts w:ascii="Courier New" w:cs="Courier New" w:eastAsia="Courier New" w:hAnsi="Courier New"/>
                <w:color w:val="1A237E"/>
                <w:sz w:val="19"/>
                <w:szCs w:val="19"/>
              </w:rPr>
              <w:t xml:space="preserve"># Divide by 1e7 to convert INR to Crores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Field</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Source</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Computation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close.iloc[-1]</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Last closing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1M/3M/6M Return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close.iloc[-22/-66/-132]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(current - historical) / historical × 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52W Low/High</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close.min() / close.max()</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Over 1-year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Pct Above 52W 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(price - low52) / low52 × 100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Margin of safety indicator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Price Trend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3M return &gt; 10% / &lt; -10%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Rising / Falling / Stable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Volume Trend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20D avg vs 60D avg volume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Rising if 20D &gt; 60D × 1.15</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3.3 Screener.in — Fundamentals and Shareholding</w:t>
      </w:r>
    </w:p>
    <w:p>
      <w:pPr>
        <w:spacing w:after="80" w:before="0"/>
      </w:pPr>
      <w:r>
        <w:rPr>
          <w:rFonts w:ascii="Arial" w:cs="Arial" w:eastAsia="Arial" w:hAnsi="Arial"/>
          <w:color w:val="444444"/>
          <w:sz w:val="22"/>
          <w:szCs w:val="22"/>
        </w:rPr>
        <w:t xml:space="preserve">Screener.in provides PE, PB, RoE, RoCE, D/E, revenue data, and most importantly — the quarterly shareholding pattern showing FII and DII % across 4 consecutive quarters. No login required for individual company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 URL pattern</w:t>
            </w:r>
          </w:p>
          <w:p>
            <w:pPr>
              <w:spacing w:after="20" w:before="0"/>
            </w:pPr>
            <w:r>
              <w:rPr>
                <w:rFonts w:ascii="Courier New" w:cs="Courier New" w:eastAsia="Courier New" w:hAnsi="Courier New"/>
                <w:color w:val="1A237E"/>
                <w:sz w:val="19"/>
                <w:szCs w:val="19"/>
              </w:rPr>
              <w:t xml:space="preserve">https://www.screener.in/company/{NSE_SYMBOL}/consolidated/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Key selectors</w:t>
            </w:r>
          </w:p>
          <w:p>
            <w:pPr>
              <w:spacing w:after="20" w:before="0"/>
            </w:pPr>
            <w:r>
              <w:rPr>
                <w:rFonts w:ascii="Courier New" w:cs="Courier New" w:eastAsia="Courier New" w:hAnsi="Courier New"/>
                <w:color w:val="1A237E"/>
                <w:sz w:val="19"/>
                <w:szCs w:val="19"/>
              </w:rPr>
              <w:t xml:space="preserve">ratios_ul = soup.find('ul', id='top-ratios')  # PE, PB, RoE etc</w:t>
            </w:r>
          </w:p>
          <w:p>
            <w:pPr>
              <w:spacing w:after="20" w:before="0"/>
            </w:pPr>
            <w:r>
              <w:rPr>
                <w:rFonts w:ascii="Courier New" w:cs="Courier New" w:eastAsia="Courier New" w:hAnsi="Courier New"/>
                <w:color w:val="1A237E"/>
                <w:sz w:val="19"/>
                <w:szCs w:val="19"/>
              </w:rPr>
              <w:t xml:space="preserve">sh_section = soup.find('section', id='shareholding')  # FII/DII table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CRITICAL: screener.in uses 'FPI' interchangeably with 'FII'</w:t>
            </w:r>
          </w:p>
          <w:p>
            <w:pPr>
              <w:spacing w:after="20" w:before="0"/>
            </w:pPr>
            <w:r>
              <w:rPr>
                <w:rFonts w:ascii="Courier New" w:cs="Courier New" w:eastAsia="Courier New" w:hAnsi="Courier New"/>
                <w:color w:val="1A237E"/>
                <w:sz w:val="19"/>
                <w:szCs w:val="19"/>
              </w:rPr>
              <w:t xml:space="preserve"># Must catch both labels:</w:t>
            </w:r>
          </w:p>
          <w:p>
            <w:pPr>
              <w:spacing w:after="20" w:before="0"/>
            </w:pPr>
            <w:r>
              <w:rPr>
                <w:rFonts w:ascii="Courier New" w:cs="Courier New" w:eastAsia="Courier New" w:hAnsi="Courier New"/>
                <w:color w:val="1A237E"/>
                <w:sz w:val="19"/>
                <w:szCs w:val="19"/>
              </w:rPr>
              <w:t xml:space="preserve">if any(x in label for x in ['fii', 'fpi', 'foreign portfolio']):</w:t>
            </w:r>
          </w:p>
          <w:p>
            <w:pPr>
              <w:spacing w:after="20" w:before="0"/>
            </w:pPr>
            <w:r>
              <w:rPr>
                <w:rFonts w:ascii="Courier New" w:cs="Courier New" w:eastAsia="Courier New" w:hAnsi="Courier New"/>
                <w:color w:val="1A237E"/>
                <w:sz w:val="19"/>
                <w:szCs w:val="19"/>
              </w:rPr>
              <w:t xml:space="preserve">    # extract values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none" w:color="FFFFFF" w:sz="0"/>
            </w:tcBorders>
            <w:shd w:fill="FFF9C4" w:val="clear"/>
            <w:tcMar>
              <w:top w:type="dxa" w:w="100"/>
              <w:left w:type="dxa" w:w="180"/>
              <w:bottom w:type="dxa" w:w="100"/>
              <w:right w:type="dxa" w:w="120"/>
            </w:tcMar>
          </w:tcPr>
          <w:p>
            <w:pPr>
              <w:spacing w:after="0" w:before="0"/>
            </w:pPr>
            <w:r>
              <w:rPr>
                <w:rFonts w:ascii="Arial" w:cs="Arial" w:eastAsia="Arial" w:hAnsi="Arial"/>
                <w:color w:val="7F4F00"/>
                <w:sz w:val="21"/>
                <w:szCs w:val="21"/>
              </w:rPr>
              <w:t xml:space="preserve">⚠️  PB (Price/Book) is the most unreliable field. Screener.in labels it 'Price to Book' on some pages and shows it differently on others. Always implement a fallback page-wide scan. Pre-seed PB from the universe CSV where available.</w:t>
            </w:r>
          </w:p>
        </w:tc>
      </w:tr>
    </w:tbl>
    <w:p>
      <w:pPr>
        <w:spacing w:after="0" w:before="120"/>
      </w:pPr>
      <w:r>
        <w:t xml:space="preserve"/>
      </w:r>
    </w:p>
    <w:p>
      <w:pPr>
        <w:spacing w:after="80" w:before="0"/>
      </w:pPr>
      <w:r>
        <w:rPr>
          <w:rFonts w:ascii="Arial" w:cs="Arial" w:eastAsia="Arial" w:hAnsi="Arial"/>
          <w:color w:val="444444"/>
          <w:sz w:val="22"/>
          <w:szCs w:val="22"/>
        </w:rPr>
        <w:t xml:space="preserve">Rate limiting: use randomised 2–4 second delays between requests. On HTTP 429 (rate limit), wait 30 seconds before retrying. Never hammer the site — 3 retries maximum per stock, then mark as failed and continue.</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4. Scoring Engine</w:t>
      </w:r>
    </w:p>
    <w:p>
      <w:pPr>
        <w:pStyle w:val="Heading2"/>
        <w:spacing w:after="100" w:before="240"/>
      </w:pPr>
      <w:r>
        <w:rPr>
          <w:rFonts w:ascii="Arial" w:cs="Arial" w:eastAsia="Arial" w:hAnsi="Arial"/>
          <w:b/>
          <w:bCs/>
          <w:color w:val="2E75B6"/>
          <w:sz w:val="26"/>
          <w:szCs w:val="26"/>
        </w:rPr>
        <w:t xml:space="preserve">4.1 V1 — 10-Factor Single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Factor</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Weight</w:t>
            </w:r>
          </w:p>
        </w:tc>
        <w:tc>
          <w:tcPr>
            <w:tcW w:type="dxa" w:w="5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Scoring Logic (0–10)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RoE quality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≥25% = 10, ≥20% = 8, ≥15% = 6, ≥10%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PE discount vs sector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≥40% below = 10, ≥25% = 8, ≥10% = 6, at par =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FII selling 4Q+</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Selling + DII buying = 10, selling only = 7, neutral =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DII buying 4Q+</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Consistent buying ≥3% = 10, buying = 7.5, neutral =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PB ratio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≤0.8 = 10, ≤1.2 = 9, ≤1.8 = 7, ≤2.5 = 5, ≤4 =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RoCE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≥25% = 10, ≥20% = 8, ≥15% = 6, ≥10% =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Debt/Equity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0 (debt-free) = 10, ≤0.3 = 8.5, ≤0.6 = 6.5, ≤1.0 = 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Revenue growth YoY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≥20% = 10, ≥12% = 8, ≥8% = 6, ≥0% = 3.5, negative = 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Promoter holding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≥65% = 10, ≥50% = 8, ≥35% = 6, ≥20%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52W proximity (MoS)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 above 52W low = 10, ≤20% = 8, ≤35% = 6</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4.2 V2 — 4-Pillar 16-Factor Score</w:t>
      </w:r>
    </w:p>
    <w:p>
      <w:pPr>
        <w:spacing w:after="80" w:before="0"/>
      </w:pPr>
      <w:r>
        <w:rPr>
          <w:rFonts w:ascii="Arial" w:cs="Arial" w:eastAsia="Arial" w:hAnsi="Arial"/>
          <w:color w:val="444444"/>
          <w:sz w:val="22"/>
          <w:szCs w:val="22"/>
        </w:rPr>
        <w:t xml:space="preserve">V2 adds two new pillars (Quality and Momentum) and computes pillar-level scores and ranks separately, allowing users to filter by what matters most to their strategy.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360"/>
        <w:gridCol w:w="350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Pillar</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Weight</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Factors</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Key Insight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Value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PE discount, PB ratio, 52W proximity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Is price cheap vs fundamentals?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Quality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RoE, RoCE, Revenue growth 3Y, 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Is the business fundamentally strong?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Momentum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3M return vs Nifty 500, 6M return, Volume trend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Is price action confirming fundamentals?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Smart Money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FII 4Q trend, DII 4Q accumulation, Promoter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What are institutions doing?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 Pillar score calculation (simplified)</w:t>
            </w:r>
          </w:p>
          <w:p>
            <w:pPr>
              <w:spacing w:after="20" w:before="0"/>
            </w:pPr>
            <w:r>
              <w:rPr>
                <w:rFonts w:ascii="Courier New" w:cs="Courier New" w:eastAsia="Courier New" w:hAnsi="Courier New"/>
                <w:color w:val="1A237E"/>
                <w:sz w:val="19"/>
                <w:szCs w:val="19"/>
              </w:rPr>
              <w:t xml:space="preserve">def _pillar(df, score_cols, weights):</w:t>
            </w:r>
          </w:p>
          <w:p>
            <w:pPr>
              <w:spacing w:after="20" w:before="0"/>
            </w:pPr>
            <w:r>
              <w:rPr>
                <w:rFonts w:ascii="Courier New" w:cs="Courier New" w:eastAsia="Courier New" w:hAnsi="Courier New"/>
                <w:color w:val="1A237E"/>
                <w:sz w:val="19"/>
                <w:szCs w:val="19"/>
              </w:rPr>
              <w:t xml:space="preserve">    total_w = sum(weights)</w:t>
            </w:r>
          </w:p>
          <w:p>
            <w:pPr>
              <w:spacing w:after="20" w:before="0"/>
            </w:pPr>
            <w:r>
              <w:rPr>
                <w:rFonts w:ascii="Courier New" w:cs="Courier New" w:eastAsia="Courier New" w:hAnsi="Courier New"/>
                <w:color w:val="1A237E"/>
                <w:sz w:val="19"/>
                <w:szCs w:val="19"/>
              </w:rPr>
              <w:t xml:space="preserve">    weighted = sum(df[c] * w for c, w in zip(score_cols, weights))</w:t>
            </w:r>
          </w:p>
          <w:p>
            <w:pPr>
              <w:spacing w:after="20" w:before="0"/>
            </w:pPr>
            <w:r>
              <w:rPr>
                <w:rFonts w:ascii="Courier New" w:cs="Courier New" w:eastAsia="Courier New" w:hAnsi="Courier New"/>
                <w:color w:val="1A237E"/>
                <w:sz w:val="19"/>
                <w:szCs w:val="19"/>
              </w:rPr>
              <w:t xml:space="preserve">    return (weighted / total_w) * 10  # normalise to 0-100</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df['score_value']      = _pillar(df, ['f_pe_discount','f_pb','f_margin_of_safety'], [10,8,7])</w:t>
            </w:r>
          </w:p>
          <w:p>
            <w:pPr>
              <w:spacing w:after="20" w:before="0"/>
            </w:pPr>
            <w:r>
              <w:rPr>
                <w:rFonts w:ascii="Courier New" w:cs="Courier New" w:eastAsia="Courier New" w:hAnsi="Courier New"/>
                <w:color w:val="1A237E"/>
                <w:sz w:val="19"/>
                <w:szCs w:val="19"/>
              </w:rPr>
              <w:t xml:space="preserve">df['score_quality']    = _pillar(df, ['f_roe','f_roce','f_revenue_growth','f_debt_safety'], [8,8,7,7])</w:t>
            </w:r>
          </w:p>
          <w:p>
            <w:pPr>
              <w:spacing w:after="20" w:before="0"/>
            </w:pPr>
            <w:r>
              <w:rPr>
                <w:rFonts w:ascii="Courier New" w:cs="Courier New" w:eastAsia="Courier New" w:hAnsi="Courier New"/>
                <w:color w:val="1A237E"/>
                <w:sz w:val="19"/>
                <w:szCs w:val="19"/>
              </w:rPr>
              <w:t xml:space="preserve">df['score_momentum']   = _pillar(df, ['f_price_3m','f_price_6m','f_volume_trend'], [8,7,5])</w:t>
            </w:r>
          </w:p>
          <w:p>
            <w:pPr>
              <w:spacing w:after="20" w:before="0"/>
            </w:pPr>
            <w:r>
              <w:rPr>
                <w:rFonts w:ascii="Courier New" w:cs="Courier New" w:eastAsia="Courier New" w:hAnsi="Courier New"/>
                <w:color w:val="1A237E"/>
                <w:sz w:val="19"/>
                <w:szCs w:val="19"/>
              </w:rPr>
              <w:t xml:space="preserve">df['score_smartmoney'] = _pillar(df, ['f_fii_signal','f_dii_signal','f_promoter'], [10,8,7])</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Composite = weighted average of pillars</w:t>
            </w:r>
          </w:p>
          <w:p>
            <w:pPr>
              <w:spacing w:after="20" w:before="0"/>
            </w:pPr>
            <w:r>
              <w:rPr>
                <w:rFonts w:ascii="Courier New" w:cs="Courier New" w:eastAsia="Courier New" w:hAnsi="Courier New"/>
                <w:color w:val="1A237E"/>
                <w:sz w:val="19"/>
                <w:szCs w:val="19"/>
              </w:rPr>
              <w:t xml:space="preserve">df['composite_score'] = (score_value*25 + score_quality*30 +</w:t>
            </w:r>
          </w:p>
          <w:p>
            <w:pPr>
              <w:spacing w:after="20" w:before="0"/>
            </w:pPr>
            <w:r>
              <w:rPr>
                <w:rFonts w:ascii="Courier New" w:cs="Courier New" w:eastAsia="Courier New" w:hAnsi="Courier New"/>
                <w:color w:val="1A237E"/>
                <w:sz w:val="19"/>
                <w:szCs w:val="19"/>
              </w:rPr>
              <w:t xml:space="preserve">                         score_momentum*20 + score_smartmoney*25) / 100</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4.3 Valuation Model — 3-Method Median</w:t>
      </w:r>
    </w:p>
    <w:p>
      <w:pPr>
        <w:spacing w:after="80" w:before="0"/>
      </w:pPr>
      <w:r>
        <w:rPr>
          <w:rFonts w:ascii="Arial" w:cs="Arial" w:eastAsia="Arial" w:hAnsi="Arial"/>
          <w:color w:val="444444"/>
          <w:sz w:val="22"/>
          <w:szCs w:val="22"/>
        </w:rPr>
        <w:t xml:space="preserve">Fair value is derived from three independent methods. The median of the three is taken as the final estimate — making it robust to any single method producing an outlier.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Method</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Formula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PE Mean Reversion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Fair Value = (Price ÷ PE) × Sector Avg PE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Non-financial stocks where earnings drive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PB Mean Reversion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Fair Value = (Price ÷ PB) × Fair PB Multiple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Banks, NBFCs, housing finance companies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52W Low Buffer</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Fair Value = 52W Low × 1.15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Technical floor — sentiment worst case + buffer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 Fair P/B multiple (capped at 2.5 to avoid overstating value)</w:t>
            </w:r>
          </w:p>
          <w:p>
            <w:pPr>
              <w:spacing w:after="20" w:before="0"/>
            </w:pPr>
            <w:r>
              <w:rPr>
                <w:rFonts w:ascii="Courier New" w:cs="Courier New" w:eastAsia="Courier New" w:hAnsi="Courier New"/>
                <w:color w:val="1A237E"/>
                <w:sz w:val="19"/>
                <w:szCs w:val="19"/>
              </w:rPr>
              <w:t xml:space="preserve">fair_pb = min(2.5, sector_pe / 10)</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Take median of available estimates</w:t>
            </w:r>
          </w:p>
          <w:p>
            <w:pPr>
              <w:spacing w:after="20" w:before="0"/>
            </w:pPr>
            <w:r>
              <w:rPr>
                <w:rFonts w:ascii="Courier New" w:cs="Courier New" w:eastAsia="Courier New" w:hAnsi="Courier New"/>
                <w:color w:val="1A237E"/>
                <w:sz w:val="19"/>
                <w:szCs w:val="19"/>
              </w:rPr>
              <w:t xml:space="preserve">fair_value = sorted(estimates)[len(estimates) // 2]</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Buy zone derivation</w:t>
            </w:r>
          </w:p>
          <w:p>
            <w:pPr>
              <w:spacing w:after="20" w:before="0"/>
            </w:pPr>
            <w:r>
              <w:rPr>
                <w:rFonts w:ascii="Courier New" w:cs="Courier New" w:eastAsia="Courier New" w:hAnsi="Courier New"/>
                <w:color w:val="1A237E"/>
                <w:sz w:val="19"/>
                <w:szCs w:val="19"/>
              </w:rPr>
              <w:t xml:space="preserve">buy_zone_high   = fair_value * 0.90  # 10% discount</w:t>
            </w:r>
          </w:p>
          <w:p>
            <w:pPr>
              <w:spacing w:after="20" w:before="0"/>
            </w:pPr>
            <w:r>
              <w:rPr>
                <w:rFonts w:ascii="Courier New" w:cs="Courier New" w:eastAsia="Courier New" w:hAnsi="Courier New"/>
                <w:color w:val="1A237E"/>
                <w:sz w:val="19"/>
                <w:szCs w:val="19"/>
              </w:rPr>
              <w:t xml:space="preserve">buy_zone_low    = fair_value * 0.80  # 20% discount  ← value zone entry</w:t>
            </w:r>
          </w:p>
          <w:p>
            <w:pPr>
              <w:spacing w:after="20" w:before="0"/>
            </w:pPr>
            <w:r>
              <w:rPr>
                <w:rFonts w:ascii="Courier New" w:cs="Courier New" w:eastAsia="Courier New" w:hAnsi="Courier New"/>
                <w:color w:val="1A237E"/>
                <w:sz w:val="19"/>
                <w:szCs w:val="19"/>
              </w:rPr>
              <w:t xml:space="preserve">strong_buy      = fair_value * 0.70  # 30% discount  ← maximum conviction entry</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5. Batch Scraper Architecture</w:t>
      </w:r>
    </w:p>
    <w:p>
      <w:pPr>
        <w:pStyle w:val="Heading2"/>
        <w:spacing w:after="100" w:before="240"/>
      </w:pPr>
      <w:r>
        <w:rPr>
          <w:rFonts w:ascii="Arial" w:cs="Arial" w:eastAsia="Arial" w:hAnsi="Arial"/>
          <w:b/>
          <w:bCs/>
          <w:color w:val="2E75B6"/>
          <w:sz w:val="26"/>
          <w:szCs w:val="26"/>
        </w:rPr>
        <w:t xml:space="preserve">5.1 Design</w:t>
      </w:r>
    </w:p>
    <w:p>
      <w:pPr>
        <w:spacing w:after="80" w:before="0"/>
      </w:pPr>
      <w:r>
        <w:rPr>
          <w:rFonts w:ascii="Arial" w:cs="Arial" w:eastAsia="Arial" w:hAnsi="Arial"/>
          <w:color w:val="444444"/>
          <w:sz w:val="22"/>
          <w:szCs w:val="22"/>
        </w:rPr>
        <w:t xml:space="preserve">The scraper runs as a background thread when triggered from the Streamlit UI, or synchronously from the CLI (for GitHub Actions). Key design decisions:</w:t>
      </w:r>
    </w:p>
    <w:p>
      <w:pPr>
        <w:spacing w:after="0" w:before="8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Smart skip logic: </w:t>
      </w:r>
      <w:r>
        <w:rPr>
          <w:rFonts w:ascii="Arial" w:cs="Arial" w:eastAsia="Arial" w:hAnsi="Arial"/>
          <w:color w:val="444444"/>
          <w:sz w:val="22"/>
          <w:szCs w:val="22"/>
        </w:rPr>
        <w:t xml:space="preserve">Stocks scraped within 24 hours are skipped — avoids redundant work on reruns</w:t>
      </w:r>
    </w:p>
    <w:p>
      <w:pPr>
        <w:pStyle w:val="ListParagraph"/>
        <w:numPr>
          <w:ilvl w:val="0"/>
          <w:numId w:val="2"/>
        </w:numPr>
        <w:spacing w:after="30" w:before="30"/>
      </w:pPr>
      <w:r>
        <w:rPr>
          <w:rFonts w:ascii="Arial" w:cs="Arial" w:eastAsia="Arial" w:hAnsi="Arial"/>
          <w:b/>
          <w:bCs/>
          <w:color w:val="444444"/>
          <w:sz w:val="22"/>
          <w:szCs w:val="22"/>
        </w:rPr>
        <w:t xml:space="preserve">Background threading: </w:t>
      </w:r>
      <w:r>
        <w:rPr>
          <w:rFonts w:ascii="Arial" w:cs="Arial" w:eastAsia="Arial" w:hAnsi="Arial"/>
          <w:color w:val="444444"/>
          <w:sz w:val="22"/>
          <w:szCs w:val="22"/>
        </w:rPr>
        <w:t xml:space="preserve">The Streamlit app stays fully interactive while scraping runs in background</w:t>
      </w:r>
    </w:p>
    <w:p>
      <w:pPr>
        <w:pStyle w:val="ListParagraph"/>
        <w:numPr>
          <w:ilvl w:val="0"/>
          <w:numId w:val="2"/>
        </w:numPr>
        <w:spacing w:after="30" w:before="30"/>
      </w:pPr>
      <w:r>
        <w:rPr>
          <w:rFonts w:ascii="Arial" w:cs="Arial" w:eastAsia="Arial" w:hAnsi="Arial"/>
          <w:b/>
          <w:bCs/>
          <w:color w:val="444444"/>
          <w:sz w:val="22"/>
          <w:szCs w:val="22"/>
        </w:rPr>
        <w:t xml:space="preserve">Atomic writes: </w:t>
      </w:r>
      <w:r>
        <w:rPr>
          <w:rFonts w:ascii="Arial" w:cs="Arial" w:eastAsia="Arial" w:hAnsi="Arial"/>
          <w:color w:val="444444"/>
          <w:sz w:val="22"/>
          <w:szCs w:val="22"/>
        </w:rPr>
        <w:t xml:space="preserve">Each stock is written to SQLite immediately upon completion — partial runs are recoverable</w:t>
      </w:r>
    </w:p>
    <w:p>
      <w:pPr>
        <w:pStyle w:val="ListParagraph"/>
        <w:numPr>
          <w:ilvl w:val="0"/>
          <w:numId w:val="2"/>
        </w:numPr>
        <w:spacing w:after="30" w:before="30"/>
      </w:pPr>
      <w:r>
        <w:rPr>
          <w:rFonts w:ascii="Arial" w:cs="Arial" w:eastAsia="Arial" w:hAnsi="Arial"/>
          <w:b/>
          <w:bCs/>
          <w:color w:val="444444"/>
          <w:sz w:val="22"/>
          <w:szCs w:val="22"/>
        </w:rPr>
        <w:t xml:space="preserve">Progress tracking: </w:t>
      </w:r>
      <w:r>
        <w:rPr>
          <w:rFonts w:ascii="Arial" w:cs="Arial" w:eastAsia="Arial" w:hAnsi="Arial"/>
          <w:color w:val="444444"/>
          <w:sz w:val="22"/>
          <w:szCs w:val="22"/>
        </w:rPr>
        <w:t xml:space="preserve">A scrape_progress table tracks total/completed/running state — visible in UI</w:t>
      </w:r>
    </w:p>
    <w:p>
      <w:pPr>
        <w:pStyle w:val="ListParagraph"/>
        <w:numPr>
          <w:ilvl w:val="0"/>
          <w:numId w:val="2"/>
        </w:numPr>
        <w:spacing w:after="30" w:before="30"/>
      </w:pPr>
      <w:r>
        <w:rPr>
          <w:rFonts w:ascii="Arial" w:cs="Arial" w:eastAsia="Arial" w:hAnsi="Arial"/>
          <w:b/>
          <w:bCs/>
          <w:color w:val="444444"/>
          <w:sz w:val="22"/>
          <w:szCs w:val="22"/>
        </w:rPr>
        <w:t xml:space="preserve">Rate limiting: </w:t>
      </w:r>
      <w:r>
        <w:rPr>
          <w:rFonts w:ascii="Arial" w:cs="Arial" w:eastAsia="Arial" w:hAnsi="Arial"/>
          <w:color w:val="444444"/>
          <w:sz w:val="22"/>
          <w:szCs w:val="22"/>
        </w:rPr>
        <w:t xml:space="preserve">Random 2–4 second delays between requests. 30-second wait on HTTP 429</w:t>
      </w:r>
    </w:p>
    <w:p>
      <w:pPr>
        <w:spacing w:after="0" w:before="100"/>
      </w:pPr>
      <w:r>
        <w:t xml:space="preserve"/>
      </w:r>
    </w:p>
    <w:p>
      <w:pPr>
        <w:pStyle w:val="Heading2"/>
        <w:spacing w:after="100" w:before="240"/>
      </w:pPr>
      <w:r>
        <w:rPr>
          <w:rFonts w:ascii="Arial" w:cs="Arial" w:eastAsia="Arial" w:hAnsi="Arial"/>
          <w:b/>
          <w:bCs/>
          <w:color w:val="2E75B6"/>
          <w:sz w:val="26"/>
          <w:szCs w:val="26"/>
        </w:rPr>
        <w:t xml:space="preserve">5.2 Column Key Map (Critical)</w:t>
      </w:r>
    </w:p>
    <w:p>
      <w:pPr>
        <w:spacing w:after="80" w:before="0"/>
      </w:pPr>
      <w:r>
        <w:rPr>
          <w:rFonts w:ascii="Arial" w:cs="Arial" w:eastAsia="Arial" w:hAnsi="Arial"/>
          <w:color w:val="444444"/>
          <w:sz w:val="22"/>
          <w:szCs w:val="22"/>
        </w:rPr>
        <w:t xml:space="preserve">data_pipeline.py produces CamelCase key names. SQLite requires lowercase_underscore. A KEY_MAP in batch_scraper.py translates between them before database insertion. Without this, SQLite throws 'unrecognized token' errors on columns starting with numbers (e.g. 52w_low).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KEY_MAP = {</w:t>
            </w:r>
          </w:p>
          <w:p>
            <w:pPr>
              <w:spacing w:after="20" w:before="0"/>
            </w:pPr>
            <w:r>
              <w:rPr>
                <w:rFonts w:ascii="Courier New" w:cs="Courier New" w:eastAsia="Courier New" w:hAnsi="Courier New"/>
                <w:color w:val="1A237E"/>
                <w:sz w:val="19"/>
                <w:szCs w:val="19"/>
              </w:rPr>
              <w:t xml:space="preserve">    '52W_Low':           'low_52w',    # ← critical: '52w_low' is invalid SQL</w:t>
            </w:r>
          </w:p>
          <w:p>
            <w:pPr>
              <w:spacing w:after="20" w:before="0"/>
            </w:pPr>
            <w:r>
              <w:rPr>
                <w:rFonts w:ascii="Courier New" w:cs="Courier New" w:eastAsia="Courier New" w:hAnsi="Courier New"/>
                <w:color w:val="1A237E"/>
                <w:sz w:val="19"/>
                <w:szCs w:val="19"/>
              </w:rPr>
              <w:t xml:space="preserve">    '52W_High':          'high_52w',</w:t>
            </w:r>
          </w:p>
          <w:p>
            <w:pPr>
              <w:spacing w:after="20" w:before="0"/>
            </w:pPr>
            <w:r>
              <w:rPr>
                <w:rFonts w:ascii="Courier New" w:cs="Courier New" w:eastAsia="Courier New" w:hAnsi="Courier New"/>
                <w:color w:val="1A237E"/>
                <w:sz w:val="19"/>
                <w:szCs w:val="19"/>
              </w:rPr>
              <w:t xml:space="preserve">    'Pct_Above_52W_Low': 'pct_above_52w_low',</w:t>
            </w:r>
          </w:p>
          <w:p>
            <w:pPr>
              <w:spacing w:after="20" w:before="0"/>
            </w:pPr>
            <w:r>
              <w:rPr>
                <w:rFonts w:ascii="Courier New" w:cs="Courier New" w:eastAsia="Courier New" w:hAnsi="Courier New"/>
                <w:color w:val="1A237E"/>
                <w:sz w:val="19"/>
                <w:szCs w:val="19"/>
              </w:rPr>
              <w:t xml:space="preserve">    'composite_score':   'composite_score',</w:t>
            </w:r>
          </w:p>
          <w:p>
            <w:pPr>
              <w:spacing w:after="20" w:before="0"/>
            </w:pPr>
            <w:r>
              <w:rPr>
                <w:rFonts w:ascii="Courier New" w:cs="Courier New" w:eastAsia="Courier New" w:hAnsi="Courier New"/>
                <w:color w:val="1A237E"/>
                <w:sz w:val="19"/>
                <w:szCs w:val="19"/>
              </w:rPr>
              <w:t xml:space="preserve">    'score_value':       'score_value',</w:t>
            </w:r>
          </w:p>
          <w:p>
            <w:pPr>
              <w:spacing w:after="20" w:before="0"/>
            </w:pPr>
            <w:r>
              <w:rPr>
                <w:rFonts w:ascii="Courier New" w:cs="Courier New" w:eastAsia="Courier New" w:hAnsi="Courier New"/>
                <w:color w:val="1A237E"/>
                <w:sz w:val="19"/>
                <w:szCs w:val="19"/>
              </w:rPr>
              <w:t xml:space="preserve">    # ... full map covers all ~40 columns</w:t>
            </w:r>
          </w:p>
          <w:p>
            <w:pPr>
              <w:spacing w:after="20" w:before="0"/>
            </w:pPr>
            <w:r>
              <w:rPr>
                <w:rFonts w:ascii="Courier New" w:cs="Courier New" w:eastAsia="Courier New" w:hAnsi="Courier New"/>
                <w:color w:val="1A237E"/>
                <w:sz w:val="19"/>
                <w:szCs w:val="19"/>
              </w:rPr>
              <w:t xml:space="preserv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Apply before upsert</w:t>
            </w:r>
          </w:p>
          <w:p>
            <w:pPr>
              <w:spacing w:after="20" w:before="0"/>
            </w:pPr>
            <w:r>
              <w:rPr>
                <w:rFonts w:ascii="Courier New" w:cs="Courier New" w:eastAsia="Courier New" w:hAnsi="Courier New"/>
                <w:color w:val="1A237E"/>
                <w:sz w:val="19"/>
                <w:szCs w:val="19"/>
              </w:rPr>
              <w:t xml:space="preserve">db_row = {KEY_MAP.get(k, k): v for k, v in scored_row.items()}</w:t>
            </w:r>
          </w:p>
          <w:p>
            <w:pPr>
              <w:spacing w:after="20" w:before="0"/>
            </w:pPr>
            <w:r>
              <w:rPr>
                <w:rFonts w:ascii="Courier New" w:cs="Courier New" w:eastAsia="Courier New" w:hAnsi="Courier New"/>
                <w:color w:val="1A237E"/>
                <w:sz w:val="19"/>
                <w:szCs w:val="19"/>
              </w:rPr>
              <w:t xml:space="preserve"># Drop any keys not in SCHEMA_COLS to avoid SQL errors</w:t>
            </w:r>
          </w:p>
          <w:p>
            <w:pPr>
              <w:spacing w:after="20" w:before="0"/>
            </w:pPr>
            <w:r>
              <w:rPr>
                <w:rFonts w:ascii="Courier New" w:cs="Courier New" w:eastAsia="Courier New" w:hAnsi="Courier New"/>
                <w:color w:val="1A237E"/>
                <w:sz w:val="19"/>
                <w:szCs w:val="19"/>
              </w:rPr>
              <w:t xml:space="preserve">db_row = {k: v for k, v in db_row.items() if k in SCHEMA_COLS}</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6. Deployment Architecture</w:t>
      </w:r>
    </w:p>
    <w:p>
      <w:pPr>
        <w:pStyle w:val="Heading2"/>
        <w:spacing w:after="100" w:before="240"/>
      </w:pPr>
      <w:r>
        <w:rPr>
          <w:rFonts w:ascii="Arial" w:cs="Arial" w:eastAsia="Arial" w:hAnsi="Arial"/>
          <w:b/>
          <w:bCs/>
          <w:color w:val="2E75B6"/>
          <w:sz w:val="26"/>
          <w:szCs w:val="26"/>
        </w:rPr>
        <w:t xml:space="preserve">6.1 Cloud-Safe app.py Pattern</w:t>
      </w:r>
    </w:p>
    <w:p>
      <w:pPr>
        <w:spacing w:after="80" w:before="0"/>
      </w:pPr>
      <w:r>
        <w:rPr>
          <w:rFonts w:ascii="Arial" w:cs="Arial" w:eastAsia="Arial" w:hAnsi="Arial"/>
          <w:color w:val="444444"/>
          <w:sz w:val="22"/>
          <w:szCs w:val="22"/>
        </w:rPr>
        <w:t xml:space="preserve">Streamlit Cloud runs on Linux — Windows-specific libraries (win10toast, pywin32) crash the build. The app.py detects its environment and conditionally imports local-only modules: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 Detect cloud vs local</w:t>
            </w:r>
          </w:p>
          <w:p>
            <w:pPr>
              <w:spacing w:after="20" w:before="0"/>
            </w:pPr>
            <w:r>
              <w:rPr>
                <w:rFonts w:ascii="Courier New" w:cs="Courier New" w:eastAsia="Courier New" w:hAnsi="Courier New"/>
                <w:color w:val="1A237E"/>
                <w:sz w:val="19"/>
                <w:szCs w:val="19"/>
              </w:rPr>
              <w:t xml:space="preserve">IS_CLOUD = not os.path.exists('data/smart_ranker.db')</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if not IS_CLOUD:</w:t>
            </w:r>
          </w:p>
          <w:p>
            <w:pPr>
              <w:spacing w:after="20" w:before="0"/>
            </w:pPr>
            <w:r>
              <w:rPr>
                <w:rFonts w:ascii="Courier New" w:cs="Courier New" w:eastAsia="Courier New" w:hAnsi="Courier New"/>
                <w:color w:val="1A237E"/>
                <w:sz w:val="19"/>
                <w:szCs w:val="19"/>
              </w:rPr>
              <w:t xml:space="preserve">    from database import init_db, get_all_stocks, get_scrape_progress</w:t>
            </w:r>
          </w:p>
          <w:p>
            <w:pPr>
              <w:spacing w:after="20" w:before="0"/>
            </w:pPr>
            <w:r>
              <w:rPr>
                <w:rFonts w:ascii="Courier New" w:cs="Courier New" w:eastAsia="Courier New" w:hAnsi="Courier New"/>
                <w:color w:val="1A237E"/>
                <w:sz w:val="19"/>
                <w:szCs w:val="19"/>
              </w:rPr>
              <w:t xml:space="preserve">    from batch_scraper import start_batch_scrape</w:t>
            </w:r>
          </w:p>
          <w:p>
            <w:pPr>
              <w:spacing w:after="20" w:before="0"/>
            </w:pPr>
            <w:r>
              <w:rPr>
                <w:rFonts w:ascii="Courier New" w:cs="Courier New" w:eastAsia="Courier New" w:hAnsi="Courier New"/>
                <w:color w:val="1A237E"/>
                <w:sz w:val="19"/>
                <w:szCs w:val="19"/>
              </w:rPr>
              <w:t xml:space="preserve">    from alert_engine import run_all_alerts</w:t>
            </w:r>
          </w:p>
          <w:p>
            <w:pPr>
              <w:spacing w:after="20" w:before="0"/>
            </w:pPr>
            <w:r>
              <w:rPr>
                <w:rFonts w:ascii="Courier New" w:cs="Courier New" w:eastAsia="Courier New" w:hAnsi="Courier New"/>
                <w:color w:val="1A237E"/>
                <w:sz w:val="19"/>
                <w:szCs w:val="19"/>
              </w:rPr>
              <w:t xml:space="preserve">    init_db()</w:t>
            </w:r>
          </w:p>
          <w:p>
            <w:pPr>
              <w:spacing w:after="20" w:before="0"/>
            </w:pPr>
            <w:r>
              <w:rPr>
                <w:rFonts w:ascii="Courier New" w:cs="Courier New" w:eastAsia="Courier New" w:hAnsi="Courier New"/>
                <w:color w:val="1A237E"/>
                <w:sz w:val="19"/>
                <w:szCs w:val="19"/>
              </w:rPr>
              <w:t xml:space="preserve">    LOCAL_OK = True</w:t>
            </w:r>
          </w:p>
          <w:p>
            <w:pPr>
              <w:spacing w:after="20" w:before="0"/>
            </w:pPr>
            <w:r>
              <w:rPr>
                <w:rFonts w:ascii="Courier New" w:cs="Courier New" w:eastAsia="Courier New" w:hAnsi="Courier New"/>
                <w:color w:val="1A237E"/>
                <w:sz w:val="19"/>
                <w:szCs w:val="19"/>
              </w:rPr>
              <w:t xml:space="preserve">else:</w:t>
            </w:r>
          </w:p>
          <w:p>
            <w:pPr>
              <w:spacing w:after="20" w:before="0"/>
            </w:pPr>
            <w:r>
              <w:rPr>
                <w:rFonts w:ascii="Courier New" w:cs="Courier New" w:eastAsia="Courier New" w:hAnsi="Courier New"/>
                <w:color w:val="1A237E"/>
                <w:sz w:val="19"/>
                <w:szCs w:val="19"/>
              </w:rPr>
              <w:t xml:space="preserve">    LOCAL_OK = False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Data loading priority:</w:t>
            </w:r>
          </w:p>
          <w:p>
            <w:pPr>
              <w:spacing w:after="20" w:before="0"/>
            </w:pPr>
            <w:r>
              <w:rPr>
                <w:rFonts w:ascii="Courier New" w:cs="Courier New" w:eastAsia="Courier New" w:hAnsi="Courier New"/>
                <w:color w:val="1A237E"/>
                <w:sz w:val="19"/>
                <w:szCs w:val="19"/>
              </w:rPr>
              <w:t xml:space="preserve"># 1. SQLite (local only)  2. cloud_data.csv  3. Empty state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8"/>
              <w:bottom w:val="single" w:color="F9A825" w:sz="1"/>
              <w:right w:val="none" w:color="FFFFFF" w:sz="0"/>
            </w:tcBorders>
            <w:shd w:fill="FFF9C4" w:val="clear"/>
            <w:tcMar>
              <w:top w:type="dxa" w:w="100"/>
              <w:left w:type="dxa" w:w="180"/>
              <w:bottom w:type="dxa" w:w="100"/>
              <w:right w:type="dxa" w:w="120"/>
            </w:tcMar>
          </w:tcPr>
          <w:p>
            <w:pPr>
              <w:spacing w:after="0" w:before="0"/>
            </w:pPr>
            <w:r>
              <w:rPr>
                <w:rFonts w:ascii="Arial" w:cs="Arial" w:eastAsia="Arial" w:hAnsi="Arial"/>
                <w:color w:val="7F4F00"/>
                <w:sz w:val="21"/>
                <w:szCs w:val="21"/>
              </w:rPr>
              <w:t xml:space="preserve">⚠️  CRITICAL: Never hardcode port=8501 in .streamlit/config.toml — Streamlit Cloud assigns ports dynamically. The port setting causes a startup hang with no error message. Keep config.toml to headless=true only.</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6.2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 .github/workflows/daily_refresh.yml</w:t>
            </w:r>
          </w:p>
          <w:p>
            <w:pPr>
              <w:spacing w:after="20" w:before="0"/>
            </w:pPr>
            <w:r>
              <w:rPr>
                <w:rFonts w:ascii="Courier New" w:cs="Courier New" w:eastAsia="Courier New" w:hAnsi="Courier New"/>
                <w:color w:val="1A237E"/>
                <w:sz w:val="19"/>
                <w:szCs w:val="19"/>
              </w:rPr>
              <w:t xml:space="preserve">on:</w:t>
            </w:r>
          </w:p>
          <w:p>
            <w:pPr>
              <w:spacing w:after="20" w:before="0"/>
            </w:pPr>
            <w:r>
              <w:rPr>
                <w:rFonts w:ascii="Courier New" w:cs="Courier New" w:eastAsia="Courier New" w:hAnsi="Courier New"/>
                <w:color w:val="1A237E"/>
                <w:sz w:val="19"/>
                <w:szCs w:val="19"/>
              </w:rPr>
              <w:t xml:space="preserve">  schedule:</w:t>
            </w:r>
          </w:p>
          <w:p>
            <w:pPr>
              <w:spacing w:after="20" w:before="0"/>
            </w:pPr>
            <w:r>
              <w:rPr>
                <w:rFonts w:ascii="Courier New" w:cs="Courier New" w:eastAsia="Courier New" w:hAnsi="Courier New"/>
                <w:color w:val="1A237E"/>
                <w:sz w:val="19"/>
                <w:szCs w:val="19"/>
              </w:rPr>
              <w:t xml:space="preserve">    - cron: '30 22 * * *'  # 10:30 PM UTC = 4:00 AM IST</w:t>
            </w:r>
          </w:p>
          <w:p>
            <w:pPr>
              <w:spacing w:after="20" w:before="0"/>
            </w:pPr>
            <w:r>
              <w:rPr>
                <w:rFonts w:ascii="Courier New" w:cs="Courier New" w:eastAsia="Courier New" w:hAnsi="Courier New"/>
                <w:color w:val="1A237E"/>
                <w:sz w:val="19"/>
                <w:szCs w:val="19"/>
              </w:rPr>
              <w:t xml:space="preserve">  workflow_dispatch:        # Manual trigger from GitHub UI</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jobs:</w:t>
            </w:r>
          </w:p>
          <w:p>
            <w:pPr>
              <w:spacing w:after="20" w:before="0"/>
            </w:pPr>
            <w:r>
              <w:rPr>
                <w:rFonts w:ascii="Courier New" w:cs="Courier New" w:eastAsia="Courier New" w:hAnsi="Courier New"/>
                <w:color w:val="1A237E"/>
                <w:sz w:val="19"/>
                <w:szCs w:val="19"/>
              </w:rPr>
              <w:t xml:space="preserve">  refresh:</w:t>
            </w:r>
          </w:p>
          <w:p>
            <w:pPr>
              <w:spacing w:after="20" w:before="0"/>
            </w:pPr>
            <w:r>
              <w:rPr>
                <w:rFonts w:ascii="Courier New" w:cs="Courier New" w:eastAsia="Courier New" w:hAnsi="Courier New"/>
                <w:color w:val="1A237E"/>
                <w:sz w:val="19"/>
                <w:szCs w:val="19"/>
              </w:rPr>
              <w:t xml:space="preserve">    runs-on: ubuntu-latest</w:t>
            </w:r>
          </w:p>
          <w:p>
            <w:pPr>
              <w:spacing w:after="20" w:before="0"/>
            </w:pPr>
            <w:r>
              <w:rPr>
                <w:rFonts w:ascii="Courier New" w:cs="Courier New" w:eastAsia="Courier New" w:hAnsi="Courier New"/>
                <w:color w:val="1A237E"/>
                <w:sz w:val="19"/>
                <w:szCs w:val="19"/>
              </w:rPr>
              <w:t xml:space="preserve">    timeout-minutes: 360   # 6-hour max (1,500 stocks ~= 90 min)</w:t>
            </w:r>
          </w:p>
          <w:p>
            <w:pPr>
              <w:spacing w:after="20" w:before="0"/>
            </w:pPr>
            <w:r>
              <w:rPr>
                <w:rFonts w:ascii="Courier New" w:cs="Courier New" w:eastAsia="Courier New" w:hAnsi="Courier New"/>
                <w:color w:val="1A237E"/>
                <w:sz w:val="19"/>
                <w:szCs w:val="19"/>
              </w:rPr>
              <w:t xml:space="preserve">    permissions:</w:t>
            </w:r>
          </w:p>
          <w:p>
            <w:pPr>
              <w:spacing w:after="20" w:before="0"/>
            </w:pPr>
            <w:r>
              <w:rPr>
                <w:rFonts w:ascii="Courier New" w:cs="Courier New" w:eastAsia="Courier New" w:hAnsi="Courier New"/>
                <w:color w:val="1A237E"/>
                <w:sz w:val="19"/>
                <w:szCs w:val="19"/>
              </w:rPr>
              <w:t xml:space="preserve">      contents: write       # needed to commit cloud_data.csv</w:t>
            </w:r>
          </w:p>
          <w:p>
            <w:pPr>
              <w:spacing w:after="20" w:before="0"/>
            </w:pPr>
            <w:r>
              <w:rPr>
                <w:rFonts w:ascii="Courier New" w:cs="Courier New" w:eastAsia="Courier New" w:hAnsi="Courier New"/>
                <w:color w:val="1A237E"/>
                <w:sz w:val="19"/>
                <w:szCs w:val="19"/>
              </w:rPr>
              <w:t xml:space="preserve">    steps:</w:t>
            </w:r>
          </w:p>
          <w:p>
            <w:pPr>
              <w:spacing w:after="20" w:before="0"/>
            </w:pPr>
            <w:r>
              <w:rPr>
                <w:rFonts w:ascii="Courier New" w:cs="Courier New" w:eastAsia="Courier New" w:hAnsi="Courier New"/>
                <w:color w:val="1A237E"/>
                <w:sz w:val="19"/>
                <w:szCs w:val="19"/>
              </w:rPr>
              <w:t xml:space="preserve">      - Checkout repo</w:t>
            </w:r>
          </w:p>
          <w:p>
            <w:pPr>
              <w:spacing w:after="20" w:before="0"/>
            </w:pPr>
            <w:r>
              <w:rPr>
                <w:rFonts w:ascii="Courier New" w:cs="Courier New" w:eastAsia="Courier New" w:hAnsi="Courier New"/>
                <w:color w:val="1A237E"/>
                <w:sz w:val="19"/>
                <w:szCs w:val="19"/>
              </w:rPr>
              <w:t xml:space="preserve">      - Python 3.11 setup</w:t>
            </w:r>
          </w:p>
          <w:p>
            <w:pPr>
              <w:spacing w:after="20" w:before="0"/>
            </w:pPr>
            <w:r>
              <w:rPr>
                <w:rFonts w:ascii="Courier New" w:cs="Courier New" w:eastAsia="Courier New" w:hAnsi="Courier New"/>
                <w:color w:val="1A237E"/>
                <w:sz w:val="19"/>
                <w:szCs w:val="19"/>
              </w:rPr>
              <w:t xml:space="preserve">      - pip install -r requirements.txt</w:t>
            </w:r>
          </w:p>
          <w:p>
            <w:pPr>
              <w:spacing w:after="20" w:before="0"/>
            </w:pPr>
            <w:r>
              <w:rPr>
                <w:rFonts w:ascii="Courier New" w:cs="Courier New" w:eastAsia="Courier New" w:hAnsi="Courier New"/>
                <w:color w:val="1A237E"/>
                <w:sz w:val="19"/>
                <w:szCs w:val="19"/>
              </w:rPr>
              <w:t xml:space="preserve">      - python auto_universe.py   # NSE EQUITY_L.csv discovery</w:t>
            </w:r>
          </w:p>
          <w:p>
            <w:pPr>
              <w:spacing w:after="20" w:before="0"/>
            </w:pPr>
            <w:r>
              <w:rPr>
                <w:rFonts w:ascii="Courier New" w:cs="Courier New" w:eastAsia="Courier New" w:hAnsi="Courier New"/>
                <w:color w:val="1A237E"/>
                <w:sz w:val="19"/>
                <w:szCs w:val="19"/>
              </w:rPr>
              <w:t xml:space="preserve">      - python batch_scraper.py   # prices + fundamentals</w:t>
            </w:r>
          </w:p>
          <w:p>
            <w:pPr>
              <w:spacing w:after="20" w:before="0"/>
            </w:pPr>
            <w:r>
              <w:rPr>
                <w:rFonts w:ascii="Courier New" w:cs="Courier New" w:eastAsia="Courier New" w:hAnsi="Courier New"/>
                <w:color w:val="1A237E"/>
                <w:sz w:val="19"/>
                <w:szCs w:val="19"/>
              </w:rPr>
              <w:t xml:space="preserve">      - python export_to_csv.py   # SQLite → cloud_data.csv</w:t>
            </w:r>
          </w:p>
          <w:p>
            <w:pPr>
              <w:spacing w:after="20" w:before="0"/>
            </w:pPr>
            <w:r>
              <w:rPr>
                <w:rFonts w:ascii="Courier New" w:cs="Courier New" w:eastAsia="Courier New" w:hAnsi="Courier New"/>
                <w:color w:val="1A237E"/>
                <w:sz w:val="19"/>
                <w:szCs w:val="19"/>
              </w:rPr>
              <w:t xml:space="preserve">      - git commit cloud_data.csv + git push</w:t>
            </w:r>
          </w:p>
          <w:p>
            <w:pPr>
              <w:spacing w:after="20" w:before="0"/>
            </w:pPr>
            <w:r>
              <w:rPr>
                <w:rFonts w:ascii="Courier New" w:cs="Courier New" w:eastAsia="Courier New" w:hAnsi="Courier New"/>
                <w:color w:val="1A237E"/>
                <w:sz w:val="19"/>
                <w:szCs w:val="19"/>
              </w:rPr>
              <w:t xml:space="preserve">      # Streamlit Cloud detects commit → auto-redeploys in ~60 sec</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6.3 Data Flow: Local →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8EAF6" w:val="clear"/>
            <w:tcMar>
              <w:top w:type="dxa" w:w="120"/>
              <w:left w:type="dxa" w:w="200"/>
              <w:bottom w:type="dxa" w:w="120"/>
              <w:right w:type="dxa" w:w="120"/>
            </w:tcMar>
          </w:tcPr>
          <w:p>
            <w:pPr>
              <w:spacing w:after="20" w:before="0"/>
            </w:pPr>
            <w:r>
              <w:rPr>
                <w:rFonts w:ascii="Courier New" w:cs="Courier New" w:eastAsia="Courier New" w:hAnsi="Courier New"/>
                <w:color w:val="1A237E"/>
                <w:sz w:val="19"/>
                <w:szCs w:val="19"/>
              </w:rPr>
              <w:t xml:space="preserve">Local machine (one-time or manual):</w:t>
            </w:r>
          </w:p>
          <w:p>
            <w:pPr>
              <w:spacing w:after="20" w:before="0"/>
            </w:pPr>
            <w:r>
              <w:rPr>
                <w:rFonts w:ascii="Courier New" w:cs="Courier New" w:eastAsia="Courier New" w:hAnsi="Courier New"/>
                <w:color w:val="1A237E"/>
                <w:sz w:val="19"/>
                <w:szCs w:val="19"/>
              </w:rPr>
              <w:t xml:space="preserve">  python universe_builder.py   # loads initial universe from CSV</w:t>
            </w:r>
          </w:p>
          <w:p>
            <w:pPr>
              <w:spacing w:after="20" w:before="0"/>
            </w:pPr>
            <w:r>
              <w:rPr>
                <w:rFonts w:ascii="Courier New" w:cs="Courier New" w:eastAsia="Courier New" w:hAnsi="Courier New"/>
                <w:color w:val="1A237E"/>
                <w:sz w:val="19"/>
                <w:szCs w:val="19"/>
              </w:rPr>
              <w:t xml:space="preserve">  python batch_scraper.py      # scrapes all stocks</w:t>
            </w:r>
          </w:p>
          <w:p>
            <w:pPr>
              <w:spacing w:after="20" w:before="0"/>
            </w:pPr>
            <w:r>
              <w:rPr>
                <w:rFonts w:ascii="Courier New" w:cs="Courier New" w:eastAsia="Courier New" w:hAnsi="Courier New"/>
                <w:color w:val="1A237E"/>
                <w:sz w:val="19"/>
                <w:szCs w:val="19"/>
              </w:rPr>
              <w:t xml:space="preserve">  python export_to_csv.py      # creates data/cloud_data.csv</w:t>
            </w:r>
          </w:p>
          <w:p>
            <w:pPr>
              <w:spacing w:after="20" w:before="0"/>
            </w:pPr>
            <w:r>
              <w:rPr>
                <w:rFonts w:ascii="Courier New" w:cs="Courier New" w:eastAsia="Courier New" w:hAnsi="Courier New"/>
                <w:color w:val="1A237E"/>
                <w:sz w:val="19"/>
                <w:szCs w:val="19"/>
              </w:rPr>
              <w:t xml:space="preserve">  git add data/cloud_data.csv</w:t>
            </w:r>
          </w:p>
          <w:p>
            <w:pPr>
              <w:spacing w:after="20" w:before="0"/>
            </w:pPr>
            <w:r>
              <w:rPr>
                <w:rFonts w:ascii="Courier New" w:cs="Courier New" w:eastAsia="Courier New" w:hAnsi="Courier New"/>
                <w:color w:val="1A237E"/>
                <w:sz w:val="19"/>
                <w:szCs w:val="19"/>
              </w:rPr>
              <w:t xml:space="preserve">  git commit -m 'Initial data'</w:t>
            </w:r>
          </w:p>
          <w:p>
            <w:pPr>
              <w:spacing w:after="20" w:before="0"/>
            </w:pPr>
            <w:r>
              <w:rPr>
                <w:rFonts w:ascii="Courier New" w:cs="Courier New" w:eastAsia="Courier New" w:hAnsi="Courier New"/>
                <w:color w:val="1A237E"/>
                <w:sz w:val="19"/>
                <w:szCs w:val="19"/>
              </w:rPr>
              <w:t xml:space="preserve">  git push                     # triggers Streamlit Cloud redeploy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GitHub Actions (daily, fully automated):</w:t>
            </w:r>
          </w:p>
          <w:p>
            <w:pPr>
              <w:spacing w:after="20" w:before="0"/>
            </w:pPr>
            <w:r>
              <w:rPr>
                <w:rFonts w:ascii="Courier New" w:cs="Courier New" w:eastAsia="Courier New" w:hAnsi="Courier New"/>
                <w:color w:val="1A237E"/>
                <w:sz w:val="19"/>
                <w:szCs w:val="19"/>
              </w:rPr>
              <w:t xml:space="preserve">  auto_universe.py             # discovers new stocks from NSE</w:t>
            </w:r>
          </w:p>
          <w:p>
            <w:pPr>
              <w:spacing w:after="20" w:before="0"/>
            </w:pPr>
            <w:r>
              <w:rPr>
                <w:rFonts w:ascii="Courier New" w:cs="Courier New" w:eastAsia="Courier New" w:hAnsi="Courier New"/>
                <w:color w:val="1A237E"/>
                <w:sz w:val="19"/>
                <w:szCs w:val="19"/>
              </w:rPr>
              <w:t xml:space="preserve">  batch_scraper.py             # smart-skips fresh stocks, scrapes stale ones</w:t>
            </w:r>
          </w:p>
          <w:p>
            <w:pPr>
              <w:spacing w:after="20" w:before="0"/>
            </w:pPr>
            <w:r>
              <w:rPr>
                <w:rFonts w:ascii="Courier New" w:cs="Courier New" w:eastAsia="Courier New" w:hAnsi="Courier New"/>
                <w:color w:val="1A237E"/>
                <w:sz w:val="19"/>
                <w:szCs w:val="19"/>
              </w:rPr>
              <w:t xml:space="preserve">  export_to_csv.py             # exports to cloud_data.csv</w:t>
            </w:r>
          </w:p>
          <w:p>
            <w:pPr>
              <w:spacing w:after="20" w:before="0"/>
            </w:pPr>
            <w:r>
              <w:rPr>
                <w:rFonts w:ascii="Courier New" w:cs="Courier New" w:eastAsia="Courier New" w:hAnsi="Courier New"/>
                <w:color w:val="1A237E"/>
                <w:sz w:val="19"/>
                <w:szCs w:val="19"/>
              </w:rPr>
              <w:t xml:space="preserve">  git push                     # Streamlit redeploys automatically</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7. Bugs Encountered and Fixes</w:t>
      </w:r>
    </w:p>
    <w:p>
      <w:pPr>
        <w:pStyle w:val="Heading2"/>
        <w:spacing w:after="100" w:before="240"/>
      </w:pPr>
      <w:r>
        <w:rPr>
          <w:rFonts w:ascii="Arial" w:cs="Arial" w:eastAsia="Arial" w:hAnsi="Arial"/>
          <w:b/>
          <w:bCs/>
          <w:color w:val="2E75B6"/>
          <w:sz w:val="26"/>
          <w:szCs w:val="26"/>
        </w:rPr>
        <w:t xml:space="preserve">7.1 Complete Bug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Bug</w:t>
            </w:r>
          </w:p>
        </w:tc>
        <w:tc>
          <w:tcPr>
            <w:tcW w:type="dxa" w:w="3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Root Cause</w:t>
            </w:r>
          </w:p>
        </w:tc>
        <w:tc>
          <w:tcPr>
            <w:tcW w:type="dxa" w:w="3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ImportError: WATCHLIST from config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V2 config.py didn't have V1 constants that data_pipeline.py imported</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Added WATCHLIST={}, DATA_CSV, CACHE_CSV, REFRESH_HOURS, SCRAPE_DELAY_SECONDS as compatibility stubs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52w_low invalid SQL token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Column names starting with digits are invalid SQL identifiers. Lowercasing '52W_Low' produces '52w_low'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Added explicit KEY_MAP in batch_scraper.py mapping '52W_Low' → 'low_52w'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PB always 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Screener.in changed 'Price to Book' label — now sometimes 'CMP / BV' or in different page section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Added multi-selector with page-wide fallback scan; pre-seed from universe 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FII shows Stable for most stocks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Screener.in uses 'FPI' and 'FII' interchangeably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Added 'fpi' as alias in shareholding parser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App hangs on Streamlit Cloud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port=8501 in config.toml — cloud assigns ports dynamically, hardcoding blocks startup</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Remove port line from config.toml entirely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All scores = 43 (constant)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Database created with old schema before patch — V2 score columns didn't exist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Delete data/smart_ranker.db and re-run batch_scraper.py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applymap deprecated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pandas 2.1+ renamed applymap() to map()</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Replace .applymap() with .map() throughout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win10toast fails on Linux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pypiwin32 dependency can't build on Linux — crashes GitHub Actions install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Remove win10toast and plyer from requirements.txt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Ticker ESAB.NS not found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Auto-derived ticker from truncated name wrong (ESAB vs ESABINDIA)</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Built 1,300-entry KNOWN_TICKERS lookup map in universe_builder.py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KeyError: FII_Trend_Pct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title() on column names produces Fii_Trend_Pct not FII_Trend_Pct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Replaced generic title() with explicit COL_MAP dict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App blank on cloud, no error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Heavy imports (database, batch_scraper, alert_engine) at module level hang on cloud read-only filesystem</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Conditional imports inside if not IS_CLOUD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lxml version error on Python 3.14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Pinned lxml==5.2.1 has no pre-built wheel for Python 3.14</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Remove version pins from requirements.txt — let pip resolve</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8. Using AI (Claude) as a Development Partner</w:t>
      </w:r>
    </w:p>
    <w:p>
      <w:pPr>
        <w:pStyle w:val="Heading2"/>
        <w:spacing w:after="100" w:before="240"/>
      </w:pPr>
      <w:r>
        <w:rPr>
          <w:rFonts w:ascii="Arial" w:cs="Arial" w:eastAsia="Arial" w:hAnsi="Arial"/>
          <w:b/>
          <w:bCs/>
          <w:color w:val="2E75B6"/>
          <w:sz w:val="26"/>
          <w:szCs w:val="26"/>
        </w:rPr>
        <w:t xml:space="preserve">8.1 What Worked Well</w:t>
      </w:r>
    </w:p>
    <w:p>
      <w:pPr>
        <w:pStyle w:val="ListParagraph"/>
        <w:numPr>
          <w:ilvl w:val="0"/>
          <w:numId w:val="2"/>
        </w:numPr>
        <w:spacing w:after="30" w:before="30"/>
      </w:pPr>
      <w:r>
        <w:rPr>
          <w:rFonts w:ascii="Arial" w:cs="Arial" w:eastAsia="Arial" w:hAnsi="Arial"/>
          <w:b/>
          <w:bCs/>
          <w:color w:val="444444"/>
          <w:sz w:val="22"/>
          <w:szCs w:val="22"/>
        </w:rPr>
        <w:t xml:space="preserve">Code generation from natural language: </w:t>
      </w:r>
      <w:r>
        <w:rPr>
          <w:rFonts w:ascii="Arial" w:cs="Arial" w:eastAsia="Arial" w:hAnsi="Arial"/>
          <w:color w:val="444444"/>
          <w:sz w:val="22"/>
          <w:szCs w:val="22"/>
        </w:rPr>
        <w:t xml:space="preserve">Describing 'a 10-factor scoring engine where FII selling scores high because it's contrarian' produced a working implementation in one shot. The AI understood the intent, not just the literal instruction.</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Debugging from error messages: </w:t>
      </w:r>
      <w:r>
        <w:rPr>
          <w:rFonts w:ascii="Arial" w:cs="Arial" w:eastAsia="Arial" w:hAnsi="Arial"/>
          <w:color w:val="444444"/>
          <w:sz w:val="22"/>
          <w:szCs w:val="22"/>
        </w:rPr>
        <w:t xml:space="preserve">Pasting terminal errors directly into chat produced accurate diagnoses almost every time. The AI correctly identified that '52w_low' was an invalid SQL identifier and that title() was producing wrong column names.</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Architecture decisions: </w:t>
      </w:r>
      <w:r>
        <w:rPr>
          <w:rFonts w:ascii="Arial" w:cs="Arial" w:eastAsia="Arial" w:hAnsi="Arial"/>
          <w:color w:val="444444"/>
          <w:sz w:val="22"/>
          <w:szCs w:val="22"/>
        </w:rPr>
        <w:t xml:space="preserve">Asking 'should I use SQLite or CSV?' or 'what's the best way to handle concurrent reads during scraping?' produced nuanced answers with trade-off analysis, not just yes/no.</w:t>
      </w:r>
    </w:p>
    <w:p>
      <w:pPr>
        <w:spacing w:after="0" w:before="40"/>
      </w:pPr>
      <w:r>
        <w:t xml:space="preserve"/>
      </w:r>
    </w:p>
    <w:p>
      <w:pPr>
        <w:pStyle w:val="ListParagraph"/>
        <w:numPr>
          <w:ilvl w:val="0"/>
          <w:numId w:val="2"/>
        </w:numPr>
        <w:spacing w:after="30" w:before="30"/>
      </w:pPr>
      <w:r>
        <w:rPr>
          <w:rFonts w:ascii="Arial" w:cs="Arial" w:eastAsia="Arial" w:hAnsi="Arial"/>
          <w:b/>
          <w:bCs/>
          <w:color w:val="444444"/>
          <w:sz w:val="22"/>
          <w:szCs w:val="22"/>
        </w:rPr>
        <w:t xml:space="preserve">Documentation generation: </w:t>
      </w:r>
      <w:r>
        <w:rPr>
          <w:rFonts w:ascii="Arial" w:cs="Arial" w:eastAsia="Arial" w:hAnsi="Arial"/>
          <w:color w:val="444444"/>
          <w:sz w:val="22"/>
          <w:szCs w:val="22"/>
        </w:rPr>
        <w:t xml:space="preserve">The scoring methodology, executive summary, and this technical document were all produced by the AI from a high-level brief — saving 10+ hours of writing time.</w:t>
      </w:r>
    </w:p>
    <w:p>
      <w:pPr>
        <w:spacing w:after="0" w:before="120"/>
      </w:pPr>
      <w:r>
        <w:t xml:space="preserve"/>
      </w:r>
    </w:p>
    <w:p>
      <w:pPr>
        <w:pStyle w:val="Heading2"/>
        <w:spacing w:after="100" w:before="240"/>
      </w:pPr>
      <w:r>
        <w:rPr>
          <w:rFonts w:ascii="Arial" w:cs="Arial" w:eastAsia="Arial" w:hAnsi="Arial"/>
          <w:b/>
          <w:bCs/>
          <w:color w:val="2E75B6"/>
          <w:sz w:val="26"/>
          <w:szCs w:val="26"/>
        </w:rPr>
        <w:t xml:space="preserve">8.2 Patterns That Work Best</w:t>
      </w:r>
    </w:p>
    <w:p>
      <w:pPr>
        <w:pStyle w:val="ListParagraph"/>
        <w:numPr>
          <w:ilvl w:val="0"/>
          <w:numId w:val="3"/>
        </w:numPr>
        <w:spacing w:after="30" w:before="30"/>
      </w:pPr>
      <w:r>
        <w:rPr>
          <w:rFonts w:ascii="Arial" w:cs="Arial" w:eastAsia="Arial" w:hAnsi="Arial"/>
          <w:color w:val="444444"/>
          <w:sz w:val="22"/>
          <w:szCs w:val="22"/>
        </w:rPr>
        <w:t xml:space="preserve">Be specific about constraints: 'using only free services, no API keys' produced different (and better) solutions than generic requests.</w:t>
      </w:r>
    </w:p>
    <w:p>
      <w:pPr>
        <w:spacing w:after="0" w:before="30"/>
      </w:pPr>
      <w:r>
        <w:t xml:space="preserve"/>
      </w:r>
    </w:p>
    <w:p>
      <w:pPr>
        <w:pStyle w:val="ListParagraph"/>
        <w:numPr>
          <w:ilvl w:val="0"/>
          <w:numId w:val="3"/>
        </w:numPr>
        <w:spacing w:after="30" w:before="30"/>
      </w:pPr>
      <w:r>
        <w:rPr>
          <w:rFonts w:ascii="Arial" w:cs="Arial" w:eastAsia="Arial" w:hAnsi="Arial"/>
          <w:color w:val="444444"/>
          <w:sz w:val="22"/>
          <w:szCs w:val="22"/>
        </w:rPr>
        <w:t xml:space="preserve">Share the actual error message, not a description of it. Copy-paste the full traceback.</w:t>
      </w:r>
    </w:p>
    <w:p>
      <w:pPr>
        <w:spacing w:after="0" w:before="30"/>
      </w:pPr>
      <w:r>
        <w:t xml:space="preserve"/>
      </w:r>
    </w:p>
    <w:p>
      <w:pPr>
        <w:pStyle w:val="ListParagraph"/>
        <w:numPr>
          <w:ilvl w:val="0"/>
          <w:numId w:val="3"/>
        </w:numPr>
        <w:spacing w:after="30" w:before="30"/>
      </w:pPr>
      <w:r>
        <w:rPr>
          <w:rFonts w:ascii="Arial" w:cs="Arial" w:eastAsia="Arial" w:hAnsi="Arial"/>
          <w:color w:val="444444"/>
          <w:sz w:val="22"/>
          <w:szCs w:val="22"/>
        </w:rPr>
        <w:t xml:space="preserve">Describe the desired behavior, not the implementation: 'I want stocks to sort Strong Buy at top' rather than 'flip the ascending parameter'.</w:t>
      </w:r>
    </w:p>
    <w:p>
      <w:pPr>
        <w:spacing w:after="0" w:before="30"/>
      </w:pPr>
      <w:r>
        <w:t xml:space="preserve"/>
      </w:r>
    </w:p>
    <w:p>
      <w:pPr>
        <w:pStyle w:val="ListParagraph"/>
        <w:numPr>
          <w:ilvl w:val="0"/>
          <w:numId w:val="3"/>
        </w:numPr>
        <w:spacing w:after="30" w:before="30"/>
      </w:pPr>
      <w:r>
        <w:rPr>
          <w:rFonts w:ascii="Arial" w:cs="Arial" w:eastAsia="Arial" w:hAnsi="Arial"/>
          <w:color w:val="444444"/>
          <w:sz w:val="22"/>
          <w:szCs w:val="22"/>
        </w:rPr>
        <w:t xml:space="preserve">When something works, say so explicitly before asking for the next feature — helps maintain context.</w:t>
      </w:r>
    </w:p>
    <w:p>
      <w:pPr>
        <w:spacing w:after="0" w:before="30"/>
      </w:pPr>
      <w:r>
        <w:t xml:space="preserve"/>
      </w:r>
    </w:p>
    <w:p>
      <w:pPr>
        <w:pStyle w:val="ListParagraph"/>
        <w:numPr>
          <w:ilvl w:val="0"/>
          <w:numId w:val="3"/>
        </w:numPr>
        <w:spacing w:after="30" w:before="30"/>
      </w:pPr>
      <w:r>
        <w:rPr>
          <w:rFonts w:ascii="Arial" w:cs="Arial" w:eastAsia="Arial" w:hAnsi="Arial"/>
          <w:color w:val="444444"/>
          <w:sz w:val="22"/>
          <w:szCs w:val="22"/>
        </w:rPr>
        <w:t xml:space="preserve">For complex multi-file projects, periodically ask the AI to summarize what has been built — helps catch drift.</w:t>
      </w:r>
    </w:p>
    <w:p>
      <w:pPr>
        <w:spacing w:after="0" w:before="200"/>
      </w:pPr>
      <w:r>
        <w:t xml:space="preserve"/>
      </w:r>
    </w:p>
    <w:p>
      <w:pPr>
        <w:pStyle w:val="Heading2"/>
        <w:spacing w:after="100" w:before="240"/>
      </w:pPr>
      <w:r>
        <w:rPr>
          <w:rFonts w:ascii="Arial" w:cs="Arial" w:eastAsia="Arial" w:hAnsi="Arial"/>
          <w:b/>
          <w:bCs/>
          <w:color w:val="2E75B6"/>
          <w:sz w:val="26"/>
          <w:szCs w:val="26"/>
        </w:rPr>
        <w:t xml:space="preserve">8.3 Where Human Judgment Was Still Required</w:t>
      </w:r>
    </w:p>
    <w:p>
      <w:pPr>
        <w:pStyle w:val="ListParagraph"/>
        <w:numPr>
          <w:ilvl w:val="0"/>
          <w:numId w:val="2"/>
        </w:numPr>
        <w:spacing w:after="30" w:before="30"/>
      </w:pPr>
      <w:r>
        <w:rPr>
          <w:rFonts w:ascii="Arial" w:cs="Arial" w:eastAsia="Arial" w:hAnsi="Arial"/>
          <w:color w:val="444444"/>
          <w:sz w:val="22"/>
          <w:szCs w:val="22"/>
        </w:rPr>
        <w:t xml:space="preserve">Deciding the scoring weights — what matters more: quality vs momentum vs value? This is an investing philosophy decision, not a technical one.</w:t>
      </w:r>
    </w:p>
    <w:p>
      <w:pPr>
        <w:pStyle w:val="ListParagraph"/>
        <w:numPr>
          <w:ilvl w:val="0"/>
          <w:numId w:val="2"/>
        </w:numPr>
        <w:spacing w:after="30" w:before="30"/>
      </w:pPr>
      <w:r>
        <w:rPr>
          <w:rFonts w:ascii="Arial" w:cs="Arial" w:eastAsia="Arial" w:hAnsi="Arial"/>
          <w:color w:val="444444"/>
          <w:sz w:val="22"/>
          <w:szCs w:val="22"/>
        </w:rPr>
        <w:t xml:space="preserve">Validating that ITC as 'STRONG BUY' at ₹302 made sense — the AI computed correctly but human review confirmed the thesis was reasonable.</w:t>
      </w:r>
    </w:p>
    <w:p>
      <w:pPr>
        <w:pStyle w:val="ListParagraph"/>
        <w:numPr>
          <w:ilvl w:val="0"/>
          <w:numId w:val="2"/>
        </w:numPr>
        <w:spacing w:after="30" w:before="30"/>
      </w:pPr>
      <w:r>
        <w:rPr>
          <w:rFonts w:ascii="Arial" w:cs="Arial" w:eastAsia="Arial" w:hAnsi="Arial"/>
          <w:color w:val="444444"/>
          <w:sz w:val="22"/>
          <w:szCs w:val="22"/>
        </w:rPr>
        <w:t xml:space="preserve">Deciding to use screener.in scraping vs paid data APIs — this was a cost/reliability trade-off requiring judgment.</w:t>
      </w:r>
    </w:p>
    <w:p>
      <w:pPr>
        <w:pStyle w:val="ListParagraph"/>
        <w:numPr>
          <w:ilvl w:val="0"/>
          <w:numId w:val="2"/>
        </w:numPr>
        <w:spacing w:after="30" w:before="30"/>
      </w:pPr>
      <w:r>
        <w:rPr>
          <w:rFonts w:ascii="Arial" w:cs="Arial" w:eastAsia="Arial" w:hAnsi="Arial"/>
          <w:color w:val="444444"/>
          <w:sz w:val="22"/>
          <w:szCs w:val="22"/>
        </w:rPr>
        <w:t xml:space="preserve">Knowing when to stop tweaking and ship — the AI will keep improving indefinitely if asked.</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9. Lessons Learned</w:t>
      </w:r>
    </w:p>
    <w:p>
      <w:pPr>
        <w:pStyle w:val="Heading2"/>
        <w:spacing w:after="100" w:before="240"/>
      </w:pPr>
      <w:r>
        <w:rPr>
          <w:rFonts w:ascii="Arial" w:cs="Arial" w:eastAsia="Arial" w:hAnsi="Arial"/>
          <w:b/>
          <w:bCs/>
          <w:color w:val="2E75B6"/>
          <w:sz w:val="26"/>
          <w:szCs w:val="26"/>
        </w:rPr>
        <w:t xml:space="preserve">9.1 Data Engineering</w:t>
      </w:r>
    </w:p>
    <w:p>
      <w:pPr>
        <w:pStyle w:val="ListParagraph"/>
        <w:numPr>
          <w:ilvl w:val="0"/>
          <w:numId w:val="2"/>
        </w:numPr>
        <w:spacing w:after="30" w:before="30"/>
      </w:pPr>
      <w:r>
        <w:rPr>
          <w:rFonts w:ascii="Arial" w:cs="Arial" w:eastAsia="Arial" w:hAnsi="Arial"/>
          <w:color w:val="444444"/>
          <w:sz w:val="22"/>
          <w:szCs w:val="22"/>
        </w:rPr>
        <w:t xml:space="preserve">Latin-1 encoding: screener.in exports use Windows-1252 encoding. pd.read_csv() with default utf-8 fails silently. Always specify encoding='latin-1'.</w:t>
      </w:r>
    </w:p>
    <w:p>
      <w:pPr>
        <w:pStyle w:val="ListParagraph"/>
        <w:numPr>
          <w:ilvl w:val="0"/>
          <w:numId w:val="2"/>
        </w:numPr>
        <w:spacing w:after="30" w:before="30"/>
      </w:pPr>
      <w:r>
        <w:rPr>
          <w:rFonts w:ascii="Arial" w:cs="Arial" w:eastAsia="Arial" w:hAnsi="Arial"/>
          <w:color w:val="444444"/>
          <w:sz w:val="22"/>
          <w:szCs w:val="22"/>
        </w:rPr>
        <w:t xml:space="preserve">Non-breaking spaces (\xa0): screener.in column headers contain \xa0 characters that break column detection. Always strip with regex before processing.</w:t>
      </w:r>
    </w:p>
    <w:p>
      <w:pPr>
        <w:pStyle w:val="ListParagraph"/>
        <w:numPr>
          <w:ilvl w:val="0"/>
          <w:numId w:val="2"/>
        </w:numPr>
        <w:spacing w:after="30" w:before="30"/>
      </w:pPr>
      <w:r>
        <w:rPr>
          <w:rFonts w:ascii="Arial" w:cs="Arial" w:eastAsia="Arial" w:hAnsi="Arial"/>
          <w:color w:val="444444"/>
          <w:sz w:val="22"/>
          <w:szCs w:val="22"/>
        </w:rPr>
        <w:t xml:space="preserve">Ticker derivation from truncated names is hard: screener.in truncates company names to ~16 chars. 'Kirl.Pneumatic' → KIRLPNU.NS requires a hand-curated lookup map. Auto-derivation fails ~20% of the time.</w:t>
      </w:r>
    </w:p>
    <w:p>
      <w:pPr>
        <w:pStyle w:val="ListParagraph"/>
        <w:numPr>
          <w:ilvl w:val="0"/>
          <w:numId w:val="2"/>
        </w:numPr>
        <w:spacing w:after="30" w:before="30"/>
      </w:pPr>
      <w:r>
        <w:rPr>
          <w:rFonts w:ascii="Arial" w:cs="Arial" w:eastAsia="Arial" w:hAnsi="Arial"/>
          <w:color w:val="444444"/>
          <w:sz w:val="22"/>
          <w:szCs w:val="22"/>
        </w:rPr>
        <w:t xml:space="preserve">yfinance batch download is 10x faster than one-by-one: use yf.Tickers('A B C') not yf.Ticker('A'), yf.Ticker('B') in a loop.</w:t>
      </w:r>
    </w:p>
    <w:p>
      <w:pPr>
        <w:spacing w:after="0" w:before="120"/>
      </w:pPr>
      <w:r>
        <w:t xml:space="preserve"/>
      </w:r>
    </w:p>
    <w:p>
      <w:pPr>
        <w:pStyle w:val="Heading2"/>
        <w:spacing w:after="100" w:before="240"/>
      </w:pPr>
      <w:r>
        <w:rPr>
          <w:rFonts w:ascii="Arial" w:cs="Arial" w:eastAsia="Arial" w:hAnsi="Arial"/>
          <w:b/>
          <w:bCs/>
          <w:color w:val="2E75B6"/>
          <w:sz w:val="26"/>
          <w:szCs w:val="26"/>
        </w:rPr>
        <w:t xml:space="preserve">9.2 Streamlit Deployment</w:t>
      </w:r>
    </w:p>
    <w:p>
      <w:pPr>
        <w:pStyle w:val="ListParagraph"/>
        <w:numPr>
          <w:ilvl w:val="0"/>
          <w:numId w:val="2"/>
        </w:numPr>
        <w:spacing w:after="30" w:before="30"/>
      </w:pPr>
      <w:r>
        <w:rPr>
          <w:rFonts w:ascii="Arial" w:cs="Arial" w:eastAsia="Arial" w:hAnsi="Arial"/>
          <w:color w:val="444444"/>
          <w:sz w:val="22"/>
          <w:szCs w:val="22"/>
        </w:rPr>
        <w:t xml:space="preserve">Python version matters: Streamlit Cloud was using Python 3.14 by default. Many packages don't have pre-built wheels for 3.14. Always pin to 3.11 in app settings.</w:t>
      </w:r>
    </w:p>
    <w:p>
      <w:pPr>
        <w:pStyle w:val="ListParagraph"/>
        <w:numPr>
          <w:ilvl w:val="0"/>
          <w:numId w:val="2"/>
        </w:numPr>
        <w:spacing w:after="30" w:before="30"/>
      </w:pPr>
      <w:r>
        <w:rPr>
          <w:rFonts w:ascii="Arial" w:cs="Arial" w:eastAsia="Arial" w:hAnsi="Arial"/>
          <w:color w:val="444444"/>
          <w:sz w:val="22"/>
          <w:szCs w:val="22"/>
        </w:rPr>
        <w:t xml:space="preserve">No version pins in requirements.txt: pinning specific versions (pandas==2.2.2) causes build failures when the pinned version has no pre-built wheel for the cloud's Python version. Use bare package names.</w:t>
      </w:r>
    </w:p>
    <w:p>
      <w:pPr>
        <w:pStyle w:val="ListParagraph"/>
        <w:numPr>
          <w:ilvl w:val="0"/>
          <w:numId w:val="2"/>
        </w:numPr>
        <w:spacing w:after="30" w:before="30"/>
      </w:pPr>
      <w:r>
        <w:rPr>
          <w:rFonts w:ascii="Arial" w:cs="Arial" w:eastAsia="Arial" w:hAnsi="Arial"/>
          <w:color w:val="444444"/>
          <w:sz w:val="22"/>
          <w:szCs w:val="22"/>
        </w:rPr>
        <w:t xml:space="preserve">Load data before sidebar: if data is loaded after the sidebar block, multiselect options are empty on first render (no results). Always call load_data() before the first with st.sidebar: block.</w:t>
      </w:r>
    </w:p>
    <w:p>
      <w:pPr>
        <w:pStyle w:val="ListParagraph"/>
        <w:numPr>
          <w:ilvl w:val="0"/>
          <w:numId w:val="2"/>
        </w:numPr>
        <w:spacing w:after="30" w:before="30"/>
      </w:pPr>
      <w:r>
        <w:rPr>
          <w:rFonts w:ascii="Arial" w:cs="Arial" w:eastAsia="Arial" w:hAnsi="Arial"/>
          <w:color w:val="444444"/>
          <w:sz w:val="22"/>
          <w:szCs w:val="22"/>
        </w:rPr>
        <w:t xml:space="preserve">WAL mode for SQLite: use PRAGMA journal_mode=WAL to allow concurrent reads while the scraper is writing — prevents 'database is locked' errors during live scraping.</w:t>
      </w:r>
    </w:p>
    <w:p>
      <w:pPr>
        <w:spacing w:after="0" w:before="120"/>
      </w:pPr>
      <w:r>
        <w:t xml:space="preserve"/>
      </w:r>
    </w:p>
    <w:p>
      <w:pPr>
        <w:pStyle w:val="Heading2"/>
        <w:spacing w:after="100" w:before="240"/>
      </w:pPr>
      <w:r>
        <w:rPr>
          <w:rFonts w:ascii="Arial" w:cs="Arial" w:eastAsia="Arial" w:hAnsi="Arial"/>
          <w:b/>
          <w:bCs/>
          <w:color w:val="2E75B6"/>
          <w:sz w:val="26"/>
          <w:szCs w:val="26"/>
        </w:rPr>
        <w:t xml:space="preserve">9.3 GitHub Actions</w:t>
      </w:r>
    </w:p>
    <w:p>
      <w:pPr>
        <w:pStyle w:val="ListParagraph"/>
        <w:numPr>
          <w:ilvl w:val="0"/>
          <w:numId w:val="2"/>
        </w:numPr>
        <w:spacing w:after="30" w:before="30"/>
      </w:pPr>
      <w:r>
        <w:rPr>
          <w:rFonts w:ascii="Arial" w:cs="Arial" w:eastAsia="Arial" w:hAnsi="Arial"/>
          <w:color w:val="444444"/>
          <w:sz w:val="22"/>
          <w:szCs w:val="22"/>
        </w:rPr>
        <w:t xml:space="preserve">60-day inactivity rule: GitHub automatically disables scheduled workflows if the repo has no commits for 60 days. The daily cloud_data.csv commit prevents this.</w:t>
      </w:r>
    </w:p>
    <w:p>
      <w:pPr>
        <w:pStyle w:val="ListParagraph"/>
        <w:numPr>
          <w:ilvl w:val="0"/>
          <w:numId w:val="2"/>
        </w:numPr>
        <w:spacing w:after="30" w:before="30"/>
      </w:pPr>
      <w:r>
        <w:rPr>
          <w:rFonts w:ascii="Arial" w:cs="Arial" w:eastAsia="Arial" w:hAnsi="Arial"/>
          <w:color w:val="444444"/>
          <w:sz w:val="22"/>
          <w:szCs w:val="22"/>
        </w:rPr>
        <w:t xml:space="preserve">Use permissions: contents: write in the workflow — without this, the bot can't commit the CSV back to the repo.</w:t>
      </w:r>
    </w:p>
    <w:p>
      <w:pPr>
        <w:pStyle w:val="ListParagraph"/>
        <w:numPr>
          <w:ilvl w:val="0"/>
          <w:numId w:val="2"/>
        </w:numPr>
        <w:spacing w:after="30" w:before="30"/>
      </w:pPr>
      <w:r>
        <w:rPr>
          <w:rFonts w:ascii="Arial" w:cs="Arial" w:eastAsia="Arial" w:hAnsi="Arial"/>
          <w:color w:val="444444"/>
          <w:sz w:val="22"/>
          <w:szCs w:val="22"/>
        </w:rPr>
        <w:t xml:space="preserve">continue-on-error: true on scraping steps: if screener.in rate-limits aggressively that day, partial data is better than zero data.</w:t>
      </w:r>
    </w:p>
    <w:p>
      <w:pPr>
        <w:pStyle w:val="ListParagraph"/>
        <w:numPr>
          <w:ilvl w:val="0"/>
          <w:numId w:val="2"/>
        </w:numPr>
        <w:spacing w:after="30" w:before="30"/>
      </w:pPr>
      <w:r>
        <w:rPr>
          <w:rFonts w:ascii="Arial" w:cs="Arial" w:eastAsia="Arial" w:hAnsi="Arial"/>
          <w:color w:val="444444"/>
          <w:sz w:val="22"/>
          <w:szCs w:val="22"/>
        </w:rPr>
        <w:t xml:space="preserve">Public repos = unlimited minutes: GitHub Actions is completely free for public repos. No minute quotas, no billing.</w:t>
      </w:r>
    </w:p>
    <w:p>
      <w:pPr>
        <w:spacing w:after="0" w:before="240"/>
      </w:pPr>
      <w: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10. Replication Guide</w:t>
      </w:r>
    </w:p>
    <w:p>
      <w:pPr>
        <w:spacing w:after="80" w:before="0"/>
      </w:pPr>
      <w:r>
        <w:rPr>
          <w:rFonts w:ascii="Arial" w:cs="Arial" w:eastAsia="Arial" w:hAnsi="Arial"/>
          <w:color w:val="444444"/>
          <w:sz w:val="22"/>
          <w:szCs w:val="22"/>
        </w:rPr>
        <w:t xml:space="preserve">To build a similar tool from scratch, follow this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520"/>
        <w:gridCol w:w="3360"/>
      </w:tblGrid>
      <w:tr>
        <w:trPr>
          <w:tblHeader/>
        </w:trPr>
        <w:tc>
          <w:tcPr>
            <w:tcW w:type="dxa" w:w="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Step</w:t>
            </w:r>
          </w:p>
        </w:tc>
        <w:tc>
          <w:tcPr>
            <w:tcW w:type="dxa" w:w="5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Action</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80" w:before="0"/>
            </w:pPr>
            <w:r>
              <w:rPr>
                <w:rFonts w:ascii="Arial" w:cs="Arial" w:eastAsia="Arial" w:hAnsi="Arial"/>
                <w:b/>
                <w:bCs/>
                <w:color w:val="FFFFFF"/>
                <w:sz w:val="20"/>
                <w:szCs w:val="20"/>
              </w:rPr>
              <w:t xml:space="preserve">Time Estimate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Set up Python 3.11 venv, install requirements.txt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database.py — SQLite schema with WAL 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30 min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data_pipeline.py — yfinance + screener.in scraper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2–3 hours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4</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scoring.py — define factors, weights, pillar calculation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 hours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5</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batch_scraper.py — queue, skip logic, KEY_MAP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 hour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6</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auto_universe.py — NSE EQUITY_L.csv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 hour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7</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app.py — Streamlit UI, cloud-safe imports, COL_MAP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3–4 hours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8</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Build export_to_csv.py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15 min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9</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Write .github/workflows/daily_refresh.yml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30 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10</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Debug, fix KEY_MAP issues, test locally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2–3 hours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11</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Push to GitHub, deploy on Streamlit Cloud, test cloud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 hour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12</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Add data/cloud_data.csv, verify GitHub Actions run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pPr>
            <w:r>
              <w:rPr>
                <w:rFonts w:ascii="Arial" w:cs="Arial" w:eastAsia="Arial" w:hAnsi="Arial"/>
                <w:color w:val="444444"/>
                <w:sz w:val="20"/>
                <w:szCs w:val="20"/>
              </w:rPr>
              <w:t xml:space="preserve">30 min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none" w:color="FFFFFF" w:sz="0"/>
            </w:tcBorders>
            <w:shd w:fill="EAF3DE" w:val="clear"/>
            <w:tcMar>
              <w:top w:type="dxa" w:w="100"/>
              <w:left w:type="dxa" w:w="180"/>
              <w:bottom w:type="dxa" w:w="100"/>
              <w:right w:type="dxa" w:w="120"/>
            </w:tcMar>
          </w:tcPr>
          <w:p>
            <w:pPr>
              <w:spacing w:after="40" w:before="0"/>
            </w:pPr>
            <w:r>
              <w:rPr>
                <w:rFonts w:ascii="Arial" w:cs="Arial" w:eastAsia="Arial" w:hAnsi="Arial"/>
                <w:b/>
                <w:bCs/>
                <w:color w:val="1B5E20"/>
                <w:sz w:val="22"/>
                <w:szCs w:val="22"/>
              </w:rPr>
              <w:t xml:space="preserve">Total estimated time with AI assistance</w:t>
            </w:r>
          </w:p>
          <w:p>
            <w:pPr>
              <w:spacing w:after="0" w:before="0"/>
            </w:pPr>
            <w:r>
              <w:rPr>
                <w:rFonts w:ascii="Arial" w:cs="Arial" w:eastAsia="Arial" w:hAnsi="Arial"/>
                <w:color w:val="444444"/>
                <w:sz w:val="21"/>
                <w:szCs w:val="21"/>
              </w:rPr>
              <w:t xml:space="preserve">~15–20 hours for a complete working system. Without AI assistance, the same scope would take 60–80 hours minimum — particularly the screener.in HTML parser, the scoring engine, and the Streamlit UI.</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80" w:before="0"/>
    </w:pPr>
    <w:r>
      <w:rPr>
        <w:rFonts w:ascii="Arial" w:cs="Arial" w:eastAsia="Arial" w:hAnsi="Arial"/>
        <w:color w:val="666666"/>
        <w:sz w:val="16"/>
        <w:szCs w:val="16"/>
      </w:rPr>
      <w:t xml:space="preserve">For personal reference and knowledge sharing — not financial advice</w:t>
    </w:r>
    <w:r>
      <w:rPr>
        <w:rFonts w:ascii="Arial" w:cs="Arial" w:eastAsia="Arial" w:hAnsi="Arial"/>
        <w:color w:val="666666"/>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80" w:before="0"/>
    </w:pPr>
    <w:r>
      <w:rPr>
        <w:rFonts w:ascii="Arial" w:cs="Arial" w:eastAsia="Arial" w:hAnsi="Arial"/>
        <w:b/>
        <w:bCs/>
        <w:color w:val="2E75B6"/>
        <w:sz w:val="18"/>
        <w:szCs w:val="18"/>
      </w:rPr>
      <w:t xml:space="preserve">TECHNICAL REFERENCE — AI-Powered Stock Intelligence Platform</w:t>
    </w:r>
    <w:r>
      <w:rPr>
        <w:rFonts w:ascii="Arial" w:cs="Arial" w:eastAsia="Arial" w:hAnsi="Arial"/>
        <w:color w:val="666666"/>
        <w:sz w:val="18"/>
        <w:szCs w:val="18"/>
      </w:rPr>
      <w:t xml:space="preserve">	Bapi R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2026-04-30T06:54:53.372Z</dcterms:created>
  <dcterms:modified xsi:type="dcterms:W3CDTF">2026-04-30T06:54:53.373Z</dcterms:modified>
</cp:coreProperties>
</file>

<file path=docProps/custom.xml><?xml version="1.0" encoding="utf-8"?>
<Properties xmlns="http://schemas.openxmlformats.org/officeDocument/2006/custom-properties" xmlns:vt="http://schemas.openxmlformats.org/officeDocument/2006/docPropsVTypes"/>
</file>