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E09A54">
      <w:pPr>
        <w:pStyle w:val="2"/>
        <w:bidi w:val="0"/>
        <w:rPr>
          <w:rFonts w:hint="eastAsia"/>
        </w:rPr>
      </w:pPr>
      <w:r>
        <w:rPr>
          <w:rFonts w:hint="eastAsia"/>
        </w:rPr>
        <w:t>数据分析智能体多端开发课程设计调研报告</w:t>
      </w:r>
    </w:p>
    <w:p w14:paraId="3B71171F">
      <w:pPr>
        <w:pStyle w:val="2"/>
        <w:bidi w:val="0"/>
        <w:rPr>
          <w:rFonts w:hint="eastAsia"/>
          <w:lang w:val="en-US" w:eastAsia="zh-CN"/>
        </w:rPr>
      </w:pPr>
      <w:r>
        <w:rPr>
          <w:rFonts w:hint="eastAsia"/>
          <w:lang w:val="en-US" w:eastAsia="zh-CN"/>
        </w:rPr>
        <w:t>摘要</w:t>
      </w:r>
    </w:p>
    <w:p w14:paraId="598745D1">
      <w:pPr>
        <w:spacing w:line="240" w:lineRule="auto"/>
        <w:ind w:firstLine="420" w:firstLineChars="0"/>
        <w:rPr>
          <w:rFonts w:hint="eastAsia"/>
          <w:sz w:val="24"/>
          <w:szCs w:val="24"/>
          <w:lang w:val="en-US" w:eastAsia="zh-CN"/>
        </w:rPr>
      </w:pPr>
      <w:r>
        <w:rPr>
          <w:rFonts w:hint="eastAsia"/>
          <w:sz w:val="24"/>
          <w:szCs w:val="24"/>
          <w:lang w:val="en-US" w:eastAsia="zh-CN"/>
        </w:rPr>
        <w:t>本报告围绕“数据分析智能体多端开发”课题，系统梳理了需求背景、技术选型、系统架构、实现路径以及后续发展方向。核心思路是利用轻量化大模型（Phi</w:t>
      </w:r>
      <w:r>
        <w:rPr>
          <w:rFonts w:hint="eastAsia"/>
          <w:sz w:val="24"/>
          <w:szCs w:val="24"/>
          <w:lang w:val="en-US" w:eastAsia="zh-CN"/>
        </w:rPr>
        <w:noBreakHyphen/>
      </w:r>
      <w:r>
        <w:rPr>
          <w:rFonts w:hint="eastAsia"/>
          <w:sz w:val="24"/>
          <w:szCs w:val="24"/>
          <w:lang w:val="en-US" w:eastAsia="zh-CN"/>
        </w:rPr>
        <w:t>3</w:t>
      </w:r>
      <w:r>
        <w:rPr>
          <w:rFonts w:hint="eastAsia"/>
          <w:sz w:val="24"/>
          <w:szCs w:val="24"/>
          <w:lang w:val="en-US" w:eastAsia="zh-CN"/>
        </w:rPr>
        <w:noBreakHyphen/>
      </w:r>
      <w:r>
        <w:rPr>
          <w:rFonts w:hint="eastAsia"/>
          <w:sz w:val="24"/>
          <w:szCs w:val="24"/>
          <w:lang w:val="en-US" w:eastAsia="zh-CN"/>
        </w:rPr>
        <w:t>mini）+工具调用（RAG + 向量库）‍ 完成自然语言驱动的数据分析，再通过 Flutter 实现一次编码、多端（Web、移动、桌面）统一部署。报告结合最新学术成果（Chat2Data、GTA 基准、LLM Agent Survey 等）与开源实现（DeepSeek</w:t>
      </w:r>
      <w:r>
        <w:rPr>
          <w:rFonts w:hint="eastAsia"/>
          <w:sz w:val="24"/>
          <w:szCs w:val="24"/>
          <w:lang w:val="en-US" w:eastAsia="zh-CN"/>
        </w:rPr>
        <w:noBreakHyphen/>
      </w:r>
      <w:r>
        <w:rPr>
          <w:rFonts w:hint="eastAsia"/>
          <w:sz w:val="24"/>
          <w:szCs w:val="24"/>
          <w:lang w:val="en-US" w:eastAsia="zh-CN"/>
        </w:rPr>
        <w:t>Lite、DeepSeek</w:t>
      </w:r>
      <w:r>
        <w:rPr>
          <w:rFonts w:hint="eastAsia"/>
          <w:sz w:val="24"/>
          <w:szCs w:val="24"/>
          <w:lang w:val="en-US" w:eastAsia="zh-CN"/>
        </w:rPr>
        <w:noBreakHyphen/>
      </w:r>
      <w:r>
        <w:rPr>
          <w:rFonts w:hint="eastAsia"/>
          <w:sz w:val="24"/>
          <w:szCs w:val="24"/>
          <w:lang w:val="en-US" w:eastAsia="zh-CN"/>
        </w:rPr>
        <w:t>R1、DeepSeek</w:t>
      </w:r>
      <w:r>
        <w:rPr>
          <w:rFonts w:hint="eastAsia"/>
          <w:sz w:val="24"/>
          <w:szCs w:val="24"/>
          <w:lang w:val="en-US" w:eastAsia="zh-CN"/>
        </w:rPr>
        <w:noBreakHyphen/>
      </w:r>
      <w:r>
        <w:rPr>
          <w:rFonts w:hint="eastAsia"/>
          <w:sz w:val="24"/>
          <w:szCs w:val="24"/>
          <w:lang w:val="en-US" w:eastAsia="zh-CN"/>
        </w:rPr>
        <w:t>RAG 等），提供了可落地的技术路线与实现细节。</w:t>
      </w:r>
    </w:p>
    <w:p w14:paraId="091A3B2F">
      <w:pPr>
        <w:spacing w:line="240" w:lineRule="auto"/>
        <w:ind w:firstLine="0" w:firstLineChars="0"/>
        <w:rPr>
          <w:rFonts w:hint="eastAsia"/>
          <w:b/>
          <w:bCs/>
          <w:sz w:val="24"/>
          <w:szCs w:val="24"/>
          <w:lang w:val="en-US" w:eastAsia="zh-CN"/>
        </w:rPr>
      </w:pPr>
    </w:p>
    <w:p w14:paraId="74872A3E">
      <w:pPr>
        <w:spacing w:line="240" w:lineRule="auto"/>
        <w:ind w:firstLine="0" w:firstLineChars="0"/>
        <w:rPr>
          <w:rFonts w:hint="eastAsia"/>
          <w:b/>
          <w:bCs/>
          <w:sz w:val="24"/>
          <w:szCs w:val="24"/>
          <w:lang w:val="en-US" w:eastAsia="zh-CN"/>
        </w:rPr>
      </w:pPr>
      <w:r>
        <w:rPr>
          <w:rFonts w:hint="eastAsia"/>
          <w:b/>
          <w:bCs/>
          <w:sz w:val="24"/>
          <w:szCs w:val="24"/>
          <w:lang w:val="en-US" w:eastAsia="zh-CN"/>
        </w:rPr>
        <w:t>关键词：数据分析师智能体、自然语言、多端</w:t>
      </w:r>
    </w:p>
    <w:p w14:paraId="09E1CEC1">
      <w:pPr>
        <w:pStyle w:val="2"/>
        <w:bidi w:val="0"/>
        <w:rPr>
          <w:rFonts w:hint="eastAsia"/>
          <w:lang w:val="en-US" w:eastAsia="zh-CN"/>
        </w:rPr>
      </w:pPr>
      <w:r>
        <w:rPr>
          <w:rFonts w:hint="eastAsia"/>
          <w:lang w:val="en-US" w:eastAsia="zh-CN"/>
        </w:rPr>
        <w:t>一：引言</w:t>
      </w:r>
    </w:p>
    <w:p w14:paraId="667C4EA2">
      <w:pPr>
        <w:bidi w:val="0"/>
        <w:rPr>
          <w:rFonts w:hint="eastAsia"/>
          <w:b/>
          <w:bCs/>
          <w:lang w:val="en-US" w:eastAsia="zh-CN"/>
        </w:rPr>
      </w:pPr>
      <w:r>
        <w:rPr>
          <w:rFonts w:hint="eastAsia"/>
          <w:b/>
          <w:bCs/>
          <w:lang w:val="en-US" w:eastAsia="zh-CN"/>
        </w:rPr>
        <w:t>1.1研究动机：</w:t>
      </w:r>
    </w:p>
    <w:p w14:paraId="6569A25F">
      <w:pPr>
        <w:spacing w:line="240" w:lineRule="auto"/>
        <w:ind w:firstLine="420" w:firstLineChars="0"/>
        <w:rPr>
          <w:rFonts w:hint="default"/>
          <w:lang w:val="en-US" w:eastAsia="zh-CN"/>
        </w:rPr>
      </w:pPr>
      <w:r>
        <w:rPr>
          <w:rFonts w:hint="eastAsia"/>
          <w:lang w:val="en-US" w:eastAsia="zh-CN"/>
        </w:rPr>
        <w:t>非计算机类的学生在课程作业、学科竞赛中需要频繁进行数据统计与可视化，现有的工具中Excel不适用大数据量的数据分析，Python、Spss和R有一定的技术门槛，同时跨设备同步困难。</w:t>
      </w:r>
    </w:p>
    <w:p w14:paraId="60E1FC02">
      <w:pPr>
        <w:bidi w:val="0"/>
        <w:rPr>
          <w:rFonts w:hint="eastAsia"/>
          <w:b/>
          <w:bCs/>
          <w:lang w:val="en-US" w:eastAsia="zh-CN"/>
        </w:rPr>
      </w:pPr>
      <w:r>
        <w:rPr>
          <w:rFonts w:hint="eastAsia"/>
          <w:b/>
          <w:bCs/>
          <w:lang w:val="en-US" w:eastAsia="zh-CN"/>
        </w:rPr>
        <w:t>1.2 目标与意义：</w:t>
      </w:r>
    </w:p>
    <w:p w14:paraId="7C4B86FB">
      <w:pPr>
        <w:spacing w:line="240" w:lineRule="auto"/>
        <w:ind w:firstLine="0" w:firstLineChars="0"/>
        <w:rPr>
          <w:rFonts w:hint="eastAsia"/>
          <w:lang w:val="en-US" w:eastAsia="zh-CN"/>
        </w:rPr>
      </w:pPr>
      <w:r>
        <w:rPr>
          <w:rFonts w:hint="eastAsia"/>
          <w:b/>
          <w:bCs/>
          <w:lang w:val="en-US" w:eastAsia="zh-CN"/>
        </w:rPr>
        <w:t>·功能目标：</w:t>
      </w:r>
      <w:r>
        <w:rPr>
          <w:rFonts w:hint="eastAsia"/>
          <w:lang w:val="en-US" w:eastAsia="zh-CN"/>
        </w:rPr>
        <w:t>自然语言输入 → 自动生成统计代码（Python/SPSS/R）+ 图表 → 多端实时查看。</w:t>
      </w:r>
    </w:p>
    <w:p w14:paraId="0C361CAD">
      <w:pPr>
        <w:spacing w:line="240" w:lineRule="auto"/>
        <w:ind w:firstLine="0" w:firstLineChars="0"/>
        <w:rPr>
          <w:rFonts w:hint="eastAsia"/>
          <w:lang w:val="en-US" w:eastAsia="zh-CN"/>
        </w:rPr>
      </w:pPr>
      <w:r>
        <w:rPr>
          <w:rFonts w:hint="eastAsia"/>
          <w:b/>
          <w:bCs/>
          <w:lang w:val="en-US" w:eastAsia="zh-CN"/>
        </w:rPr>
        <w:t>·教学价值：</w:t>
      </w:r>
      <w:r>
        <w:rPr>
          <w:rFonts w:hint="eastAsia"/>
          <w:lang w:val="en-US" w:eastAsia="zh-CN"/>
        </w:rPr>
        <w:t>贯通前端（Flutter）、后端（Flask）、AI（Phi</w:t>
      </w:r>
      <w:r>
        <w:rPr>
          <w:rFonts w:hint="eastAsia"/>
          <w:lang w:val="en-US" w:eastAsia="zh-CN"/>
        </w:rPr>
        <w:noBreakHyphen/>
      </w:r>
      <w:r>
        <w:rPr>
          <w:rFonts w:hint="eastAsia"/>
          <w:lang w:val="en-US" w:eastAsia="zh-CN"/>
        </w:rPr>
        <w:t>3</w:t>
      </w:r>
      <w:r>
        <w:rPr>
          <w:rFonts w:hint="eastAsia"/>
          <w:lang w:val="en-US" w:eastAsia="zh-CN"/>
        </w:rPr>
        <w:noBreakHyphen/>
      </w:r>
      <w:r>
        <w:rPr>
          <w:rFonts w:hint="eastAsia"/>
          <w:lang w:val="en-US" w:eastAsia="zh-CN"/>
        </w:rPr>
        <w:t>mini）三大技术栈，提升学生工程实践能力。</w:t>
      </w:r>
    </w:p>
    <w:p w14:paraId="7F47EDE5">
      <w:pPr>
        <w:spacing w:line="240" w:lineRule="auto"/>
        <w:ind w:firstLine="0" w:firstLineChars="0"/>
        <w:rPr>
          <w:rFonts w:hint="eastAsia"/>
          <w:lang w:val="en-US" w:eastAsia="zh-CN"/>
        </w:rPr>
      </w:pPr>
      <w:r>
        <w:rPr>
          <w:rFonts w:hint="eastAsia"/>
          <w:b/>
          <w:bCs/>
          <w:lang w:val="en-US" w:eastAsia="zh-CN"/>
        </w:rPr>
        <w:t>·社会价值：</w:t>
      </w:r>
      <w:r>
        <w:rPr>
          <w:rFonts w:hint="eastAsia"/>
          <w:lang w:val="en-US" w:eastAsia="zh-CN"/>
        </w:rPr>
        <w:t>为高校学生提供低成本、零付费的数据分析助手，降低学习门槛，促进科研与创新。</w:t>
      </w:r>
    </w:p>
    <w:p w14:paraId="59DBE45C">
      <w:pPr>
        <w:pStyle w:val="2"/>
        <w:bidi w:val="0"/>
        <w:ind w:left="1260" w:leftChars="0" w:firstLine="420" w:firstLineChars="0"/>
        <w:jc w:val="center"/>
        <w:rPr>
          <w:rFonts w:hint="eastAsia"/>
          <w:lang w:val="en-US" w:eastAsia="zh-CN"/>
        </w:rPr>
      </w:pPr>
      <w:r>
        <w:rPr>
          <w:rFonts w:hint="eastAsia"/>
          <w:lang w:val="en-US" w:eastAsia="zh-CN"/>
        </w:rPr>
        <w:t>二：需求分析</w:t>
      </w:r>
    </w:p>
    <w:p w14:paraId="5F658104">
      <w:pPr>
        <w:spacing w:line="240" w:lineRule="auto"/>
        <w:ind w:firstLine="420" w:firstLineChars="0"/>
        <w:rPr>
          <w:rFonts w:hint="eastAsia"/>
          <w:lang w:val="en-US" w:eastAsia="zh-CN"/>
        </w:rPr>
      </w:pPr>
      <w:r>
        <w:rPr>
          <w:rFonts w:hint="eastAsia"/>
          <w:lang w:val="en-US" w:eastAsia="zh-CN"/>
        </w:rPr>
        <w:t>结合附件中的调研报告，可以得到表1中的需求：</w:t>
      </w:r>
    </w:p>
    <w:p w14:paraId="3CFAEDD7">
      <w:pPr>
        <w:pStyle w:val="5"/>
        <w:ind w:left="3360" w:leftChars="0" w:firstLine="420" w:firstLineChars="0"/>
        <w:rPr>
          <w:rFonts w:hint="eastAsia" w:eastAsia="宋体"/>
          <w:lang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需求分析</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0"/>
        <w:gridCol w:w="2370"/>
        <w:gridCol w:w="3962"/>
      </w:tblGrid>
      <w:tr w14:paraId="16081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0" w:type="dxa"/>
            <w:vAlign w:val="center"/>
          </w:tcPr>
          <w:p w14:paraId="741F78FA">
            <w:pPr>
              <w:spacing w:line="24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场景</w:t>
            </w:r>
          </w:p>
        </w:tc>
        <w:tc>
          <w:tcPr>
            <w:tcW w:w="0" w:type="auto"/>
            <w:vAlign w:val="center"/>
          </w:tcPr>
          <w:p w14:paraId="227391C0">
            <w:pPr>
              <w:spacing w:line="24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关键需求</w:t>
            </w:r>
          </w:p>
        </w:tc>
        <w:tc>
          <w:tcPr>
            <w:tcW w:w="0" w:type="auto"/>
            <w:vAlign w:val="center"/>
          </w:tcPr>
          <w:p w14:paraId="5647EEF8">
            <w:pPr>
              <w:spacing w:line="24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对应实现要点</w:t>
            </w:r>
          </w:p>
        </w:tc>
      </w:tr>
      <w:tr w14:paraId="24721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0" w:type="dxa"/>
            <w:vAlign w:val="center"/>
          </w:tcPr>
          <w:p w14:paraId="271F3F89">
            <w:pPr>
              <w:spacing w:line="24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i w:val="0"/>
                <w:iCs w:val="0"/>
                <w:caps w:val="0"/>
                <w:color w:val="24292F"/>
                <w:spacing w:val="0"/>
                <w:sz w:val="21"/>
                <w:szCs w:val="21"/>
                <w:shd w:val="clear" w:fill="FFFFFF"/>
              </w:rPr>
              <w:t>课程作业</w:t>
            </w:r>
          </w:p>
        </w:tc>
        <w:tc>
          <w:tcPr>
            <w:tcW w:w="0" w:type="auto"/>
            <w:vAlign w:val="center"/>
          </w:tcPr>
          <w:p w14:paraId="056C40B0">
            <w:pPr>
              <w:spacing w:line="24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i w:val="0"/>
                <w:iCs w:val="0"/>
                <w:caps w:val="0"/>
                <w:color w:val="24292F"/>
                <w:spacing w:val="0"/>
                <w:sz w:val="21"/>
                <w:szCs w:val="21"/>
                <w:shd w:val="clear" w:fill="FFFFFF"/>
              </w:rPr>
              <w:t>快速统计、绘图</w:t>
            </w:r>
          </w:p>
        </w:tc>
        <w:tc>
          <w:tcPr>
            <w:tcW w:w="0" w:type="auto"/>
            <w:vAlign w:val="center"/>
          </w:tcPr>
          <w:p w14:paraId="7DFAD83B">
            <w:pPr>
              <w:spacing w:line="24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i w:val="0"/>
                <w:iCs w:val="0"/>
                <w:caps w:val="0"/>
                <w:color w:val="24292F"/>
                <w:spacing w:val="0"/>
                <w:sz w:val="21"/>
                <w:szCs w:val="21"/>
                <w:shd w:val="clear" w:fill="FFFFFF"/>
              </w:rPr>
              <w:t>自然语言转 Python/Matplotlib 代码</w:t>
            </w:r>
          </w:p>
        </w:tc>
      </w:tr>
      <w:tr w14:paraId="27F4F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0" w:type="dxa"/>
            <w:vAlign w:val="center"/>
          </w:tcPr>
          <w:p w14:paraId="2BBB0C28">
            <w:pPr>
              <w:spacing w:line="24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i w:val="0"/>
                <w:iCs w:val="0"/>
                <w:caps w:val="0"/>
                <w:color w:val="24292F"/>
                <w:spacing w:val="0"/>
                <w:sz w:val="21"/>
                <w:szCs w:val="21"/>
              </w:rPr>
              <w:t>学科竞赛</w:t>
            </w:r>
          </w:p>
        </w:tc>
        <w:tc>
          <w:tcPr>
            <w:tcW w:w="0" w:type="auto"/>
            <w:vAlign w:val="center"/>
          </w:tcPr>
          <w:p w14:paraId="5819166F">
            <w:pPr>
              <w:spacing w:line="24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i w:val="0"/>
                <w:iCs w:val="0"/>
                <w:caps w:val="0"/>
                <w:color w:val="24292F"/>
                <w:spacing w:val="0"/>
                <w:sz w:val="21"/>
                <w:szCs w:val="21"/>
              </w:rPr>
              <w:t>快速探索数据特征</w:t>
            </w:r>
          </w:p>
        </w:tc>
        <w:tc>
          <w:tcPr>
            <w:tcW w:w="0" w:type="auto"/>
            <w:vAlign w:val="center"/>
          </w:tcPr>
          <w:p w14:paraId="002077B2">
            <w:pPr>
              <w:spacing w:line="24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i w:val="0"/>
                <w:iCs w:val="0"/>
                <w:caps w:val="0"/>
                <w:color w:val="24292F"/>
                <w:spacing w:val="0"/>
                <w:sz w:val="21"/>
                <w:szCs w:val="21"/>
              </w:rPr>
              <w:t>支持 CSV/Excel 上传、自动生成描述性统计</w:t>
            </w:r>
          </w:p>
        </w:tc>
      </w:tr>
      <w:tr w14:paraId="3467A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0" w:type="dxa"/>
            <w:vAlign w:val="center"/>
          </w:tcPr>
          <w:p w14:paraId="7100E092">
            <w:pPr>
              <w:spacing w:line="24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i w:val="0"/>
                <w:iCs w:val="0"/>
                <w:caps w:val="0"/>
                <w:color w:val="24292F"/>
                <w:spacing w:val="0"/>
                <w:sz w:val="21"/>
                <w:szCs w:val="21"/>
                <w:shd w:val="clear" w:fill="FFFFFF"/>
              </w:rPr>
              <w:t>学生工作（社团、问卷）</w:t>
            </w:r>
          </w:p>
        </w:tc>
        <w:tc>
          <w:tcPr>
            <w:tcW w:w="0" w:type="auto"/>
            <w:vAlign w:val="center"/>
          </w:tcPr>
          <w:p w14:paraId="5521712B">
            <w:pPr>
              <w:spacing w:line="24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i w:val="0"/>
                <w:iCs w:val="0"/>
                <w:caps w:val="0"/>
                <w:color w:val="24292F"/>
                <w:spacing w:val="0"/>
                <w:sz w:val="21"/>
                <w:szCs w:val="21"/>
                <w:shd w:val="clear" w:fill="FFFFFF"/>
              </w:rPr>
              <w:t>多端查看、共享</w:t>
            </w:r>
          </w:p>
        </w:tc>
        <w:tc>
          <w:tcPr>
            <w:tcW w:w="0" w:type="auto"/>
            <w:vAlign w:val="center"/>
          </w:tcPr>
          <w:p w14:paraId="6A9CA8CD">
            <w:pPr>
              <w:spacing w:line="24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i w:val="0"/>
                <w:iCs w:val="0"/>
                <w:caps w:val="0"/>
                <w:color w:val="24292F"/>
                <w:spacing w:val="0"/>
                <w:sz w:val="21"/>
                <w:szCs w:val="21"/>
                <w:shd w:val="clear" w:fill="FFFFFF"/>
              </w:rPr>
              <w:t>Web / 移动 / 桌面同步，后端持久化（MySQL）</w:t>
            </w:r>
          </w:p>
        </w:tc>
      </w:tr>
      <w:tr w14:paraId="08C84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0" w:type="dxa"/>
            <w:vAlign w:val="center"/>
          </w:tcPr>
          <w:p w14:paraId="1BB7E488">
            <w:pPr>
              <w:spacing w:line="24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i w:val="0"/>
                <w:iCs w:val="0"/>
                <w:caps w:val="0"/>
                <w:color w:val="24292F"/>
                <w:spacing w:val="0"/>
                <w:sz w:val="21"/>
                <w:szCs w:val="21"/>
              </w:rPr>
              <w:t>未来扩展</w:t>
            </w:r>
          </w:p>
        </w:tc>
        <w:tc>
          <w:tcPr>
            <w:tcW w:w="0" w:type="auto"/>
            <w:vAlign w:val="center"/>
          </w:tcPr>
          <w:p w14:paraId="554C3C7C">
            <w:pPr>
              <w:spacing w:line="24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i w:val="0"/>
                <w:iCs w:val="0"/>
                <w:caps w:val="0"/>
                <w:color w:val="24292F"/>
                <w:spacing w:val="0"/>
                <w:sz w:val="21"/>
                <w:szCs w:val="21"/>
              </w:rPr>
              <w:t>专业模板、爬虫、联网检索</w:t>
            </w:r>
          </w:p>
        </w:tc>
        <w:tc>
          <w:tcPr>
            <w:tcW w:w="0" w:type="auto"/>
            <w:vAlign w:val="center"/>
          </w:tcPr>
          <w:p w14:paraId="49E3DFA6">
            <w:pPr>
              <w:spacing w:line="240" w:lineRule="auto"/>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i w:val="0"/>
                <w:iCs w:val="0"/>
                <w:caps w:val="0"/>
                <w:color w:val="24292F"/>
                <w:spacing w:val="0"/>
                <w:sz w:val="21"/>
                <w:szCs w:val="21"/>
              </w:rPr>
              <w:t>插件化工具链（RAG、Scrapy）</w:t>
            </w:r>
          </w:p>
        </w:tc>
      </w:tr>
    </w:tbl>
    <w:p w14:paraId="026C1D94">
      <w:pPr>
        <w:pStyle w:val="2"/>
        <w:bidi w:val="0"/>
      </w:pPr>
      <w:r>
        <w:rPr>
          <w:rFonts w:hint="eastAsia"/>
          <w:lang w:val="en-US" w:eastAsia="zh-CN"/>
        </w:rPr>
        <w:t>三：</w:t>
      </w:r>
      <w:r>
        <w:t>核心技术调研</w:t>
      </w:r>
    </w:p>
    <w:p w14:paraId="370A13FF">
      <w:pPr>
        <w:bidi w:val="0"/>
        <w:rPr>
          <w:rFonts w:hint="eastAsia"/>
          <w:b/>
          <w:bCs/>
          <w:lang w:eastAsia="zh-CN"/>
        </w:rPr>
      </w:pPr>
      <w:r>
        <w:rPr>
          <w:rFonts w:hint="eastAsia"/>
          <w:b/>
          <w:bCs/>
          <w:lang w:val="en-US" w:eastAsia="zh-CN"/>
        </w:rPr>
        <w:t xml:space="preserve">3.1 </w:t>
      </w:r>
      <w:r>
        <w:rPr>
          <w:rFonts w:hint="eastAsia"/>
          <w:b/>
          <w:bCs/>
        </w:rPr>
        <w:t>大模型与工具调用</w:t>
      </w:r>
      <w:r>
        <w:rPr>
          <w:rFonts w:hint="eastAsia"/>
          <w:b/>
          <w:bCs/>
          <w:lang w:eastAsia="zh-CN"/>
        </w:rPr>
        <w:t>：</w:t>
      </w:r>
    </w:p>
    <w:p w14:paraId="72DE2FD1">
      <w:pPr>
        <w:bidi w:val="0"/>
      </w:pPr>
      <w:r>
        <w:rPr>
          <w:rFonts w:hint="eastAsia"/>
          <w:lang w:val="en-US" w:eastAsia="zh-CN"/>
        </w:rPr>
        <w:t>·</w:t>
      </w:r>
      <w:r>
        <w:t>Chat2Data 通过 RAG + 向量数据库 实现自然语言驱动的数据分析，能够自动生成代码并返回可视化结果[[1]]。</w:t>
      </w:r>
    </w:p>
    <w:p w14:paraId="215657FC">
      <w:pPr>
        <w:bidi w:val="0"/>
      </w:pPr>
      <w:r>
        <w:rPr>
          <w:rFonts w:hint="eastAsia"/>
          <w:lang w:val="en-US" w:eastAsia="zh-CN"/>
        </w:rPr>
        <w:t>·</w:t>
      </w:r>
      <w:r>
        <w:t>GTA Benchmark 为通用工具代理提供四类指标（感知、操作、逻辑、创作），可用于评估本项目中 LLM + 工具调用的准确性[[2]]。</w:t>
      </w:r>
    </w:p>
    <w:p w14:paraId="23019425">
      <w:pPr>
        <w:bidi w:val="0"/>
      </w:pPr>
      <w:r>
        <w:rPr>
          <w:rFonts w:hint="eastAsia"/>
          <w:lang w:val="en-US" w:eastAsia="zh-CN"/>
        </w:rPr>
        <w:t>·</w:t>
      </w:r>
      <w:r>
        <w:t>LLM Agent‑as‑Data‑Analyst Survey 系统梳理了 LLM 在统计与数据科学任务中的最新进展，为本项目的“LLM 仅履行数据分析师职责”提供理论依据[[3]]。</w:t>
      </w:r>
    </w:p>
    <w:p w14:paraId="2F012F44">
      <w:pPr>
        <w:bidi w:val="0"/>
      </w:pPr>
    </w:p>
    <w:p w14:paraId="4ECE1189">
      <w:pPr>
        <w:bidi w:val="0"/>
        <w:rPr>
          <w:rFonts w:hint="eastAsia"/>
          <w:b/>
          <w:bCs/>
          <w:lang w:eastAsia="zh-CN"/>
        </w:rPr>
      </w:pPr>
      <w:r>
        <w:rPr>
          <w:rFonts w:hint="eastAsia"/>
          <w:b/>
          <w:bCs/>
          <w:lang w:val="en-US" w:eastAsia="zh-CN"/>
        </w:rPr>
        <w:t>3.2</w:t>
      </w:r>
      <w:r>
        <w:rPr>
          <w:rFonts w:hint="eastAsia"/>
          <w:b/>
          <w:bCs/>
        </w:rPr>
        <w:t>轻量大模型 Phi</w:t>
      </w:r>
      <w:r>
        <w:rPr>
          <w:rFonts w:hint="eastAsia"/>
          <w:b/>
          <w:bCs/>
          <w:lang w:val="en-US" w:eastAsia="zh-CN"/>
        </w:rPr>
        <w:t>-</w:t>
      </w:r>
      <w:r>
        <w:rPr>
          <w:rFonts w:hint="eastAsia"/>
          <w:b/>
          <w:bCs/>
        </w:rPr>
        <w:t>3</w:t>
      </w:r>
      <w:r>
        <w:rPr>
          <w:rFonts w:hint="eastAsia"/>
          <w:b/>
          <w:bCs/>
          <w:lang w:val="en-US" w:eastAsia="zh-CN"/>
        </w:rPr>
        <w:t>-</w:t>
      </w:r>
      <w:r>
        <w:rPr>
          <w:rFonts w:hint="eastAsia"/>
          <w:b/>
          <w:bCs/>
        </w:rPr>
        <w:t>mini</w:t>
      </w:r>
      <w:r>
        <w:rPr>
          <w:rFonts w:hint="eastAsia"/>
          <w:b/>
          <w:bCs/>
          <w:lang w:eastAsia="zh-CN"/>
        </w:rPr>
        <w:t>：</w:t>
      </w:r>
    </w:p>
    <w:p w14:paraId="00EADD87">
      <w:pPr>
        <w:bidi w:val="0"/>
        <w:spacing w:line="240" w:lineRule="auto"/>
      </w:pPr>
      <w:r>
        <w:rPr>
          <w:rFonts w:hint="eastAsia"/>
          <w:lang w:val="en-US" w:eastAsia="zh-CN"/>
        </w:rPr>
        <w:t>·</w:t>
      </w:r>
      <w:r>
        <w:t>参数 3.8 B，在 3.3 T token 语料上训练，支持 4K/128K 上下文，量化后仅 1.8 GB 内存，可在普通笔记本或手机离线运行[[4]][[5]]。</w:t>
      </w:r>
    </w:p>
    <w:p w14:paraId="57649925">
      <w:pPr>
        <w:bidi w:val="0"/>
        <w:spacing w:line="240" w:lineRule="auto"/>
        <w:rPr>
          <w:rFonts w:hint="eastAsia" w:eastAsiaTheme="minorEastAsia"/>
          <w:lang w:eastAsia="zh-CN"/>
        </w:rPr>
      </w:pPr>
      <w:r>
        <w:rPr>
          <w:rFonts w:hint="eastAsia"/>
          <w:lang w:val="en-US" w:eastAsia="zh-CN"/>
        </w:rPr>
        <w:t>·</w:t>
      </w:r>
      <w:r>
        <w:t>在 MMLU、MT‑bench 等基准上表现接近 Mixtral 8×7B 与 GPT‑3.5，足以满足本项目的代码生成与推理需求</w:t>
      </w:r>
      <w:r>
        <w:rPr>
          <w:rFonts w:hint="eastAsia"/>
          <w:lang w:eastAsia="zh-CN"/>
        </w:rPr>
        <w:t>。</w:t>
      </w:r>
    </w:p>
    <w:p w14:paraId="6DF18485">
      <w:pPr>
        <w:bidi w:val="0"/>
        <w:spacing w:line="240" w:lineRule="auto"/>
      </w:pPr>
    </w:p>
    <w:p w14:paraId="6008A787">
      <w:pPr>
        <w:bidi w:val="0"/>
        <w:spacing w:line="240" w:lineRule="auto"/>
        <w:rPr>
          <w:rFonts w:hint="eastAsia"/>
          <w:b/>
          <w:bCs/>
          <w:lang w:eastAsia="zh-CN"/>
        </w:rPr>
      </w:pPr>
      <w:r>
        <w:rPr>
          <w:rFonts w:hint="eastAsia"/>
          <w:b/>
          <w:bCs/>
          <w:lang w:val="en-US" w:eastAsia="zh-CN"/>
        </w:rPr>
        <w:t xml:space="preserve">3.3 </w:t>
      </w:r>
      <w:r>
        <w:rPr>
          <w:b/>
          <w:bCs/>
        </w:rPr>
        <w:t>多模态与检索增强</w:t>
      </w:r>
      <w:r>
        <w:rPr>
          <w:rFonts w:hint="eastAsia"/>
          <w:b/>
          <w:bCs/>
          <w:lang w:eastAsia="zh-CN"/>
        </w:rPr>
        <w:t>：</w:t>
      </w:r>
    </w:p>
    <w:p w14:paraId="1E876D52">
      <w:pPr>
        <w:bidi w:val="0"/>
        <w:ind w:firstLine="420" w:firstLineChars="0"/>
        <w:rPr>
          <w:rFonts w:hint="eastAsia" w:eastAsiaTheme="minorEastAsia"/>
          <w:lang w:eastAsia="zh-CN"/>
        </w:rPr>
      </w:pPr>
      <w:r>
        <w:t>多模态大模型（视觉 + 语言）已在 LLM + 工具 场景中实现 RAG，可为后续加入图像/表格 OCR 提供技术支撑</w:t>
      </w:r>
      <w:r>
        <w:rPr>
          <w:rFonts w:hint="eastAsia"/>
          <w:lang w:eastAsia="zh-CN"/>
        </w:rPr>
        <w:t>。</w:t>
      </w:r>
    </w:p>
    <w:p w14:paraId="2C5C9E42">
      <w:pPr>
        <w:bidi w:val="0"/>
        <w:rPr>
          <w:rFonts w:hint="eastAsia"/>
          <w:b/>
          <w:bCs/>
          <w:lang w:eastAsia="zh-CN"/>
        </w:rPr>
      </w:pPr>
      <w:bookmarkStart w:id="0" w:name="heading_9"/>
      <w:r>
        <w:rPr>
          <w:rFonts w:hint="eastAsia"/>
          <w:b/>
          <w:bCs/>
          <w:lang w:val="en-US" w:eastAsia="zh-CN"/>
        </w:rPr>
        <w:t>3</w:t>
      </w:r>
      <w:r>
        <w:rPr>
          <w:b/>
          <w:bCs/>
        </w:rPr>
        <w:t>.4 跨端开发</w:t>
      </w:r>
      <w:r>
        <w:rPr>
          <w:rFonts w:hint="eastAsia"/>
          <w:b/>
          <w:bCs/>
          <w:lang w:val="en-US" w:eastAsia="zh-CN"/>
        </w:rPr>
        <w:t>框架</w:t>
      </w:r>
      <w:r>
        <w:rPr>
          <w:b/>
          <w:bCs/>
        </w:rPr>
        <w:t>Flutter</w:t>
      </w:r>
      <w:bookmarkEnd w:id="0"/>
      <w:r>
        <w:rPr>
          <w:rFonts w:hint="eastAsia"/>
          <w:b/>
          <w:bCs/>
          <w:lang w:eastAsia="zh-CN"/>
        </w:rPr>
        <w:t>：</w:t>
      </w:r>
    </w:p>
    <w:p w14:paraId="2D32259A">
      <w:pPr>
        <w:numPr>
          <w:ilvl w:val="0"/>
          <w:numId w:val="0"/>
        </w:numPr>
        <w:bidi w:val="0"/>
        <w:rPr>
          <w:rFonts w:hint="eastAsia" w:eastAsiaTheme="minorEastAsia"/>
          <w:lang w:eastAsia="zh-CN"/>
        </w:rPr>
      </w:pPr>
      <w:r>
        <w:rPr>
          <w:rFonts w:hint="eastAsia"/>
          <w:lang w:val="en-US" w:eastAsia="zh-CN"/>
        </w:rPr>
        <w:t>·</w:t>
      </w:r>
      <w:r>
        <w:t>Flutter 支持 Android、iOS、Web、Windows、macOS、Linux 六大平台，实现“一套代码多端运行”</w:t>
      </w:r>
      <w:r>
        <w:rPr>
          <w:rFonts w:hint="eastAsia"/>
          <w:lang w:eastAsia="zh-CN"/>
        </w:rPr>
        <w:t>。</w:t>
      </w:r>
    </w:p>
    <w:p w14:paraId="7A328AC1">
      <w:pPr>
        <w:numPr>
          <w:ilvl w:val="0"/>
          <w:numId w:val="0"/>
        </w:numPr>
        <w:bidi w:val="0"/>
      </w:pPr>
      <w:r>
        <w:rPr>
          <w:rFonts w:hint="eastAsia"/>
          <w:lang w:val="en-US" w:eastAsia="zh-CN"/>
        </w:rPr>
        <w:t>·</w:t>
      </w:r>
      <w:r>
        <w:t>官方提供 热重载、原生渲染、丰富组件库，能够快速构建交互式数据展示页面。</w:t>
      </w:r>
    </w:p>
    <w:p w14:paraId="19EC0DB6">
      <w:pPr>
        <w:bidi w:val="0"/>
        <w:rPr>
          <w:rFonts w:hint="eastAsia"/>
          <w:b/>
          <w:bCs/>
          <w:lang w:eastAsia="zh-CN"/>
        </w:rPr>
      </w:pPr>
    </w:p>
    <w:p w14:paraId="55CDD21E">
      <w:pPr>
        <w:bidi w:val="0"/>
        <w:rPr>
          <w:rFonts w:hint="eastAsia"/>
          <w:b/>
          <w:bCs/>
          <w:lang w:eastAsia="zh-CN"/>
        </w:rPr>
      </w:pPr>
      <w:bookmarkStart w:id="1" w:name="heading_10"/>
      <w:r>
        <w:rPr>
          <w:rFonts w:hint="eastAsia"/>
          <w:b/>
          <w:bCs/>
          <w:lang w:val="en-US" w:eastAsia="zh-CN"/>
        </w:rPr>
        <w:t>3</w:t>
      </w:r>
      <w:r>
        <w:rPr>
          <w:b/>
          <w:bCs/>
        </w:rPr>
        <w:t>.5 后端服务</w:t>
      </w:r>
      <w:bookmarkEnd w:id="1"/>
      <w:r>
        <w:rPr>
          <w:rFonts w:hint="eastAsia"/>
          <w:b/>
          <w:bCs/>
          <w:lang w:eastAsia="zh-CN"/>
        </w:rPr>
        <w:t>：</w:t>
      </w:r>
    </w:p>
    <w:p w14:paraId="313D6D5A">
      <w:pPr>
        <w:bidi w:val="0"/>
        <w:ind w:firstLine="420" w:firstLineChars="0"/>
        <w:rPr>
          <w:rFonts w:hint="eastAsia"/>
          <w:lang w:eastAsia="zh-CN"/>
        </w:rPr>
      </w:pPr>
      <w:r>
        <w:rPr>
          <w:rFonts w:hint="eastAsia"/>
          <w:lang w:eastAsia="zh-CN"/>
        </w:rPr>
        <w:t>Flask 轻量 API 框架，配合 MySQL（相较 SQLite 更适合多表关联与并发）实现数据上传、模型调用、结果持久化。</w:t>
      </w:r>
    </w:p>
    <w:p w14:paraId="34587F40">
      <w:pPr>
        <w:pStyle w:val="2"/>
        <w:bidi w:val="0"/>
      </w:pPr>
      <w:r>
        <w:rPr>
          <w:rFonts w:hint="eastAsia"/>
          <w:lang w:val="en-US" w:eastAsia="zh-CN"/>
        </w:rPr>
        <w:t>四：</w:t>
      </w:r>
      <w:r>
        <w:t>系统架构</w:t>
      </w:r>
    </w:p>
    <w:p w14:paraId="6339091B">
      <w:pPr>
        <w:bidi w:val="0"/>
        <w:ind w:firstLine="420" w:firstLineChars="0"/>
      </w:pPr>
    </w:p>
    <w:p w14:paraId="752CFCBE">
      <w:pPr>
        <w:bidi w:val="0"/>
        <w:ind w:firstLine="420" w:firstLineChars="0"/>
        <w:rPr>
          <w:rFonts w:hint="eastAsia"/>
          <w:lang w:val="en-US" w:eastAsia="zh-CN"/>
        </w:rPr>
      </w:pPr>
      <w:r>
        <w:t>前端</w:t>
      </w:r>
      <w:r>
        <w:rPr>
          <w:rFonts w:hint="eastAsia"/>
          <w:lang w:val="en-US" w:eastAsia="zh-CN"/>
        </w:rPr>
        <w:t>负责</w:t>
      </w:r>
      <w:r>
        <w:t>UI、文件上传、自然语言输入、结果渲染（图表、代码）。后端负责文件持久化、模型推理、RAG 检索、工具调度。大模型服务采用 Phi</w:t>
      </w:r>
      <w:r>
        <w:rPr>
          <w:rFonts w:hint="eastAsia"/>
          <w:lang w:val="en-US" w:eastAsia="zh-CN"/>
        </w:rPr>
        <w:t>-</w:t>
      </w:r>
      <w:r>
        <w:t>3</w:t>
      </w:r>
      <w:r>
        <w:rPr>
          <w:rFonts w:hint="eastAsia"/>
          <w:lang w:val="en-US" w:eastAsia="zh-CN"/>
        </w:rPr>
        <w:t>-</w:t>
      </w:r>
      <w:r>
        <w:t>mini 本地部署，</w:t>
      </w:r>
      <w:r>
        <w:rPr>
          <w:rFonts w:hint="eastAsia"/>
          <w:lang w:val="en-US" w:eastAsia="zh-CN"/>
        </w:rPr>
        <w:t>配合Prompt模板限制智能体职责，仅输出数据分析代码与操作步骤。如图1:</w:t>
      </w:r>
    </w:p>
    <w:p w14:paraId="48CE7672">
      <w:pPr>
        <w:bidi w:val="0"/>
        <w:ind w:firstLine="420" w:firstLineChars="0"/>
        <w:rPr>
          <w:rFonts w:hint="default"/>
          <w:lang w:val="en-US" w:eastAsia="zh-CN"/>
        </w:rPr>
      </w:pPr>
      <w:r>
        <w:rPr>
          <w:rFonts w:hint="default"/>
          <w:lang w:val="en-US" w:eastAsia="zh-CN"/>
        </w:rPr>
        <w:drawing>
          <wp:anchor distT="0" distB="0" distL="114300" distR="114300" simplePos="0" relativeHeight="251659264" behindDoc="0" locked="0" layoutInCell="1" allowOverlap="1">
            <wp:simplePos x="0" y="0"/>
            <wp:positionH relativeFrom="column">
              <wp:posOffset>266700</wp:posOffset>
            </wp:positionH>
            <wp:positionV relativeFrom="paragraph">
              <wp:posOffset>-7736840</wp:posOffset>
            </wp:positionV>
            <wp:extent cx="5269865" cy="1323340"/>
            <wp:effectExtent l="0" t="0" r="3175" b="2540"/>
            <wp:wrapTopAndBottom/>
            <wp:docPr id="2" name="图片 2" descr="PixPin_2025-12-03_13-3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ixPin_2025-12-03_13-32-41"/>
                    <pic:cNvPicPr>
                      <a:picLocks noChangeAspect="1"/>
                    </pic:cNvPicPr>
                  </pic:nvPicPr>
                  <pic:blipFill>
                    <a:blip r:embed="rId4"/>
                    <a:stretch>
                      <a:fillRect/>
                    </a:stretch>
                  </pic:blipFill>
                  <pic:spPr>
                    <a:xfrm>
                      <a:off x="0" y="0"/>
                      <a:ext cx="5269865" cy="1323340"/>
                    </a:xfrm>
                    <a:prstGeom prst="rect">
                      <a:avLst/>
                    </a:prstGeom>
                  </pic:spPr>
                </pic:pic>
              </a:graphicData>
            </a:graphic>
          </wp:anchor>
        </w:drawing>
      </w:r>
    </w:p>
    <w:p w14:paraId="6E00CC03">
      <w:pPr>
        <w:pStyle w:val="5"/>
        <w:bidi w:val="0"/>
        <w:ind w:left="3360" w:leftChars="0" w:firstLine="420" w:firstLineChars="0"/>
        <w:rPr>
          <w:rFonts w:hint="eastAsia" w:eastAsiaTheme="minorEastAsia"/>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系统架构</w:t>
      </w:r>
    </w:p>
    <w:p w14:paraId="627A0A8F">
      <w:pPr>
        <w:pStyle w:val="2"/>
        <w:bidi w:val="0"/>
      </w:pPr>
      <w:bookmarkStart w:id="2" w:name="heading_12"/>
      <w:r>
        <w:rPr>
          <w:rFonts w:hint="eastAsia"/>
          <w:lang w:val="en-US" w:eastAsia="zh-CN"/>
        </w:rPr>
        <w:t>五：</w:t>
      </w:r>
      <w:r>
        <w:t>实现方案</w:t>
      </w:r>
      <w:bookmarkEnd w:id="2"/>
    </w:p>
    <w:p w14:paraId="4BAB25DA">
      <w:pPr>
        <w:bidi w:val="0"/>
        <w:rPr>
          <w:rFonts w:hint="eastAsia" w:eastAsiaTheme="minorEastAsia"/>
          <w:b/>
          <w:bCs/>
          <w:lang w:eastAsia="zh-CN"/>
        </w:rPr>
      </w:pPr>
      <w:bookmarkStart w:id="3" w:name="heading_13"/>
      <w:r>
        <w:rPr>
          <w:rFonts w:hint="eastAsia"/>
          <w:b/>
          <w:bCs/>
          <w:lang w:val="en-US" w:eastAsia="zh-CN"/>
        </w:rPr>
        <w:t>5</w:t>
      </w:r>
      <w:r>
        <w:rPr>
          <w:b/>
          <w:bCs/>
        </w:rPr>
        <w:t>.1前端</w:t>
      </w:r>
      <w:bookmarkEnd w:id="3"/>
      <w:r>
        <w:rPr>
          <w:rFonts w:hint="eastAsia"/>
          <w:b/>
          <w:bCs/>
          <w:lang w:eastAsia="zh-CN"/>
        </w:rPr>
        <w:t>：</w:t>
      </w:r>
    </w:p>
    <w:p w14:paraId="03EDAD10">
      <w:pPr>
        <w:bidi w:val="0"/>
      </w:pPr>
      <w:r>
        <w:rPr>
          <w:rFonts w:hint="eastAsia"/>
          <w:lang w:val="en-US" w:eastAsia="zh-CN"/>
        </w:rPr>
        <w:t>·</w:t>
      </w:r>
      <w:r>
        <w:t>使用Flutter 官方组件（DataTable、charts_flutter）实现表格与图表展示。</w:t>
      </w:r>
    </w:p>
    <w:p w14:paraId="7097482A">
      <w:pPr>
        <w:bidi w:val="0"/>
      </w:pPr>
      <w:r>
        <w:rPr>
          <w:rFonts w:hint="eastAsia"/>
          <w:lang w:val="en-US" w:eastAsia="zh-CN"/>
        </w:rPr>
        <w:t>·</w:t>
      </w:r>
      <w:r>
        <w:t>通过http包调用 Flask RESTful 接口，实现文件上传、任务提交。</w:t>
      </w:r>
    </w:p>
    <w:p w14:paraId="6EF42281">
      <w:pPr>
        <w:bidi w:val="0"/>
      </w:pPr>
      <w:r>
        <w:rPr>
          <w:rFonts w:hint="eastAsia"/>
          <w:lang w:val="en-US" w:eastAsia="zh-CN"/>
        </w:rPr>
        <w:t>·</w:t>
      </w:r>
      <w:r>
        <w:t>使用WebSocket实时推送分析结果，实现 “电脑上传、手机即时查看”。</w:t>
      </w:r>
    </w:p>
    <w:p w14:paraId="4CF512BE">
      <w:pPr>
        <w:bidi w:val="0"/>
      </w:pPr>
    </w:p>
    <w:p w14:paraId="6C131160">
      <w:pPr>
        <w:bidi w:val="0"/>
        <w:rPr>
          <w:rFonts w:hint="eastAsia" w:eastAsiaTheme="minorEastAsia"/>
          <w:b/>
          <w:bCs/>
          <w:lang w:eastAsia="zh-CN"/>
        </w:rPr>
      </w:pPr>
      <w:bookmarkStart w:id="4" w:name="heading_14"/>
      <w:r>
        <w:rPr>
          <w:rFonts w:hint="eastAsia"/>
          <w:b/>
          <w:bCs/>
          <w:lang w:val="en-US" w:eastAsia="zh-CN"/>
        </w:rPr>
        <w:t>5</w:t>
      </w:r>
      <w:r>
        <w:rPr>
          <w:b/>
          <w:bCs/>
        </w:rPr>
        <w:t>.2 后端 API</w:t>
      </w:r>
      <w:bookmarkEnd w:id="4"/>
      <w:r>
        <w:rPr>
          <w:rFonts w:hint="eastAsia"/>
          <w:b/>
          <w:bCs/>
          <w:lang w:eastAsia="zh-CN"/>
        </w:rPr>
        <w:t>：</w:t>
      </w:r>
    </w:p>
    <w:p w14:paraId="28694754">
      <w:pPr>
        <w:bidi w:val="0"/>
      </w:pPr>
      <w:r>
        <w:rPr>
          <w:rFonts w:hint="eastAsia"/>
          <w:lang w:val="en-US" w:eastAsia="zh-CN"/>
        </w:rPr>
        <w:t>·</w:t>
      </w:r>
      <w:r>
        <w:t>文件管理：上传至 MySQL blob字段，限制单文件 ≤ 10 MB。</w:t>
      </w:r>
    </w:p>
    <w:p w14:paraId="6AB01DD2">
      <w:pPr>
        <w:bidi w:val="0"/>
      </w:pPr>
      <w:r>
        <w:rPr>
          <w:rFonts w:hint="eastAsia"/>
          <w:lang w:val="en-US" w:eastAsia="zh-CN"/>
        </w:rPr>
        <w:t>·</w:t>
      </w:r>
      <w:r>
        <w:t>任务调度：收到自然语言请求后，构造 Prompt（参考 Chat2Data Prompt），调用本地 Ph</w:t>
      </w:r>
      <w:r>
        <w:rPr>
          <w:rFonts w:hint="eastAsia"/>
          <w:lang w:val="en-US" w:eastAsia="zh-CN"/>
        </w:rPr>
        <w:t>i-</w:t>
      </w:r>
      <w:r>
        <w:t>3</w:t>
      </w:r>
      <w:r>
        <w:rPr>
          <w:rFonts w:hint="eastAsia"/>
          <w:lang w:val="en-US" w:eastAsia="zh-CN"/>
        </w:rPr>
        <w:t>-</w:t>
      </w:r>
      <w:r>
        <w:t>mini 推理。</w:t>
      </w:r>
    </w:p>
    <w:p w14:paraId="439D51D0">
      <w:pPr>
        <w:bidi w:val="0"/>
      </w:pPr>
      <w:r>
        <w:rPr>
          <w:rFonts w:hint="eastAsia"/>
          <w:lang w:val="en-US" w:eastAsia="zh-CN"/>
        </w:rPr>
        <w:t>·</w:t>
      </w:r>
      <w:r>
        <w:t>工具链：实现 RAG（FAISS 向量库）检索最新公开数据，补充模型知识盲区。</w:t>
      </w:r>
    </w:p>
    <w:p w14:paraId="70CD1721">
      <w:pPr>
        <w:bidi w:val="0"/>
      </w:pPr>
      <w:r>
        <w:rPr>
          <w:rFonts w:hint="eastAsia"/>
          <w:lang w:val="en-US" w:eastAsia="zh-CN"/>
        </w:rPr>
        <w:t>·</w:t>
      </w:r>
      <w:r>
        <w:t>代码生成：模型输出 Python/SQL/R 代码后，使用exe</w:t>
      </w:r>
      <w:r>
        <w:rPr>
          <w:rFonts w:hint="eastAsia"/>
          <w:lang w:val="en-US" w:eastAsia="zh-CN"/>
        </w:rPr>
        <w:t>t</w:t>
      </w:r>
      <w:r>
        <w:t>（受限沙箱）进行语法校验，返回可直接运行的代码块。</w:t>
      </w:r>
    </w:p>
    <w:p w14:paraId="27ACD4EB">
      <w:pPr>
        <w:bidi w:val="0"/>
      </w:pPr>
    </w:p>
    <w:p w14:paraId="47FA7D8A">
      <w:pPr>
        <w:bidi w:val="0"/>
        <w:rPr>
          <w:rFonts w:hint="eastAsia" w:eastAsiaTheme="minorEastAsia"/>
          <w:b/>
          <w:bCs/>
          <w:lang w:eastAsia="zh-CN"/>
        </w:rPr>
      </w:pPr>
      <w:bookmarkStart w:id="5" w:name="heading_15"/>
      <w:r>
        <w:rPr>
          <w:rFonts w:hint="eastAsia"/>
          <w:b/>
          <w:bCs/>
          <w:lang w:val="en-US" w:eastAsia="zh-CN"/>
        </w:rPr>
        <w:t>5</w:t>
      </w:r>
      <w:r>
        <w:rPr>
          <w:b/>
          <w:bCs/>
        </w:rPr>
        <w:t>.3 大模型部署</w:t>
      </w:r>
      <w:bookmarkEnd w:id="5"/>
      <w:r>
        <w:rPr>
          <w:rFonts w:hint="eastAsia"/>
          <w:b/>
          <w:bCs/>
          <w:lang w:eastAsia="zh-CN"/>
        </w:rPr>
        <w:t>：</w:t>
      </w:r>
    </w:p>
    <w:p w14:paraId="735B0347">
      <w:pPr>
        <w:bidi w:val="0"/>
        <w:ind w:firstLine="420" w:firstLineChars="0"/>
      </w:pPr>
      <w:r>
        <w:t>下载 Phi</w:t>
      </w:r>
      <w:r>
        <w:rPr>
          <w:rFonts w:hint="eastAsia"/>
          <w:lang w:val="en-US" w:eastAsia="zh-CN"/>
        </w:rPr>
        <w:t>-</w:t>
      </w:r>
      <w:r>
        <w:t>3</w:t>
      </w:r>
      <w:r>
        <w:rPr>
          <w:rFonts w:hint="eastAsia"/>
          <w:lang w:val="en-US" w:eastAsia="zh-CN"/>
        </w:rPr>
        <w:t>-</w:t>
      </w:r>
      <w:r>
        <w:t>mini</w:t>
      </w:r>
      <w:r>
        <w:rPr>
          <w:rFonts w:hint="eastAsia"/>
          <w:lang w:val="en-US" w:eastAsia="zh-CN"/>
        </w:rPr>
        <w:t>-</w:t>
      </w:r>
      <w:r>
        <w:t>4K 或 Phi</w:t>
      </w:r>
      <w:r>
        <w:rPr>
          <w:rFonts w:hint="eastAsia"/>
          <w:lang w:val="en-US" w:eastAsia="zh-CN"/>
        </w:rPr>
        <w:t>-</w:t>
      </w:r>
      <w:r>
        <w:t>3</w:t>
      </w:r>
      <w:r>
        <w:rPr>
          <w:rFonts w:hint="eastAsia"/>
          <w:lang w:val="en-US" w:eastAsia="zh-CN"/>
        </w:rPr>
        <w:t>-</w:t>
      </w:r>
      <w:r>
        <w:t>mini</w:t>
      </w:r>
      <w:r>
        <w:rPr>
          <w:rFonts w:hint="eastAsia"/>
          <w:lang w:val="en-US" w:eastAsia="zh-CN"/>
        </w:rPr>
        <w:t>-</w:t>
      </w:r>
      <w:r>
        <w:t>128K 预训练模型（HuggingFace / Azure），使用 transformers + torch 进行推理。量化为 int8，显存占用约 1.8 GB，在普通笔记本 CPU/GPU 均可流畅运行。</w:t>
      </w:r>
    </w:p>
    <w:p w14:paraId="3B798396">
      <w:pPr>
        <w:bidi w:val="0"/>
      </w:pPr>
    </w:p>
    <w:p w14:paraId="00860445">
      <w:pPr>
        <w:bidi w:val="0"/>
        <w:rPr>
          <w:rFonts w:hint="eastAsia" w:eastAsiaTheme="minorEastAsia"/>
          <w:b/>
          <w:bCs/>
          <w:lang w:eastAsia="zh-CN"/>
        </w:rPr>
      </w:pPr>
      <w:bookmarkStart w:id="6" w:name="heading_16"/>
      <w:r>
        <w:rPr>
          <w:rFonts w:hint="eastAsia"/>
          <w:b/>
          <w:bCs/>
          <w:lang w:val="en-US" w:eastAsia="zh-CN"/>
        </w:rPr>
        <w:t>5</w:t>
      </w:r>
      <w:r>
        <w:rPr>
          <w:b/>
          <w:bCs/>
        </w:rPr>
        <w:t>.4 RAG 与工具调用</w:t>
      </w:r>
      <w:bookmarkEnd w:id="6"/>
      <w:r>
        <w:rPr>
          <w:rFonts w:hint="eastAsia"/>
          <w:b/>
          <w:bCs/>
          <w:lang w:eastAsia="zh-CN"/>
        </w:rPr>
        <w:t>：</w:t>
      </w:r>
    </w:p>
    <w:p w14:paraId="33EDC571">
      <w:pPr>
        <w:bidi w:val="0"/>
        <w:ind w:firstLine="420" w:firstLineChars="0"/>
      </w:pPr>
      <w:r>
        <w:t>构建 FAISS 向量索引，存储公开数据集（如统计学教材、常用数据集描述）。</w:t>
      </w:r>
    </w:p>
    <w:p w14:paraId="6EF8D0C4">
      <w:pPr>
        <w:bidi w:val="0"/>
      </w:pPr>
      <w:r>
        <w:t>当模型在生成代码时出现 “缺少数据/函数” 提示，后端自动检索并补全。</w:t>
      </w:r>
    </w:p>
    <w:p w14:paraId="3F6B7230">
      <w:pPr>
        <w:bidi w:val="0"/>
      </w:pPr>
      <w:bookmarkStart w:id="7" w:name="heading_17"/>
    </w:p>
    <w:p w14:paraId="59E00D3F">
      <w:pPr>
        <w:bidi w:val="0"/>
        <w:rPr>
          <w:b/>
          <w:bCs/>
        </w:rPr>
      </w:pPr>
      <w:r>
        <w:rPr>
          <w:rFonts w:hint="eastAsia"/>
          <w:b/>
          <w:bCs/>
          <w:lang w:val="en-US" w:eastAsia="zh-CN"/>
        </w:rPr>
        <w:t>5</w:t>
      </w:r>
      <w:r>
        <w:rPr>
          <w:b/>
          <w:bCs/>
        </w:rPr>
        <w:t>.5 多端同步</w:t>
      </w:r>
      <w:bookmarkEnd w:id="7"/>
    </w:p>
    <w:p w14:paraId="216D30EC">
      <w:pPr>
        <w:bidi w:val="0"/>
        <w:ind w:firstLine="420" w:firstLineChars="0"/>
      </w:pPr>
      <w:r>
        <w:t>采用 MySQL 统一存储分析记录，前端通过轮询或 WebSocket 拉取最新记录，实现 跨设备实时同步。</w:t>
      </w:r>
    </w:p>
    <w:p w14:paraId="6335C999">
      <w:pPr>
        <w:pStyle w:val="2"/>
        <w:bidi w:val="0"/>
      </w:pPr>
      <w:bookmarkStart w:id="8" w:name="heading_20"/>
      <w:r>
        <w:rPr>
          <w:rFonts w:hint="eastAsia"/>
          <w:lang w:val="en-US" w:eastAsia="zh-CN"/>
        </w:rPr>
        <w:t>六：</w:t>
      </w:r>
      <w:r>
        <w:t>未来工作与展望</w:t>
      </w:r>
      <w:bookmarkEnd w:id="8"/>
    </w:p>
    <w:p w14:paraId="0AE9DF25">
      <w:pPr>
        <w:bidi w:val="0"/>
      </w:pPr>
      <w:r>
        <w:rPr>
          <w:rFonts w:hint="eastAsia"/>
          <w:lang w:val="en-US" w:eastAsia="zh-CN"/>
        </w:rPr>
        <w:t xml:space="preserve">1 </w:t>
      </w:r>
      <w:r>
        <w:t>模型升级：引入 Phi</w:t>
      </w:r>
      <w:r>
        <w:rPr>
          <w:rFonts w:hint="eastAsia"/>
          <w:lang w:val="en-US" w:eastAsia="zh-CN"/>
        </w:rPr>
        <w:t>-</w:t>
      </w:r>
      <w:r>
        <w:t>3</w:t>
      </w:r>
      <w:r>
        <w:rPr>
          <w:rFonts w:hint="eastAsia"/>
          <w:lang w:val="en-US" w:eastAsia="zh-CN"/>
        </w:rPr>
        <w:t>-</w:t>
      </w:r>
      <w:r>
        <w:t>small/medium 或 Llama</w:t>
      </w:r>
      <w:r>
        <w:rPr>
          <w:rFonts w:hint="eastAsia"/>
          <w:lang w:val="en-US" w:eastAsia="zh-CN"/>
        </w:rPr>
        <w:t>-</w:t>
      </w:r>
      <w:r>
        <w:t>3</w:t>
      </w:r>
      <w:r>
        <w:rPr>
          <w:rFonts w:hint="eastAsia"/>
          <w:lang w:val="en-US" w:eastAsia="zh-CN"/>
        </w:rPr>
        <w:t>-</w:t>
      </w:r>
      <w:r>
        <w:t>8B，提升复杂统计与机器学习任务的能力。</w:t>
      </w:r>
    </w:p>
    <w:p w14:paraId="64131EFA">
      <w:pPr>
        <w:bidi w:val="0"/>
      </w:pPr>
      <w:r>
        <w:rPr>
          <w:rFonts w:hint="eastAsia"/>
          <w:lang w:val="en-US" w:eastAsia="zh-CN"/>
        </w:rPr>
        <w:t xml:space="preserve">2 </w:t>
      </w:r>
      <w:r>
        <w:t>多模态扩展：结合 视觉‑语言模型（如 LLaVA</w:t>
      </w:r>
      <w:r>
        <w:rPr>
          <w:rFonts w:hint="eastAsia"/>
          <w:lang w:val="en-US" w:eastAsia="zh-CN"/>
        </w:rPr>
        <w:t>-</w:t>
      </w:r>
      <w:r>
        <w:t>Phi）实现图像/表格 OCR，直接对截图进行分析。</w:t>
      </w:r>
    </w:p>
    <w:p w14:paraId="3C27B638">
      <w:pPr>
        <w:bidi w:val="0"/>
      </w:pPr>
    </w:p>
    <w:p w14:paraId="05F4E4F4">
      <w:pPr>
        <w:bidi w:val="0"/>
      </w:pPr>
      <w:r>
        <w:rPr>
          <w:rFonts w:hint="eastAsia"/>
          <w:lang w:val="en-US" w:eastAsia="zh-CN"/>
        </w:rPr>
        <w:t xml:space="preserve">3 </w:t>
      </w:r>
      <w:r>
        <w:t>插件化工具库：开放 工具插件 SDK，让学生自行添加自定义工具（如 SPSS、Stata）并通过统一接口调用。</w:t>
      </w:r>
    </w:p>
    <w:p w14:paraId="0F2EEF35">
      <w:pPr>
        <w:bidi w:val="0"/>
      </w:pPr>
    </w:p>
    <w:p w14:paraId="0EEF01D6">
      <w:pPr>
        <w:bidi w:val="0"/>
      </w:pPr>
      <w:r>
        <w:rPr>
          <w:rFonts w:hint="eastAsia"/>
          <w:lang w:val="en-US" w:eastAsia="zh-CN"/>
        </w:rPr>
        <w:t xml:space="preserve">4 </w:t>
      </w:r>
      <w:r>
        <w:t>云端协作：在校园内部署轻量 Kubernetes 集群，实现多人协同编辑与任务排队。</w:t>
      </w:r>
    </w:p>
    <w:p w14:paraId="3553BEC2">
      <w:pPr>
        <w:bidi w:val="0"/>
      </w:pPr>
    </w:p>
    <w:p w14:paraId="38A2DB5B">
      <w:pPr>
        <w:bidi w:val="0"/>
        <w:rPr>
          <w:rFonts w:hint="eastAsia"/>
          <w:lang w:eastAsia="zh-CN"/>
        </w:rPr>
      </w:pPr>
      <w:r>
        <w:rPr>
          <w:rFonts w:hint="eastAsia"/>
          <w:lang w:val="en-US" w:eastAsia="zh-CN"/>
        </w:rPr>
        <w:t xml:space="preserve">5 </w:t>
      </w:r>
      <w:r>
        <w:t>教学集成：将系统封装为 VSCode 插件 或 Jupyter Notebook 扩展，直接嵌入课堂实验环境</w:t>
      </w:r>
      <w:r>
        <w:rPr>
          <w:rFonts w:hint="eastAsia"/>
          <w:lang w:eastAsia="zh-CN"/>
        </w:rPr>
        <w:t>。</w:t>
      </w:r>
    </w:p>
    <w:p w14:paraId="117872E8">
      <w:pPr>
        <w:pStyle w:val="2"/>
        <w:bidi w:val="0"/>
        <w:rPr>
          <w:rFonts w:hint="eastAsia"/>
          <w:lang w:val="en-US" w:eastAsia="zh-CN"/>
        </w:rPr>
      </w:pPr>
      <w:r>
        <w:rPr>
          <w:rFonts w:hint="eastAsia"/>
          <w:lang w:val="en-US" w:eastAsia="zh-CN"/>
        </w:rPr>
        <w:t>参考文献</w:t>
      </w:r>
    </w:p>
    <w:p w14:paraId="269CE4E7">
      <w:pPr>
        <w:bidi w:val="0"/>
      </w:pPr>
      <w:r>
        <w:t>1. Xinyang Zhao, Xuanhe Zhou, Guoliang Li. Chat2Data: An Interactive Data Analysis System with RAG, Vector Databases and LLMs. VLDB Endow., 2024</w:t>
      </w:r>
    </w:p>
    <w:p w14:paraId="363D97E6">
      <w:pPr>
        <w:bidi w:val="0"/>
        <w:rPr>
          <w:rFonts w:hint="eastAsia" w:eastAsiaTheme="minorEastAsia"/>
          <w:lang w:val="en-US" w:eastAsia="zh-CN"/>
        </w:rPr>
      </w:pPr>
      <w:r>
        <w:t>2. 王骥泽等. GTA: A Benchmark for General Tool Agents. NeurIPS 202</w:t>
      </w:r>
      <w:r>
        <w:rPr>
          <w:rFonts w:hint="eastAsia"/>
          <w:lang w:val="en-US" w:eastAsia="zh-CN"/>
        </w:rPr>
        <w:t>4</w:t>
      </w:r>
    </w:p>
    <w:p w14:paraId="021A3026">
      <w:pPr>
        <w:bidi w:val="0"/>
      </w:pPr>
      <w:r>
        <w:t>3. Wenhua Zuo 等. A Survey on Large Language Model‑based Agents for Statistics and Data Science. arXiv, 2024</w:t>
      </w:r>
    </w:p>
    <w:p w14:paraId="192B4517">
      <w:pPr>
        <w:bidi w:val="0"/>
      </w:pPr>
      <w:r>
        <w:t>4. Microsoft Research. Phi</w:t>
      </w:r>
      <w:r>
        <w:rPr>
          <w:rFonts w:hint="eastAsia"/>
          <w:lang w:val="en-US" w:eastAsia="zh-CN"/>
        </w:rPr>
        <w:t>-</w:t>
      </w:r>
      <w:r>
        <w:t>3</w:t>
      </w:r>
      <w:r>
        <w:rPr>
          <w:rFonts w:hint="eastAsia"/>
          <w:lang w:val="en-US" w:eastAsia="zh-CN"/>
        </w:rPr>
        <w:t>-</w:t>
      </w:r>
      <w:r>
        <w:t>mini: A Compact and Efficient Language Model for Mobile and Offline Use. 2024</w:t>
      </w:r>
    </w:p>
    <w:p w14:paraId="7425BFDF">
      <w:pPr>
        <w:bidi w:val="0"/>
      </w:pPr>
      <w:r>
        <w:t>5. Shukang Yin 等. A Survey on Multimodal Large Language Models. 2023</w:t>
      </w:r>
    </w:p>
    <w:p w14:paraId="25F2FA1D">
      <w:pPr>
        <w:pStyle w:val="2"/>
        <w:bidi w:val="0"/>
        <w:rPr>
          <w:rFonts w:hint="eastAsia"/>
          <w:lang w:val="en-US" w:eastAsia="zh-CN"/>
        </w:rPr>
      </w:pPr>
      <w:r>
        <w:br w:type="page"/>
      </w:r>
      <w:r>
        <w:rPr>
          <w:rFonts w:hint="eastAsia"/>
          <w:lang w:val="en-US" w:eastAsia="zh-CN"/>
        </w:rPr>
        <w:t>附件</w:t>
      </w:r>
      <w:bookmarkStart w:id="18" w:name="_GoBack"/>
      <w:bookmarkEnd w:id="18"/>
    </w:p>
    <w:p w14:paraId="7F8DAA17">
      <w:pPr>
        <w:bidi w:val="0"/>
        <w:rPr>
          <w:rFonts w:hint="default"/>
          <w:vertAlign w:val="baseline"/>
          <w:lang w:val="en-US" w:eastAsia="zh-CN"/>
        </w:rPr>
      </w:pPr>
      <w:r>
        <w:rPr>
          <w:rFonts w:hint="eastAsia"/>
          <w:lang w:val="en-US" w:eastAsia="zh-CN"/>
        </w:rPr>
        <w:t>AI材料：</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0"/>
        <w:gridCol w:w="7972"/>
      </w:tblGrid>
      <w:tr w14:paraId="0DF57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1086ECB1">
            <w:pPr>
              <w:bidi w:val="0"/>
              <w:rPr>
                <w:rFonts w:hint="default"/>
                <w:vertAlign w:val="baseline"/>
                <w:lang w:val="en-US" w:eastAsia="zh-CN"/>
              </w:rPr>
            </w:pPr>
            <w:r>
              <w:rPr>
                <w:rFonts w:hint="eastAsia"/>
                <w:vertAlign w:val="baseline"/>
                <w:lang w:val="en-US" w:eastAsia="zh-CN"/>
              </w:rPr>
              <w:t>提问人</w:t>
            </w:r>
          </w:p>
        </w:tc>
        <w:tc>
          <w:tcPr>
            <w:tcW w:w="0" w:type="auto"/>
          </w:tcPr>
          <w:p w14:paraId="3B1D5D5C">
            <w:pPr>
              <w:bidi w:val="0"/>
              <w:rPr>
                <w:rFonts w:hint="default"/>
                <w:vertAlign w:val="baseline"/>
                <w:lang w:val="en-US" w:eastAsia="zh-CN"/>
              </w:rPr>
            </w:pPr>
            <w:r>
              <w:rPr>
                <w:rFonts w:hint="eastAsia"/>
                <w:vertAlign w:val="baseline"/>
                <w:lang w:val="en-US" w:eastAsia="zh-CN"/>
              </w:rPr>
              <w:t>徐航毅</w:t>
            </w:r>
          </w:p>
        </w:tc>
      </w:tr>
      <w:tr w14:paraId="1D93B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75D67B">
            <w:pPr>
              <w:bidi w:val="0"/>
              <w:rPr>
                <w:rFonts w:hint="default"/>
                <w:vertAlign w:val="baseline"/>
                <w:lang w:val="en-US" w:eastAsia="zh-CN"/>
              </w:rPr>
            </w:pPr>
            <w:r>
              <w:rPr>
                <w:rFonts w:hint="eastAsia"/>
                <w:vertAlign w:val="baseline"/>
                <w:lang w:val="en-US" w:eastAsia="zh-CN"/>
              </w:rPr>
              <w:t>问题</w:t>
            </w:r>
          </w:p>
        </w:tc>
        <w:tc>
          <w:tcPr>
            <w:tcW w:w="0" w:type="auto"/>
          </w:tcPr>
          <w:p w14:paraId="6B1C07BE">
            <w:pPr>
              <w:bidi w:val="0"/>
              <w:rPr>
                <w:rFonts w:hint="default"/>
                <w:vertAlign w:val="baseline"/>
                <w:lang w:val="en-US" w:eastAsia="zh-CN"/>
              </w:rPr>
            </w:pPr>
            <w:r>
              <w:rPr>
                <w:rFonts w:hint="default"/>
                <w:vertAlign w:val="baseline"/>
                <w:lang w:val="en-US" w:eastAsia="zh-CN"/>
              </w:rPr>
              <w:t>我要做一个数据分析师app的调研报告，需要检索一些知网的论文和github的项目</w:t>
            </w:r>
          </w:p>
        </w:tc>
      </w:tr>
      <w:tr w14:paraId="4F29C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5FB6050">
            <w:pPr>
              <w:bidi w:val="0"/>
              <w:rPr>
                <w:rFonts w:hint="default"/>
                <w:vertAlign w:val="baseline"/>
                <w:lang w:val="en-US" w:eastAsia="zh-CN"/>
              </w:rPr>
            </w:pPr>
            <w:r>
              <w:rPr>
                <w:rFonts w:hint="eastAsia"/>
                <w:vertAlign w:val="baseline"/>
                <w:lang w:val="en-US" w:eastAsia="zh-CN"/>
              </w:rPr>
              <w:t>回答</w:t>
            </w:r>
          </w:p>
        </w:tc>
        <w:tc>
          <w:tcPr>
            <w:tcW w:w="0" w:type="auto"/>
          </w:tcPr>
          <w:p w14:paraId="76EC235D">
            <w:pPr>
              <w:bidi w:val="0"/>
              <w:rPr>
                <w:rFonts w:hint="default"/>
                <w:vertAlign w:val="baseline"/>
                <w:lang w:val="en-US" w:eastAsia="zh-CN"/>
              </w:rPr>
            </w:pPr>
          </w:p>
          <w:p w14:paraId="1B416482">
            <w:pPr>
              <w:bidi w:val="0"/>
              <w:rPr>
                <w:rFonts w:hint="default"/>
                <w:vertAlign w:val="baseline"/>
                <w:lang w:val="en-US" w:eastAsia="zh-CN"/>
              </w:rPr>
            </w:pPr>
          </w:p>
          <w:p w14:paraId="0F15DEE8">
            <w:pPr>
              <w:bidi w:val="0"/>
              <w:rPr>
                <w:rFonts w:hint="default"/>
                <w:vertAlign w:val="baseline"/>
                <w:lang w:val="en-US" w:eastAsia="zh-CN"/>
              </w:rPr>
            </w:pPr>
          </w:p>
          <w:p w14:paraId="03A888E2">
            <w:pPr>
              <w:bidi w:val="0"/>
              <w:rPr>
                <w:rFonts w:hint="default"/>
                <w:vertAlign w:val="baseline"/>
                <w:lang w:val="en-US" w:eastAsia="zh-CN"/>
              </w:rPr>
            </w:pPr>
          </w:p>
          <w:p w14:paraId="5E54FE6F">
            <w:pPr>
              <w:bidi w:val="0"/>
              <w:rPr>
                <w:rFonts w:hint="default"/>
                <w:vertAlign w:val="baseline"/>
                <w:lang w:val="en-US" w:eastAsia="zh-CN"/>
              </w:rPr>
            </w:pPr>
            <w:r>
              <w:rPr>
                <w:rFonts w:hint="default"/>
                <w:vertAlign w:val="baseline"/>
                <w:lang w:val="en-US" w:eastAsia="zh-CN"/>
              </w:rPr>
              <w:t>## **关于“数据分析师App”的综合调研报告**</w:t>
            </w:r>
          </w:p>
          <w:p w14:paraId="18CC64DF">
            <w:pPr>
              <w:bidi w:val="0"/>
              <w:rPr>
                <w:rFonts w:hint="default"/>
                <w:vertAlign w:val="baseline"/>
                <w:lang w:val="en-US" w:eastAsia="zh-CN"/>
              </w:rPr>
            </w:pPr>
          </w:p>
          <w:p w14:paraId="7991358A">
            <w:pPr>
              <w:bidi w:val="0"/>
              <w:rPr>
                <w:rFonts w:hint="default"/>
                <w:vertAlign w:val="baseline"/>
                <w:lang w:val="en-US" w:eastAsia="zh-CN"/>
              </w:rPr>
            </w:pPr>
            <w:r>
              <w:rPr>
                <w:rFonts w:hint="default"/>
                <w:vertAlign w:val="baseline"/>
                <w:lang w:val="en-US" w:eastAsia="zh-CN"/>
              </w:rPr>
              <w:t>**报告出具日期**：2025年11月28日</w:t>
            </w:r>
          </w:p>
          <w:p w14:paraId="54211A2D">
            <w:pPr>
              <w:bidi w:val="0"/>
              <w:rPr>
                <w:rFonts w:hint="default"/>
                <w:vertAlign w:val="baseline"/>
                <w:lang w:val="en-US" w:eastAsia="zh-CN"/>
              </w:rPr>
            </w:pPr>
            <w:r>
              <w:rPr>
                <w:rFonts w:hint="default"/>
                <w:vertAlign w:val="baseline"/>
                <w:lang w:val="en-US" w:eastAsia="zh-CN"/>
              </w:rPr>
              <w:t>**研究员**：[您的姓名/AI助手]</w:t>
            </w:r>
          </w:p>
          <w:p w14:paraId="6F049560">
            <w:pPr>
              <w:bidi w:val="0"/>
              <w:rPr>
                <w:rFonts w:hint="default"/>
                <w:vertAlign w:val="baseline"/>
                <w:lang w:val="en-US" w:eastAsia="zh-CN"/>
              </w:rPr>
            </w:pPr>
          </w:p>
          <w:p w14:paraId="338EFECC">
            <w:pPr>
              <w:bidi w:val="0"/>
              <w:rPr>
                <w:rFonts w:hint="default"/>
                <w:vertAlign w:val="baseline"/>
                <w:lang w:val="en-US" w:eastAsia="zh-CN"/>
              </w:rPr>
            </w:pPr>
            <w:r>
              <w:rPr>
                <w:rFonts w:hint="default"/>
                <w:vertAlign w:val="baseline"/>
                <w:lang w:val="en-US" w:eastAsia="zh-CN"/>
              </w:rPr>
              <w:t>---</w:t>
            </w:r>
          </w:p>
          <w:p w14:paraId="36F1900D">
            <w:pPr>
              <w:bidi w:val="0"/>
              <w:rPr>
                <w:rFonts w:hint="default"/>
                <w:vertAlign w:val="baseline"/>
                <w:lang w:val="en-US" w:eastAsia="zh-CN"/>
              </w:rPr>
            </w:pPr>
          </w:p>
          <w:p w14:paraId="53353427">
            <w:pPr>
              <w:bidi w:val="0"/>
              <w:rPr>
                <w:rFonts w:hint="default"/>
                <w:vertAlign w:val="baseline"/>
                <w:lang w:val="en-US" w:eastAsia="zh-CN"/>
              </w:rPr>
            </w:pPr>
            <w:r>
              <w:rPr>
                <w:rFonts w:hint="default"/>
                <w:vertAlign w:val="baseline"/>
                <w:lang w:val="en-US" w:eastAsia="zh-CN"/>
              </w:rPr>
              <w:t>### **1. 引言与研究背景**</w:t>
            </w:r>
          </w:p>
          <w:p w14:paraId="3E5FD58C">
            <w:pPr>
              <w:bidi w:val="0"/>
              <w:rPr>
                <w:rFonts w:hint="default"/>
                <w:vertAlign w:val="baseline"/>
                <w:lang w:val="en-US" w:eastAsia="zh-CN"/>
              </w:rPr>
            </w:pPr>
          </w:p>
          <w:p w14:paraId="1A308A6E">
            <w:pPr>
              <w:bidi w:val="0"/>
              <w:rPr>
                <w:rFonts w:hint="default"/>
                <w:vertAlign w:val="baseline"/>
                <w:lang w:val="en-US" w:eastAsia="zh-CN"/>
              </w:rPr>
            </w:pPr>
            <w:r>
              <w:rPr>
                <w:rFonts w:hint="default"/>
                <w:vertAlign w:val="baseline"/>
                <w:lang w:val="en-US" w:eastAsia="zh-CN"/>
              </w:rPr>
              <w:t>在全球数字化转型的浪潮下，数据已成为企业决策的核心驱动力。数据分析师作为解读数据价值、赋能业务增长的关键角色，其工作效率和能力直接影响企业的市场竞争力。传统的数据分析工作高度依赖于桌面环境，然而，随着移动办公的普及和业务决策实时性要求的提高，市场对能够实现随时随地进行数据监控、分析洞察和团队协作的“数据分析师App”的需求日益凸显。</w:t>
            </w:r>
          </w:p>
          <w:p w14:paraId="59CDD7D2">
            <w:pPr>
              <w:bidi w:val="0"/>
              <w:rPr>
                <w:rFonts w:hint="default"/>
                <w:vertAlign w:val="baseline"/>
                <w:lang w:val="en-US" w:eastAsia="zh-CN"/>
              </w:rPr>
            </w:pPr>
          </w:p>
          <w:p w14:paraId="2DDC1654">
            <w:pPr>
              <w:bidi w:val="0"/>
              <w:rPr>
                <w:rFonts w:hint="default"/>
                <w:vertAlign w:val="baseline"/>
                <w:lang w:val="en-US" w:eastAsia="zh-CN"/>
              </w:rPr>
            </w:pPr>
            <w:r>
              <w:rPr>
                <w:rFonts w:hint="default"/>
                <w:vertAlign w:val="baseline"/>
                <w:lang w:val="en-US" w:eastAsia="zh-CN"/>
              </w:rPr>
              <w:t>本报告旨在深入调研数据分析师App的市场需求、核心功能、用户场景、技术实现路径以及前沿发展趋势。通过对知网学术论文检索结果和GitHub开源项目的分析，本报告将系统性地勾勒出数据分析师App的全景图，为相关产品的规划、设计与开发提供理论依据和实践参考。</w:t>
            </w:r>
          </w:p>
          <w:p w14:paraId="7F41F504">
            <w:pPr>
              <w:bidi w:val="0"/>
              <w:rPr>
                <w:rFonts w:hint="default"/>
                <w:vertAlign w:val="baseline"/>
                <w:lang w:val="en-US" w:eastAsia="zh-CN"/>
              </w:rPr>
            </w:pPr>
          </w:p>
          <w:p w14:paraId="3FD85786">
            <w:pPr>
              <w:bidi w:val="0"/>
              <w:rPr>
                <w:rFonts w:hint="default"/>
                <w:vertAlign w:val="baseline"/>
                <w:lang w:val="en-US" w:eastAsia="zh-CN"/>
              </w:rPr>
            </w:pPr>
            <w:r>
              <w:rPr>
                <w:rFonts w:hint="default"/>
                <w:vertAlign w:val="baseline"/>
                <w:lang w:val="en-US" w:eastAsia="zh-CN"/>
              </w:rPr>
              <w:t>---</w:t>
            </w:r>
          </w:p>
          <w:p w14:paraId="43E09DA0">
            <w:pPr>
              <w:bidi w:val="0"/>
              <w:rPr>
                <w:rFonts w:hint="default"/>
                <w:vertAlign w:val="baseline"/>
                <w:lang w:val="en-US" w:eastAsia="zh-CN"/>
              </w:rPr>
            </w:pPr>
          </w:p>
          <w:p w14:paraId="1E8E96EF">
            <w:pPr>
              <w:bidi w:val="0"/>
              <w:rPr>
                <w:rFonts w:hint="default"/>
                <w:vertAlign w:val="baseline"/>
                <w:lang w:val="en-US" w:eastAsia="zh-CN"/>
              </w:rPr>
            </w:pPr>
            <w:r>
              <w:rPr>
                <w:rFonts w:hint="default"/>
                <w:vertAlign w:val="baseline"/>
                <w:lang w:val="en-US" w:eastAsia="zh-CN"/>
              </w:rPr>
              <w:t>### **2. 数据分析师App的核心价值与典型用户场景**</w:t>
            </w:r>
          </w:p>
          <w:p w14:paraId="780F1F19">
            <w:pPr>
              <w:bidi w:val="0"/>
              <w:rPr>
                <w:rFonts w:hint="default"/>
                <w:vertAlign w:val="baseline"/>
                <w:lang w:val="en-US" w:eastAsia="zh-CN"/>
              </w:rPr>
            </w:pPr>
          </w:p>
          <w:p w14:paraId="53145C3A">
            <w:pPr>
              <w:bidi w:val="0"/>
              <w:rPr>
                <w:rFonts w:hint="default"/>
                <w:vertAlign w:val="baseline"/>
                <w:lang w:val="en-US" w:eastAsia="zh-CN"/>
              </w:rPr>
            </w:pPr>
            <w:r>
              <w:rPr>
                <w:rFonts w:hint="default"/>
                <w:vertAlign w:val="baseline"/>
                <w:lang w:val="en-US" w:eastAsia="zh-CN"/>
              </w:rPr>
              <w:t>数据分析师App的核心价值在于打破传统数据工作的时空限制，将强大的数据分析能力从桌面端延伸至移动端，从而实现更高的敏捷性和协作效率。</w:t>
            </w:r>
          </w:p>
          <w:p w14:paraId="7C420434">
            <w:pPr>
              <w:bidi w:val="0"/>
              <w:rPr>
                <w:rFonts w:hint="default"/>
                <w:vertAlign w:val="baseline"/>
                <w:lang w:val="en-US" w:eastAsia="zh-CN"/>
              </w:rPr>
            </w:pPr>
          </w:p>
          <w:p w14:paraId="635FEBDD">
            <w:pPr>
              <w:bidi w:val="0"/>
              <w:rPr>
                <w:rFonts w:hint="default"/>
                <w:vertAlign w:val="baseline"/>
                <w:lang w:val="en-US" w:eastAsia="zh-CN"/>
              </w:rPr>
            </w:pPr>
            <w:r>
              <w:rPr>
                <w:rFonts w:hint="default"/>
                <w:vertAlign w:val="baseline"/>
                <w:lang w:val="en-US" w:eastAsia="zh-CN"/>
              </w:rPr>
              <w:t>#### **2.1 核心价值**</w:t>
            </w:r>
          </w:p>
          <w:p w14:paraId="6710084C">
            <w:pPr>
              <w:bidi w:val="0"/>
              <w:rPr>
                <w:rFonts w:hint="default"/>
                <w:vertAlign w:val="baseline"/>
                <w:lang w:val="en-US" w:eastAsia="zh-CN"/>
              </w:rPr>
            </w:pPr>
          </w:p>
          <w:p w14:paraId="728122FD">
            <w:pPr>
              <w:bidi w:val="0"/>
              <w:rPr>
                <w:rFonts w:hint="default"/>
                <w:vertAlign w:val="baseline"/>
                <w:lang w:val="en-US" w:eastAsia="zh-CN"/>
              </w:rPr>
            </w:pPr>
            <w:r>
              <w:rPr>
                <w:rFonts w:hint="default"/>
                <w:vertAlign w:val="baseline"/>
                <w:lang w:val="en-US" w:eastAsia="zh-CN"/>
              </w:rPr>
              <w:t>*   **提升工作效率与敏捷性**：App允许数据分析师及企业管理人员随时随地访问关键业务指标（KPI）、查看实时报表和分析数据，极大提升了对业务变化的响应速度 。无论是通勤途中、客户现场还是会议间隙，都能快速获取数据洞察。</w:t>
            </w:r>
          </w:p>
          <w:p w14:paraId="77A7EBE2">
            <w:pPr>
              <w:bidi w:val="0"/>
              <w:rPr>
                <w:rFonts w:hint="default"/>
                <w:vertAlign w:val="baseline"/>
                <w:lang w:val="en-US" w:eastAsia="zh-CN"/>
              </w:rPr>
            </w:pPr>
            <w:r>
              <w:rPr>
                <w:rFonts w:hint="default"/>
                <w:vertAlign w:val="baseline"/>
                <w:lang w:val="en-US" w:eastAsia="zh-CN"/>
              </w:rPr>
              <w:t>*   **赋能即时业务决策**：通过在移动设备上提供丰富的数据可视化、交互式仪表盘和分析功能，App能够帮助决策者直观地理解复杂的业务状况，从而做出更快速、更精准的决策 。</w:t>
            </w:r>
          </w:p>
          <w:p w14:paraId="60804ADA">
            <w:pPr>
              <w:bidi w:val="0"/>
              <w:rPr>
                <w:rFonts w:hint="default"/>
                <w:vertAlign w:val="baseline"/>
                <w:lang w:val="en-US" w:eastAsia="zh-CN"/>
              </w:rPr>
            </w:pPr>
            <w:r>
              <w:rPr>
                <w:rFonts w:hint="default"/>
                <w:vertAlign w:val="baseline"/>
                <w:lang w:val="en-US" w:eastAsia="zh-CN"/>
              </w:rPr>
              <w:t>*   **促进无缝团队协作**：App支持分析报告的分享、批注和讨论，能够有效连接数据团队与业务团队，打破数据孤岛，构建数据驱动的协作文化 。</w:t>
            </w:r>
          </w:p>
          <w:p w14:paraId="106DAC62">
            <w:pPr>
              <w:bidi w:val="0"/>
              <w:rPr>
                <w:rFonts w:hint="default"/>
                <w:vertAlign w:val="baseline"/>
                <w:lang w:val="en-US" w:eastAsia="zh-CN"/>
              </w:rPr>
            </w:pPr>
          </w:p>
          <w:p w14:paraId="13101883">
            <w:pPr>
              <w:bidi w:val="0"/>
              <w:rPr>
                <w:rFonts w:hint="default"/>
                <w:vertAlign w:val="baseline"/>
                <w:lang w:val="en-US" w:eastAsia="zh-CN"/>
              </w:rPr>
            </w:pPr>
            <w:r>
              <w:rPr>
                <w:rFonts w:hint="default"/>
                <w:vertAlign w:val="baseline"/>
                <w:lang w:val="en-US" w:eastAsia="zh-CN"/>
              </w:rPr>
              <w:t>#### **2.2 典型用户场景分析**</w:t>
            </w:r>
          </w:p>
          <w:p w14:paraId="77CF7377">
            <w:pPr>
              <w:bidi w:val="0"/>
              <w:rPr>
                <w:rFonts w:hint="default"/>
                <w:vertAlign w:val="baseline"/>
                <w:lang w:val="en-US" w:eastAsia="zh-CN"/>
              </w:rPr>
            </w:pPr>
          </w:p>
          <w:p w14:paraId="6603C74B">
            <w:pPr>
              <w:bidi w:val="0"/>
              <w:rPr>
                <w:rFonts w:hint="default"/>
                <w:vertAlign w:val="baseline"/>
                <w:lang w:val="en-US" w:eastAsia="zh-CN"/>
              </w:rPr>
            </w:pPr>
            <w:r>
              <w:rPr>
                <w:rFonts w:hint="default"/>
                <w:vertAlign w:val="baseline"/>
                <w:lang w:val="en-US" w:eastAsia="zh-CN"/>
              </w:rPr>
              <w:t>数据分析师App的应用贯穿于企业运营的各个环节。以下为三个典型业务场景下的具体应用：</w:t>
            </w:r>
          </w:p>
          <w:p w14:paraId="6E9F99AB">
            <w:pPr>
              <w:bidi w:val="0"/>
              <w:rPr>
                <w:rFonts w:hint="default"/>
                <w:vertAlign w:val="baseline"/>
                <w:lang w:val="en-US" w:eastAsia="zh-CN"/>
              </w:rPr>
            </w:pPr>
          </w:p>
          <w:p w14:paraId="5E314E4A">
            <w:pPr>
              <w:bidi w:val="0"/>
              <w:rPr>
                <w:rFonts w:hint="default"/>
                <w:vertAlign w:val="baseline"/>
                <w:lang w:val="en-US" w:eastAsia="zh-CN"/>
              </w:rPr>
            </w:pPr>
            <w:r>
              <w:rPr>
                <w:rFonts w:hint="default"/>
                <w:vertAlign w:val="baseline"/>
                <w:lang w:val="en-US" w:eastAsia="zh-CN"/>
              </w:rPr>
              <w:t>*   **营销分析场景**：</w:t>
            </w:r>
          </w:p>
          <w:p w14:paraId="70042D69">
            <w:pPr>
              <w:bidi w:val="0"/>
              <w:rPr>
                <w:rFonts w:hint="default"/>
                <w:vertAlign w:val="baseline"/>
                <w:lang w:val="en-US" w:eastAsia="zh-CN"/>
              </w:rPr>
            </w:pPr>
            <w:r>
              <w:rPr>
                <w:rFonts w:hint="default"/>
                <w:vertAlign w:val="baseline"/>
                <w:lang w:val="en-US" w:eastAsia="zh-CN"/>
              </w:rPr>
              <w:t xml:space="preserve">    *   **功能需求**：需要快速构建用户画像、预测消费者行为、评估营销活动效果，并进行个性化推荐 。</w:t>
            </w:r>
          </w:p>
          <w:p w14:paraId="57C15080">
            <w:pPr>
              <w:bidi w:val="0"/>
              <w:rPr>
                <w:rFonts w:hint="default"/>
                <w:vertAlign w:val="baseline"/>
                <w:lang w:val="en-US" w:eastAsia="zh-CN"/>
              </w:rPr>
            </w:pPr>
            <w:r>
              <w:rPr>
                <w:rFonts w:hint="default"/>
                <w:vertAlign w:val="baseline"/>
                <w:lang w:val="en-US" w:eastAsia="zh-CN"/>
              </w:rPr>
              <w:t xml:space="preserve">    *   **移动应用实例**：市场部经理在出差途中，通过手机App实时监控新上线的广告活动带来的用户增长和转化率数据；销售人员在拜访客户前，通过App查看该客户的历史购买记录和潜在需求分析，制定个性化的销售策略。</w:t>
            </w:r>
          </w:p>
          <w:p w14:paraId="7E09ACEB">
            <w:pPr>
              <w:bidi w:val="0"/>
              <w:rPr>
                <w:rFonts w:hint="default"/>
                <w:vertAlign w:val="baseline"/>
                <w:lang w:val="en-US" w:eastAsia="zh-CN"/>
              </w:rPr>
            </w:pPr>
          </w:p>
          <w:p w14:paraId="59E3335D">
            <w:pPr>
              <w:bidi w:val="0"/>
              <w:rPr>
                <w:rFonts w:hint="default"/>
                <w:vertAlign w:val="baseline"/>
                <w:lang w:val="en-US" w:eastAsia="zh-CN"/>
              </w:rPr>
            </w:pPr>
            <w:r>
              <w:rPr>
                <w:rFonts w:hint="default"/>
                <w:vertAlign w:val="baseline"/>
                <w:lang w:val="en-US" w:eastAsia="zh-CN"/>
              </w:rPr>
              <w:t>*   **供应链管理场景**：</w:t>
            </w:r>
          </w:p>
          <w:p w14:paraId="41C512F3">
            <w:pPr>
              <w:bidi w:val="0"/>
              <w:rPr>
                <w:rFonts w:hint="default"/>
                <w:vertAlign w:val="baseline"/>
                <w:lang w:val="en-US" w:eastAsia="zh-CN"/>
              </w:rPr>
            </w:pPr>
            <w:r>
              <w:rPr>
                <w:rFonts w:hint="default"/>
                <w:vertAlign w:val="baseline"/>
                <w:lang w:val="en-US" w:eastAsia="zh-CN"/>
              </w:rPr>
              <w:t xml:space="preserve">    *   **功能需求**：涉及需求预测、库存水平监控、物流路径优化以及供应商绩效评估等复杂分析 。</w:t>
            </w:r>
          </w:p>
          <w:p w14:paraId="37357E4B">
            <w:pPr>
              <w:bidi w:val="0"/>
              <w:rPr>
                <w:rFonts w:hint="default"/>
                <w:vertAlign w:val="baseline"/>
                <w:lang w:val="en-US" w:eastAsia="zh-CN"/>
              </w:rPr>
            </w:pPr>
            <w:r>
              <w:rPr>
                <w:rFonts w:hint="default"/>
                <w:vertAlign w:val="baseline"/>
                <w:lang w:val="en-US" w:eastAsia="zh-CN"/>
              </w:rPr>
              <w:t xml:space="preserve">    *   **移动应用实例**：仓库经理使用App扫描商品条码，实时更新库存数据并触发补货预警；采购总监在移动设备上审批由系统根据历史数据和预测模型生成的采购订单，确保供应链的连续性和效率。</w:t>
            </w:r>
          </w:p>
          <w:p w14:paraId="033C250B">
            <w:pPr>
              <w:bidi w:val="0"/>
              <w:rPr>
                <w:rFonts w:hint="default"/>
                <w:vertAlign w:val="baseline"/>
                <w:lang w:val="en-US" w:eastAsia="zh-CN"/>
              </w:rPr>
            </w:pPr>
          </w:p>
          <w:p w14:paraId="3E7A22D8">
            <w:pPr>
              <w:bidi w:val="0"/>
              <w:rPr>
                <w:rFonts w:hint="default"/>
                <w:vertAlign w:val="baseline"/>
                <w:lang w:val="en-US" w:eastAsia="zh-CN"/>
              </w:rPr>
            </w:pPr>
            <w:r>
              <w:rPr>
                <w:rFonts w:hint="default"/>
                <w:vertAlign w:val="baseline"/>
                <w:lang w:val="en-US" w:eastAsia="zh-CN"/>
              </w:rPr>
              <w:t>*   **金融风险评估场景**：</w:t>
            </w:r>
          </w:p>
          <w:p w14:paraId="0947CC9C">
            <w:pPr>
              <w:bidi w:val="0"/>
              <w:rPr>
                <w:rFonts w:hint="default"/>
                <w:vertAlign w:val="baseline"/>
                <w:lang w:val="en-US" w:eastAsia="zh-CN"/>
              </w:rPr>
            </w:pPr>
            <w:r>
              <w:rPr>
                <w:rFonts w:hint="default"/>
                <w:vertAlign w:val="baseline"/>
                <w:lang w:val="en-US" w:eastAsia="zh-CN"/>
              </w:rPr>
              <w:t xml:space="preserve">    *   **功能需求**：要求对信用风险进行量化评估、实时监测市场波动、识别欺诈交易，并生成合规报告 。</w:t>
            </w:r>
          </w:p>
          <w:p w14:paraId="2455F8C5">
            <w:pPr>
              <w:bidi w:val="0"/>
              <w:rPr>
                <w:rFonts w:hint="default"/>
                <w:vertAlign w:val="baseline"/>
                <w:lang w:val="en-US" w:eastAsia="zh-CN"/>
              </w:rPr>
            </w:pPr>
            <w:r>
              <w:rPr>
                <w:rFonts w:hint="default"/>
                <w:vertAlign w:val="baseline"/>
                <w:lang w:val="en-US" w:eastAsia="zh-CN"/>
              </w:rPr>
              <w:t xml:space="preserve">    *   **移动应用实例**：风控经理的手机App在侦测到一笔高风险异常交易时立即推送警报，使其能够迅速介入处理；投资组合经理在移动端随时查看其投资组合的风险敞口和压力测试结果，以便及时调整策略 。</w:t>
            </w:r>
          </w:p>
          <w:p w14:paraId="1EC31D7B">
            <w:pPr>
              <w:bidi w:val="0"/>
              <w:rPr>
                <w:rFonts w:hint="default"/>
                <w:vertAlign w:val="baseline"/>
                <w:lang w:val="en-US" w:eastAsia="zh-CN"/>
              </w:rPr>
            </w:pPr>
          </w:p>
          <w:p w14:paraId="5425B315">
            <w:pPr>
              <w:bidi w:val="0"/>
              <w:rPr>
                <w:rFonts w:hint="default"/>
                <w:vertAlign w:val="baseline"/>
                <w:lang w:val="en-US" w:eastAsia="zh-CN"/>
              </w:rPr>
            </w:pPr>
            <w:r>
              <w:rPr>
                <w:rFonts w:hint="default"/>
                <w:vertAlign w:val="baseline"/>
                <w:lang w:val="en-US" w:eastAsia="zh-CN"/>
              </w:rPr>
              <w:t>---</w:t>
            </w:r>
          </w:p>
          <w:p w14:paraId="60886E82">
            <w:pPr>
              <w:bidi w:val="0"/>
              <w:rPr>
                <w:rFonts w:hint="default"/>
                <w:vertAlign w:val="baseline"/>
                <w:lang w:val="en-US" w:eastAsia="zh-CN"/>
              </w:rPr>
            </w:pPr>
          </w:p>
          <w:p w14:paraId="12B24884">
            <w:pPr>
              <w:bidi w:val="0"/>
              <w:rPr>
                <w:rFonts w:hint="default"/>
                <w:vertAlign w:val="baseline"/>
                <w:lang w:val="en-US" w:eastAsia="zh-CN"/>
              </w:rPr>
            </w:pPr>
            <w:r>
              <w:rPr>
                <w:rFonts w:hint="default"/>
                <w:vertAlign w:val="baseline"/>
                <w:lang w:val="en-US" w:eastAsia="zh-CN"/>
              </w:rPr>
              <w:t>### **3. 数据分析师App的功能需求深度剖析**</w:t>
            </w:r>
          </w:p>
          <w:p w14:paraId="6A30EF42">
            <w:pPr>
              <w:bidi w:val="0"/>
              <w:rPr>
                <w:rFonts w:hint="default"/>
                <w:vertAlign w:val="baseline"/>
                <w:lang w:val="en-US" w:eastAsia="zh-CN"/>
              </w:rPr>
            </w:pPr>
          </w:p>
          <w:p w14:paraId="305D1453">
            <w:pPr>
              <w:bidi w:val="0"/>
              <w:rPr>
                <w:rFonts w:hint="default"/>
                <w:vertAlign w:val="baseline"/>
                <w:lang w:val="en-US" w:eastAsia="zh-CN"/>
              </w:rPr>
            </w:pPr>
            <w:r>
              <w:rPr>
                <w:rFonts w:hint="default"/>
                <w:vertAlign w:val="baseline"/>
                <w:lang w:val="en-US" w:eastAsia="zh-CN"/>
              </w:rPr>
              <w:t>一个功能完备的数据分析师App，应当支持从数据采集到报告呈现的端到端工作流，并在此基础上提供强大的协作与安全保障。</w:t>
            </w:r>
          </w:p>
          <w:p w14:paraId="04BA00A6">
            <w:pPr>
              <w:bidi w:val="0"/>
              <w:rPr>
                <w:rFonts w:hint="default"/>
                <w:vertAlign w:val="baseline"/>
                <w:lang w:val="en-US" w:eastAsia="zh-CN"/>
              </w:rPr>
            </w:pPr>
          </w:p>
          <w:p w14:paraId="7D3DEAC4">
            <w:pPr>
              <w:bidi w:val="0"/>
              <w:rPr>
                <w:rFonts w:hint="default"/>
                <w:vertAlign w:val="baseline"/>
                <w:lang w:val="en-US" w:eastAsia="zh-CN"/>
              </w:rPr>
            </w:pPr>
            <w:r>
              <w:rPr>
                <w:rFonts w:hint="default"/>
                <w:vertAlign w:val="baseline"/>
                <w:lang w:val="en-US" w:eastAsia="zh-CN"/>
              </w:rPr>
              <w:t>#### **3.1 端到端数据工作流功能**</w:t>
            </w:r>
          </w:p>
          <w:p w14:paraId="5EDAC320">
            <w:pPr>
              <w:bidi w:val="0"/>
              <w:rPr>
                <w:rFonts w:hint="default"/>
                <w:vertAlign w:val="baseline"/>
                <w:lang w:val="en-US" w:eastAsia="zh-CN"/>
              </w:rPr>
            </w:pPr>
          </w:p>
          <w:p w14:paraId="55F0B541">
            <w:pPr>
              <w:bidi w:val="0"/>
              <w:rPr>
                <w:rFonts w:hint="default"/>
                <w:vertAlign w:val="baseline"/>
                <w:lang w:val="en-US" w:eastAsia="zh-CN"/>
              </w:rPr>
            </w:pPr>
            <w:r>
              <w:rPr>
                <w:rFonts w:hint="default"/>
                <w:vertAlign w:val="baseline"/>
                <w:lang w:val="en-US" w:eastAsia="zh-CN"/>
              </w:rPr>
              <w:t>1.  **数据采集与接入 (Data Ingestion)**</w:t>
            </w:r>
          </w:p>
          <w:p w14:paraId="70765CB9">
            <w:pPr>
              <w:bidi w:val="0"/>
              <w:rPr>
                <w:rFonts w:hint="default"/>
                <w:vertAlign w:val="baseline"/>
                <w:lang w:val="en-US" w:eastAsia="zh-CN"/>
              </w:rPr>
            </w:pPr>
            <w:r>
              <w:rPr>
                <w:rFonts w:hint="default"/>
                <w:vertAlign w:val="baseline"/>
                <w:lang w:val="en-US" w:eastAsia="zh-CN"/>
              </w:rPr>
              <w:t>App需要具备广泛的数据源连接能力，支持从企业内部的各类数据库、业务系统API，到移动应用SDK、网页端埋点，再到云存储和本地文件上传等多种方式获取数据 。</w:t>
            </w:r>
          </w:p>
          <w:p w14:paraId="67E0BA8B">
            <w:pPr>
              <w:bidi w:val="0"/>
              <w:rPr>
                <w:rFonts w:hint="default"/>
                <w:vertAlign w:val="baseline"/>
                <w:lang w:val="en-US" w:eastAsia="zh-CN"/>
              </w:rPr>
            </w:pPr>
          </w:p>
          <w:p w14:paraId="0D36DDBA">
            <w:pPr>
              <w:bidi w:val="0"/>
              <w:rPr>
                <w:rFonts w:hint="default"/>
                <w:vertAlign w:val="baseline"/>
                <w:lang w:val="en-US" w:eastAsia="zh-CN"/>
              </w:rPr>
            </w:pPr>
            <w:r>
              <w:rPr>
                <w:rFonts w:hint="default"/>
                <w:vertAlign w:val="baseline"/>
                <w:lang w:val="en-US" w:eastAsia="zh-CN"/>
              </w:rPr>
              <w:t>2.  **数据清洗与预处理 (Data Cleaning &amp; Preprocessing)**</w:t>
            </w:r>
          </w:p>
          <w:p w14:paraId="44797B3D">
            <w:pPr>
              <w:bidi w:val="0"/>
              <w:rPr>
                <w:rFonts w:hint="default"/>
                <w:vertAlign w:val="baseline"/>
                <w:lang w:val="en-US" w:eastAsia="zh-CN"/>
              </w:rPr>
            </w:pPr>
            <w:r>
              <w:rPr>
                <w:rFonts w:hint="default"/>
                <w:vertAlign w:val="baseline"/>
                <w:lang w:val="en-US" w:eastAsia="zh-CN"/>
              </w:rPr>
              <w:t>这是保障分析质量的基础。App应提供处理数据缺失值、异常值、重复值的功能，并支持数据类型转换、格式标准化等预处理操作 。未来的趋势是集成**AI驱动的自动化数据清洗**技术，尽管检索到的知网高被引论文信息不完整 ，但提及的《UniClean》、《AutoClean》等研究表明，利用AI自动识别和修复数据错误，将极大提升数据准备效率 。</w:t>
            </w:r>
          </w:p>
          <w:p w14:paraId="74ECCCC3">
            <w:pPr>
              <w:bidi w:val="0"/>
              <w:rPr>
                <w:rFonts w:hint="default"/>
                <w:vertAlign w:val="baseline"/>
                <w:lang w:val="en-US" w:eastAsia="zh-CN"/>
              </w:rPr>
            </w:pPr>
          </w:p>
          <w:p w14:paraId="1431C59E">
            <w:pPr>
              <w:bidi w:val="0"/>
              <w:rPr>
                <w:rFonts w:hint="default"/>
                <w:vertAlign w:val="baseline"/>
                <w:lang w:val="en-US" w:eastAsia="zh-CN"/>
              </w:rPr>
            </w:pPr>
            <w:r>
              <w:rPr>
                <w:rFonts w:hint="default"/>
                <w:vertAlign w:val="baseline"/>
                <w:lang w:val="en-US" w:eastAsia="zh-CN"/>
              </w:rPr>
              <w:t>3.  **数据建模与分析 (Modeling &amp; Analysis)**</w:t>
            </w:r>
          </w:p>
          <w:p w14:paraId="3D95E974">
            <w:pPr>
              <w:bidi w:val="0"/>
              <w:rPr>
                <w:rFonts w:hint="default"/>
                <w:vertAlign w:val="baseline"/>
                <w:lang w:val="en-US" w:eastAsia="zh-CN"/>
              </w:rPr>
            </w:pPr>
            <w:r>
              <w:rPr>
                <w:rFonts w:hint="default"/>
                <w:vertAlign w:val="baseline"/>
                <w:lang w:val="en-US" w:eastAsia="zh-CN"/>
              </w:rPr>
              <w:t>App的核心分析引擎需要支持从基础的统计分析到复杂的机器学习建模。功能应包括但不限于：描述性统计、预测模型（如时间序列预测）、分类模型（如用户流失预警）、聚类模型（如用户分群）等 。此外，提供与外部专业计算环境（如R Server, Python, MATLAB）的集成能力，将极大扩展其分析深度 。</w:t>
            </w:r>
          </w:p>
          <w:p w14:paraId="04C3E192">
            <w:pPr>
              <w:bidi w:val="0"/>
              <w:rPr>
                <w:rFonts w:hint="default"/>
                <w:vertAlign w:val="baseline"/>
                <w:lang w:val="en-US" w:eastAsia="zh-CN"/>
              </w:rPr>
            </w:pPr>
          </w:p>
          <w:p w14:paraId="1DE17BA4">
            <w:pPr>
              <w:bidi w:val="0"/>
              <w:rPr>
                <w:rFonts w:hint="default"/>
                <w:vertAlign w:val="baseline"/>
                <w:lang w:val="en-US" w:eastAsia="zh-CN"/>
              </w:rPr>
            </w:pPr>
            <w:r>
              <w:rPr>
                <w:rFonts w:hint="default"/>
                <w:vertAlign w:val="baseline"/>
                <w:lang w:val="en-US" w:eastAsia="zh-CN"/>
              </w:rPr>
              <w:t>4.  **数据可视化与报告 (Visualization &amp; Reporting)**</w:t>
            </w:r>
          </w:p>
          <w:p w14:paraId="312394EA">
            <w:pPr>
              <w:bidi w:val="0"/>
              <w:rPr>
                <w:rFonts w:hint="default"/>
                <w:vertAlign w:val="baseline"/>
                <w:lang w:val="en-US" w:eastAsia="zh-CN"/>
              </w:rPr>
            </w:pPr>
            <w:r>
              <w:rPr>
                <w:rFonts w:hint="default"/>
                <w:vertAlign w:val="baseline"/>
                <w:lang w:val="en-US" w:eastAsia="zh-CN"/>
              </w:rPr>
              <w:t>这是将数据洞察传递给用户的最终环节。App必须提供：</w:t>
            </w:r>
          </w:p>
          <w:p w14:paraId="17C6A8C6">
            <w:pPr>
              <w:bidi w:val="0"/>
              <w:rPr>
                <w:rFonts w:hint="default"/>
                <w:vertAlign w:val="baseline"/>
                <w:lang w:val="en-US" w:eastAsia="zh-CN"/>
              </w:rPr>
            </w:pPr>
            <w:r>
              <w:rPr>
                <w:rFonts w:hint="default"/>
                <w:vertAlign w:val="baseline"/>
                <w:lang w:val="en-US" w:eastAsia="zh-CN"/>
              </w:rPr>
              <w:t xml:space="preserve">    *   **交互式仪表盘**：支持用户通过下钻、切片、联动、筛选等方式自由探索数据。</w:t>
            </w:r>
          </w:p>
          <w:p w14:paraId="7D8DD911">
            <w:pPr>
              <w:bidi w:val="0"/>
              <w:rPr>
                <w:rFonts w:hint="default"/>
                <w:vertAlign w:val="baseline"/>
                <w:lang w:val="en-US" w:eastAsia="zh-CN"/>
              </w:rPr>
            </w:pPr>
            <w:r>
              <w:rPr>
                <w:rFonts w:hint="default"/>
                <w:vertAlign w:val="baseline"/>
                <w:lang w:val="en-US" w:eastAsia="zh-CN"/>
              </w:rPr>
              <w:t xml:space="preserve">    *   **丰富的图表库**：包括但不限于折线图、柱状图、饼图、散点图、地图等。</w:t>
            </w:r>
          </w:p>
          <w:p w14:paraId="07A6503C">
            <w:pPr>
              <w:bidi w:val="0"/>
              <w:rPr>
                <w:rFonts w:hint="default"/>
                <w:vertAlign w:val="baseline"/>
                <w:lang w:val="en-US" w:eastAsia="zh-CN"/>
              </w:rPr>
            </w:pPr>
            <w:r>
              <w:rPr>
                <w:rFonts w:hint="default"/>
                <w:vertAlign w:val="baseline"/>
                <w:lang w:val="en-US" w:eastAsia="zh-CN"/>
              </w:rPr>
              <w:t xml:space="preserve">    *   **报告生成与分享**：支持将分析仪表盘一键生成格式化报告，并通过链接、图片或PDF等形式分享。移动端特有的功能如离线下载和手写批注，能显著增强沟通效率 。</w:t>
            </w:r>
          </w:p>
          <w:p w14:paraId="61EA3734">
            <w:pPr>
              <w:bidi w:val="0"/>
              <w:rPr>
                <w:rFonts w:hint="default"/>
                <w:vertAlign w:val="baseline"/>
                <w:lang w:val="en-US" w:eastAsia="zh-CN"/>
              </w:rPr>
            </w:pPr>
            <w:r>
              <w:rPr>
                <w:rFonts w:hint="default"/>
                <w:vertAlign w:val="baseline"/>
                <w:lang w:val="en-US" w:eastAsia="zh-CN"/>
              </w:rPr>
              <w:t xml:space="preserve">    *   **移动端优化**：界面需采用响应式设计，确保在不同尺寸的手机和平板设备上都有良好的阅读和操作体验 。</w:t>
            </w:r>
          </w:p>
          <w:p w14:paraId="0BA18950">
            <w:pPr>
              <w:bidi w:val="0"/>
              <w:rPr>
                <w:rFonts w:hint="default"/>
                <w:vertAlign w:val="baseline"/>
                <w:lang w:val="en-US" w:eastAsia="zh-CN"/>
              </w:rPr>
            </w:pPr>
          </w:p>
          <w:p w14:paraId="2C90D8A8">
            <w:pPr>
              <w:bidi w:val="0"/>
              <w:rPr>
                <w:rFonts w:hint="default"/>
                <w:vertAlign w:val="baseline"/>
                <w:lang w:val="en-US" w:eastAsia="zh-CN"/>
              </w:rPr>
            </w:pPr>
            <w:r>
              <w:rPr>
                <w:rFonts w:hint="default"/>
                <w:vertAlign w:val="baseline"/>
                <w:lang w:val="en-US" w:eastAsia="zh-CN"/>
              </w:rPr>
              <w:t>#### **3.2 协作与安全合规功能**</w:t>
            </w:r>
          </w:p>
          <w:p w14:paraId="71E2E215">
            <w:pPr>
              <w:bidi w:val="0"/>
              <w:rPr>
                <w:rFonts w:hint="default"/>
                <w:vertAlign w:val="baseline"/>
                <w:lang w:val="en-US" w:eastAsia="zh-CN"/>
              </w:rPr>
            </w:pPr>
          </w:p>
          <w:p w14:paraId="13C03F63">
            <w:pPr>
              <w:bidi w:val="0"/>
              <w:rPr>
                <w:rFonts w:hint="default"/>
                <w:vertAlign w:val="baseline"/>
                <w:lang w:val="en-US" w:eastAsia="zh-CN"/>
              </w:rPr>
            </w:pPr>
            <w:r>
              <w:rPr>
                <w:rFonts w:hint="default"/>
                <w:vertAlign w:val="baseline"/>
                <w:lang w:val="en-US" w:eastAsia="zh-CN"/>
              </w:rPr>
              <w:t>*   **团队协作 (Collaboration)**</w:t>
            </w:r>
          </w:p>
          <w:p w14:paraId="4F743477">
            <w:pPr>
              <w:bidi w:val="0"/>
              <w:rPr>
                <w:rFonts w:hint="default"/>
                <w:vertAlign w:val="baseline"/>
                <w:lang w:val="en-US" w:eastAsia="zh-CN"/>
              </w:rPr>
            </w:pPr>
            <w:r>
              <w:rPr>
                <w:rFonts w:hint="default"/>
                <w:vertAlign w:val="baseline"/>
                <w:lang w:val="en-US" w:eastAsia="zh-CN"/>
              </w:rPr>
              <w:t>App应构建一个协作空间，允许多个用户共享数据集、分析流程（Workflow）、仪表盘和报告。功能应包括评论、@提及、任务分配和版本控制（类似Git的模式），以记录分析思路的演变和支持团队的异步协作 。</w:t>
            </w:r>
          </w:p>
          <w:p w14:paraId="712AD486">
            <w:pPr>
              <w:bidi w:val="0"/>
              <w:rPr>
                <w:rFonts w:hint="default"/>
                <w:vertAlign w:val="baseline"/>
                <w:lang w:val="en-US" w:eastAsia="zh-CN"/>
              </w:rPr>
            </w:pPr>
          </w:p>
          <w:p w14:paraId="4E1CE1F7">
            <w:pPr>
              <w:bidi w:val="0"/>
              <w:rPr>
                <w:rFonts w:hint="default"/>
                <w:vertAlign w:val="baseline"/>
                <w:lang w:val="en-US" w:eastAsia="zh-CN"/>
              </w:rPr>
            </w:pPr>
            <w:r>
              <w:rPr>
                <w:rFonts w:hint="default"/>
                <w:vertAlign w:val="baseline"/>
                <w:lang w:val="en-US" w:eastAsia="zh-CN"/>
              </w:rPr>
              <w:t>*   **安全与合规 (Security &amp; Compliance)**</w:t>
            </w:r>
          </w:p>
          <w:p w14:paraId="00FE5058">
            <w:pPr>
              <w:bidi w:val="0"/>
              <w:rPr>
                <w:rFonts w:hint="default"/>
                <w:vertAlign w:val="baseline"/>
                <w:lang w:val="en-US" w:eastAsia="zh-CN"/>
              </w:rPr>
            </w:pPr>
            <w:r>
              <w:rPr>
                <w:rFonts w:hint="default"/>
                <w:vertAlign w:val="baseline"/>
                <w:lang w:val="en-US" w:eastAsia="zh-CN"/>
              </w:rPr>
              <w:t>作为处理企业核心数据的工具，安全合规是App的生命线。</w:t>
            </w:r>
          </w:p>
          <w:p w14:paraId="0A7C6F74">
            <w:pPr>
              <w:bidi w:val="0"/>
              <w:rPr>
                <w:rFonts w:hint="default"/>
                <w:vertAlign w:val="baseline"/>
                <w:lang w:val="en-US" w:eastAsia="zh-CN"/>
              </w:rPr>
            </w:pPr>
            <w:r>
              <w:rPr>
                <w:rFonts w:hint="default"/>
                <w:vertAlign w:val="baseline"/>
                <w:lang w:val="en-US" w:eastAsia="zh-CN"/>
              </w:rPr>
              <w:t xml:space="preserve">    *   **数据安全**：必须实现端到端的数据加密，包括使用TLS/SSL协议保障数据在传输过程中的安全 ，以及采用AES-256等高强度算法对静态存储的数据进行加密 。</w:t>
            </w:r>
          </w:p>
          <w:p w14:paraId="5DDF98B0">
            <w:pPr>
              <w:bidi w:val="0"/>
              <w:rPr>
                <w:rFonts w:hint="default"/>
                <w:vertAlign w:val="baseline"/>
                <w:lang w:val="en-US" w:eastAsia="zh-CN"/>
              </w:rPr>
            </w:pPr>
            <w:r>
              <w:rPr>
                <w:rFonts w:hint="default"/>
                <w:vertAlign w:val="baseline"/>
                <w:lang w:val="en-US" w:eastAsia="zh-CN"/>
              </w:rPr>
              <w:t xml:space="preserve">    *   **访问控制**：应实施精细化的权限管理体系，如基于角色的访问控制（RBAC），确保用户只能访问其权限范围内的数据和功能，遵循最小权限原则 。</w:t>
            </w:r>
          </w:p>
          <w:p w14:paraId="53C7F70C">
            <w:pPr>
              <w:bidi w:val="0"/>
              <w:rPr>
                <w:rFonts w:hint="default"/>
                <w:vertAlign w:val="baseline"/>
                <w:lang w:val="en-US" w:eastAsia="zh-CN"/>
              </w:rPr>
            </w:pPr>
            <w:r>
              <w:rPr>
                <w:rFonts w:hint="default"/>
                <w:vertAlign w:val="baseline"/>
                <w:lang w:val="en-US" w:eastAsia="zh-CN"/>
              </w:rPr>
              <w:t xml:space="preserve">    *   **审计日志**：需完整记录所有用户的关键操作，形成不可篡改的审计日志，以便于问题追溯和合规审查 。</w:t>
            </w:r>
          </w:p>
          <w:p w14:paraId="38F18379">
            <w:pPr>
              <w:bidi w:val="0"/>
              <w:rPr>
                <w:rFonts w:hint="default"/>
                <w:vertAlign w:val="baseline"/>
                <w:lang w:val="en-US" w:eastAsia="zh-CN"/>
              </w:rPr>
            </w:pPr>
            <w:r>
              <w:rPr>
                <w:rFonts w:hint="default"/>
                <w:vertAlign w:val="baseline"/>
                <w:lang w:val="en-US" w:eastAsia="zh-CN"/>
              </w:rPr>
              <w:t xml:space="preserve">    *   **法规遵循**：App的设计和运营必须符合全球及地区性的数据隐私法规，如欧盟的GDPR、美国的HIPAA，以及中国的《网络安全法》、《个人信息保护法》和网络安全等级保护要求 。</w:t>
            </w:r>
          </w:p>
          <w:p w14:paraId="5DAB67BA">
            <w:pPr>
              <w:bidi w:val="0"/>
              <w:rPr>
                <w:rFonts w:hint="default"/>
                <w:vertAlign w:val="baseline"/>
                <w:lang w:val="en-US" w:eastAsia="zh-CN"/>
              </w:rPr>
            </w:pPr>
          </w:p>
          <w:p w14:paraId="5E37A5F1">
            <w:pPr>
              <w:bidi w:val="0"/>
              <w:rPr>
                <w:rFonts w:hint="default"/>
                <w:vertAlign w:val="baseline"/>
                <w:lang w:val="en-US" w:eastAsia="zh-CN"/>
              </w:rPr>
            </w:pPr>
            <w:r>
              <w:rPr>
                <w:rFonts w:hint="default"/>
                <w:vertAlign w:val="baseline"/>
                <w:lang w:val="en-US" w:eastAsia="zh-CN"/>
              </w:rPr>
              <w:t>---</w:t>
            </w:r>
          </w:p>
          <w:p w14:paraId="41D92DB9">
            <w:pPr>
              <w:bidi w:val="0"/>
              <w:rPr>
                <w:rFonts w:hint="default"/>
                <w:vertAlign w:val="baseline"/>
                <w:lang w:val="en-US" w:eastAsia="zh-CN"/>
              </w:rPr>
            </w:pPr>
          </w:p>
          <w:p w14:paraId="47BE789F">
            <w:pPr>
              <w:bidi w:val="0"/>
              <w:rPr>
                <w:rFonts w:hint="default"/>
                <w:vertAlign w:val="baseline"/>
                <w:lang w:val="en-US" w:eastAsia="zh-CN"/>
              </w:rPr>
            </w:pPr>
            <w:r>
              <w:rPr>
                <w:rFonts w:hint="default"/>
                <w:vertAlign w:val="baseline"/>
                <w:lang w:val="en-US" w:eastAsia="zh-CN"/>
              </w:rPr>
              <w:t>### **4. 技术实现路径与开源项目调研**</w:t>
            </w:r>
          </w:p>
          <w:p w14:paraId="7948C086">
            <w:pPr>
              <w:bidi w:val="0"/>
              <w:rPr>
                <w:rFonts w:hint="default"/>
                <w:vertAlign w:val="baseline"/>
                <w:lang w:val="en-US" w:eastAsia="zh-CN"/>
              </w:rPr>
            </w:pPr>
          </w:p>
          <w:p w14:paraId="25FD8E7A">
            <w:pPr>
              <w:bidi w:val="0"/>
              <w:rPr>
                <w:rFonts w:hint="default"/>
                <w:vertAlign w:val="baseline"/>
                <w:lang w:val="en-US" w:eastAsia="zh-CN"/>
              </w:rPr>
            </w:pPr>
            <w:r>
              <w:rPr>
                <w:rFonts w:hint="default"/>
                <w:vertAlign w:val="baseline"/>
                <w:lang w:val="en-US" w:eastAsia="zh-CN"/>
              </w:rPr>
              <w:t>构建一个功能全面的数据分析师App是一个复杂的系统工程，通常需要整合多种技术和框架。开源社区为此提供了丰富的组件和参考。</w:t>
            </w:r>
          </w:p>
          <w:p w14:paraId="6E1F1936">
            <w:pPr>
              <w:bidi w:val="0"/>
              <w:rPr>
                <w:rFonts w:hint="default"/>
                <w:vertAlign w:val="baseline"/>
                <w:lang w:val="en-US" w:eastAsia="zh-CN"/>
              </w:rPr>
            </w:pPr>
          </w:p>
          <w:p w14:paraId="5FBB4056">
            <w:pPr>
              <w:bidi w:val="0"/>
              <w:rPr>
                <w:rFonts w:hint="default"/>
                <w:vertAlign w:val="baseline"/>
                <w:lang w:val="en-US" w:eastAsia="zh-CN"/>
              </w:rPr>
            </w:pPr>
            <w:r>
              <w:rPr>
                <w:rFonts w:hint="default"/>
                <w:vertAlign w:val="baseline"/>
                <w:lang w:val="en-US" w:eastAsia="zh-CN"/>
              </w:rPr>
              <w:t>#### **4.1 主流技术栈分析**</w:t>
            </w:r>
          </w:p>
          <w:p w14:paraId="3BBFD274">
            <w:pPr>
              <w:bidi w:val="0"/>
              <w:rPr>
                <w:rFonts w:hint="default"/>
                <w:vertAlign w:val="baseline"/>
                <w:lang w:val="en-US" w:eastAsia="zh-CN"/>
              </w:rPr>
            </w:pPr>
          </w:p>
          <w:p w14:paraId="4A066413">
            <w:pPr>
              <w:bidi w:val="0"/>
              <w:rPr>
                <w:rFonts w:hint="default"/>
                <w:vertAlign w:val="baseline"/>
                <w:lang w:val="en-US" w:eastAsia="zh-CN"/>
              </w:rPr>
            </w:pPr>
            <w:r>
              <w:rPr>
                <w:rFonts w:hint="default"/>
                <w:vertAlign w:val="baseline"/>
                <w:lang w:val="en-US" w:eastAsia="zh-CN"/>
              </w:rPr>
              <w:t>*   **后端与数据处理**：**Python** 凭借其强大的数据科学生态（Pandas, NumPy, Scikit-Learn）和丰富的框架，已成为该领域的主导语言 。**R** 语言在统计分析和学术界仍占有一席之地 。对于大规模数据处理，通常会集成 **Apache Spark**、**Hadoop** 等大数据技术，其开发语言多为 **Java** 或 **Scala** 。</w:t>
            </w:r>
          </w:p>
          <w:p w14:paraId="7766D939">
            <w:pPr>
              <w:bidi w:val="0"/>
              <w:rPr>
                <w:rFonts w:hint="default"/>
                <w:vertAlign w:val="baseline"/>
                <w:lang w:val="en-US" w:eastAsia="zh-CN"/>
              </w:rPr>
            </w:pPr>
            <w:r>
              <w:rPr>
                <w:rFonts w:hint="default"/>
                <w:vertAlign w:val="baseline"/>
                <w:lang w:val="en-US" w:eastAsia="zh-CN"/>
              </w:rPr>
              <w:t>*   **前端与可视化**：Web端和移动端的用户界面通常由 **JavaScript** 及其主流框架（如React, Vue.js）构建。数据可视化则依赖于强大的图表库，如 **D3.js**, **ECharts**, **Chart.js** 等 。</w:t>
            </w:r>
          </w:p>
          <w:p w14:paraId="36F91C34">
            <w:pPr>
              <w:bidi w:val="0"/>
              <w:rPr>
                <w:rFonts w:hint="default"/>
                <w:vertAlign w:val="baseline"/>
                <w:lang w:val="en-US" w:eastAsia="zh-CN"/>
              </w:rPr>
            </w:pPr>
            <w:r>
              <w:rPr>
                <w:rFonts w:hint="default"/>
                <w:vertAlign w:val="baseline"/>
                <w:lang w:val="en-US" w:eastAsia="zh-CN"/>
              </w:rPr>
              <w:t>*   **移动端开发**：为了实现跨平台兼容并复用Web端技术，**React Native** 是一个常见的选择，能够提供接近原生的用户体验 。</w:t>
            </w:r>
          </w:p>
          <w:p w14:paraId="23153DB1">
            <w:pPr>
              <w:bidi w:val="0"/>
              <w:rPr>
                <w:rFonts w:hint="default"/>
                <w:vertAlign w:val="baseline"/>
                <w:lang w:val="en-US" w:eastAsia="zh-CN"/>
              </w:rPr>
            </w:pPr>
            <w:r>
              <w:rPr>
                <w:rFonts w:hint="default"/>
                <w:vertAlign w:val="baseline"/>
                <w:lang w:val="en-US" w:eastAsia="zh-CN"/>
              </w:rPr>
              <w:t>*   **数据库与查询**：**SQL** 仍然是与关系型数据库交互的标准语言，而 **HQL** 等则用于大数据查询场景 。</w:t>
            </w:r>
          </w:p>
          <w:p w14:paraId="4912F7C9">
            <w:pPr>
              <w:bidi w:val="0"/>
              <w:rPr>
                <w:rFonts w:hint="default"/>
                <w:vertAlign w:val="baseline"/>
                <w:lang w:val="en-US" w:eastAsia="zh-CN"/>
              </w:rPr>
            </w:pPr>
          </w:p>
          <w:p w14:paraId="6D7B83E9">
            <w:pPr>
              <w:bidi w:val="0"/>
              <w:rPr>
                <w:rFonts w:hint="default"/>
                <w:vertAlign w:val="baseline"/>
                <w:lang w:val="en-US" w:eastAsia="zh-CN"/>
              </w:rPr>
            </w:pPr>
            <w:r>
              <w:rPr>
                <w:rFonts w:hint="default"/>
                <w:vertAlign w:val="baseline"/>
                <w:lang w:val="en-US" w:eastAsia="zh-CN"/>
              </w:rPr>
              <w:t>#### **4.2 开源项目案例分析**</w:t>
            </w:r>
          </w:p>
          <w:p w14:paraId="326EB650">
            <w:pPr>
              <w:bidi w:val="0"/>
              <w:rPr>
                <w:rFonts w:hint="default"/>
                <w:vertAlign w:val="baseline"/>
                <w:lang w:val="en-US" w:eastAsia="zh-CN"/>
              </w:rPr>
            </w:pPr>
          </w:p>
          <w:p w14:paraId="57844E8A">
            <w:pPr>
              <w:bidi w:val="0"/>
              <w:rPr>
                <w:rFonts w:hint="default"/>
                <w:vertAlign w:val="baseline"/>
                <w:lang w:val="en-US" w:eastAsia="zh-CN"/>
              </w:rPr>
            </w:pPr>
            <w:r>
              <w:rPr>
                <w:rFonts w:hint="default"/>
                <w:vertAlign w:val="baseline"/>
                <w:lang w:val="en-US" w:eastAsia="zh-CN"/>
              </w:rPr>
              <w:t>我们的调研显示，目前GitHub上鲜有单一的开源项目能够完美覆盖数据分析师App的全部功能。更现实的路径是“积木式”地整合多个优秀的垂直领域开源项目。</w:t>
            </w:r>
          </w:p>
          <w:p w14:paraId="3308C477">
            <w:pPr>
              <w:bidi w:val="0"/>
              <w:rPr>
                <w:rFonts w:hint="default"/>
                <w:vertAlign w:val="baseline"/>
                <w:lang w:val="en-US" w:eastAsia="zh-CN"/>
              </w:rPr>
            </w:pPr>
          </w:p>
          <w:p w14:paraId="4E9FA9B8">
            <w:pPr>
              <w:bidi w:val="0"/>
              <w:rPr>
                <w:rFonts w:hint="default"/>
                <w:vertAlign w:val="baseline"/>
                <w:lang w:val="en-US" w:eastAsia="zh-CN"/>
              </w:rPr>
            </w:pPr>
            <w:r>
              <w:rPr>
                <w:rFonts w:hint="default"/>
                <w:vertAlign w:val="baseline"/>
                <w:lang w:val="en-US" w:eastAsia="zh-CN"/>
              </w:rPr>
              <w:t>*   **工作流编排引擎 (Orchestration)**：</w:t>
            </w:r>
          </w:p>
          <w:p w14:paraId="7C92C073">
            <w:pPr>
              <w:bidi w:val="0"/>
              <w:rPr>
                <w:rFonts w:hint="default"/>
                <w:vertAlign w:val="baseline"/>
                <w:lang w:val="en-US" w:eastAsia="zh-CN"/>
              </w:rPr>
            </w:pPr>
            <w:r>
              <w:rPr>
                <w:rFonts w:hint="default"/>
                <w:vertAlign w:val="baseline"/>
                <w:lang w:val="en-US" w:eastAsia="zh-CN"/>
              </w:rPr>
              <w:t xml:space="preserve">    *   **Dagster (GitHub Stars: 11k+)**: 一个现代化的Python原生数据编排器。它以“数据资产”为中心，强调端到端的可观测性、可测试性和版本控制。其声明式的编程模型和内置的Web界面（Dagit）非常适合作为数据分析师App后端数据管道的调度与管理核心 。</w:t>
            </w:r>
          </w:p>
          <w:p w14:paraId="5E897B9C">
            <w:pPr>
              <w:bidi w:val="0"/>
              <w:rPr>
                <w:rFonts w:hint="default"/>
                <w:vertAlign w:val="baseline"/>
                <w:lang w:val="en-US" w:eastAsia="zh-CN"/>
              </w:rPr>
            </w:pPr>
            <w:r>
              <w:rPr>
                <w:rFonts w:hint="default"/>
                <w:vertAlign w:val="baseline"/>
                <w:lang w:val="en-US" w:eastAsia="zh-CN"/>
              </w:rPr>
              <w:t xml:space="preserve">    *   **Apache Airflow (GitHub Stars: 36k+)**: 作为业界最成熟和流行的工作流管理平台，Airflow以“代码即工作流”的理念，支持通过Python脚本定义复杂的DAGs（有向无环图）。其强大的社区和生态系统使其成为构建可靠数据管道的坚实基础 。</w:t>
            </w:r>
          </w:p>
          <w:p w14:paraId="17617F0D">
            <w:pPr>
              <w:bidi w:val="0"/>
              <w:rPr>
                <w:rFonts w:hint="default"/>
                <w:vertAlign w:val="baseline"/>
                <w:lang w:val="en-US" w:eastAsia="zh-CN"/>
              </w:rPr>
            </w:pPr>
          </w:p>
          <w:p w14:paraId="70BFB55E">
            <w:pPr>
              <w:bidi w:val="0"/>
              <w:rPr>
                <w:rFonts w:hint="default"/>
                <w:vertAlign w:val="baseline"/>
                <w:lang w:val="en-US" w:eastAsia="zh-CN"/>
              </w:rPr>
            </w:pPr>
            <w:r>
              <w:rPr>
                <w:rFonts w:hint="default"/>
                <w:vertAlign w:val="baseline"/>
                <w:lang w:val="en-US" w:eastAsia="zh-CN"/>
              </w:rPr>
              <w:t>*   **数据可视化与仪表盘 (Visualization)**：</w:t>
            </w:r>
          </w:p>
          <w:p w14:paraId="2C278EF6">
            <w:pPr>
              <w:bidi w:val="0"/>
              <w:rPr>
                <w:rFonts w:hint="default"/>
                <w:vertAlign w:val="baseline"/>
                <w:lang w:val="en-US" w:eastAsia="zh-CN"/>
              </w:rPr>
            </w:pPr>
            <w:r>
              <w:rPr>
                <w:rFonts w:hint="default"/>
                <w:vertAlign w:val="baseline"/>
                <w:lang w:val="en-US" w:eastAsia="zh-CN"/>
              </w:rPr>
              <w:t xml:space="preserve">    *   **DataEase (GitHub Stars: 10k+)**: 一个“人人可用”的开源数据可视化分析工具。它提供了从数据源连接、数据集管理到图表制作和仪表盘设计的完整功能，并且非常注重用户体验的简洁性。其前端实现可以为数据分析师App的可视化模块提供极佳的参考 。</w:t>
            </w:r>
          </w:p>
          <w:p w14:paraId="768CA29E">
            <w:pPr>
              <w:bidi w:val="0"/>
              <w:rPr>
                <w:rFonts w:hint="default"/>
                <w:vertAlign w:val="baseline"/>
                <w:lang w:val="en-US" w:eastAsia="zh-CN"/>
              </w:rPr>
            </w:pPr>
            <w:r>
              <w:rPr>
                <w:rFonts w:hint="default"/>
                <w:vertAlign w:val="baseline"/>
                <w:lang w:val="en-US" w:eastAsia="zh-CN"/>
              </w:rPr>
              <w:t xml:space="preserve">    *   **Kibana / OpenSearch Dashboards**: 分别是Elasticsearch和OpenSearch生态中的开源可视化工具，特别擅长于大规模日志和时序数据的交互式探索与分析 。</w:t>
            </w:r>
          </w:p>
          <w:p w14:paraId="338AB3F3">
            <w:pPr>
              <w:bidi w:val="0"/>
              <w:rPr>
                <w:rFonts w:hint="default"/>
                <w:vertAlign w:val="baseline"/>
                <w:lang w:val="en-US" w:eastAsia="zh-CN"/>
              </w:rPr>
            </w:pPr>
          </w:p>
          <w:p w14:paraId="42826BDE">
            <w:pPr>
              <w:bidi w:val="0"/>
              <w:rPr>
                <w:rFonts w:hint="default"/>
                <w:vertAlign w:val="baseline"/>
                <w:lang w:val="en-US" w:eastAsia="zh-CN"/>
              </w:rPr>
            </w:pPr>
            <w:r>
              <w:rPr>
                <w:rFonts w:hint="default"/>
                <w:vertAlign w:val="baseline"/>
                <w:lang w:val="en-US" w:eastAsia="zh-CN"/>
              </w:rPr>
              <w:t>*   **协作平台框架 (Collaboration)**：</w:t>
            </w:r>
          </w:p>
          <w:p w14:paraId="45DA421A">
            <w:pPr>
              <w:bidi w:val="0"/>
              <w:rPr>
                <w:rFonts w:hint="default"/>
                <w:vertAlign w:val="baseline"/>
                <w:lang w:val="en-US" w:eastAsia="zh-CN"/>
              </w:rPr>
            </w:pPr>
            <w:r>
              <w:rPr>
                <w:rFonts w:hint="default"/>
                <w:vertAlign w:val="baseline"/>
                <w:lang w:val="en-US" w:eastAsia="zh-CN"/>
              </w:rPr>
              <w:t xml:space="preserve">    *   **KNIME Analytics Platform**: 一个图形化的开源数据科学平台，用户通过拖拽节点来构建分析工作流。其配套的KNIME Hub提供了团队协作、工作流共享和版本管理的功能，展示了低代码协作分析平台的一种实现方式 。</w:t>
            </w:r>
          </w:p>
          <w:p w14:paraId="6BB63F9D">
            <w:pPr>
              <w:bidi w:val="0"/>
              <w:rPr>
                <w:rFonts w:hint="default"/>
                <w:vertAlign w:val="baseline"/>
                <w:lang w:val="en-US" w:eastAsia="zh-CN"/>
              </w:rPr>
            </w:pPr>
            <w:r>
              <w:rPr>
                <w:rFonts w:hint="default"/>
                <w:vertAlign w:val="baseline"/>
                <w:lang w:val="en-US" w:eastAsia="zh-CN"/>
              </w:rPr>
              <w:t xml:space="preserve">    *   **Galaxy**: 在生物信息学等科研领域广泛使用的开源平台，其核心设计理念就是促进可复现、透明和协作的数据分析 。</w:t>
            </w:r>
          </w:p>
          <w:p w14:paraId="06B716B5">
            <w:pPr>
              <w:bidi w:val="0"/>
              <w:rPr>
                <w:rFonts w:hint="default"/>
                <w:vertAlign w:val="baseline"/>
                <w:lang w:val="en-US" w:eastAsia="zh-CN"/>
              </w:rPr>
            </w:pPr>
          </w:p>
          <w:p w14:paraId="2C321DA7">
            <w:pPr>
              <w:bidi w:val="0"/>
              <w:rPr>
                <w:rFonts w:hint="default"/>
                <w:vertAlign w:val="baseline"/>
                <w:lang w:val="en-US" w:eastAsia="zh-CN"/>
              </w:rPr>
            </w:pPr>
            <w:r>
              <w:rPr>
                <w:rFonts w:hint="default"/>
                <w:vertAlign w:val="baseline"/>
                <w:lang w:val="en-US" w:eastAsia="zh-CN"/>
              </w:rPr>
              <w:t>**结论**：构建一个理想的数据分析师App，可以考虑采用以**Dagster**或**Airflow**为核心的后端数据管道，整合**DataEase**等项目的前端可视化能力，并借鉴**KNIME Hub**的协作模式，最终通过**React Native**等技术封装成移动应用。</w:t>
            </w:r>
          </w:p>
          <w:p w14:paraId="3801CB20">
            <w:pPr>
              <w:bidi w:val="0"/>
              <w:rPr>
                <w:rFonts w:hint="default"/>
                <w:vertAlign w:val="baseline"/>
                <w:lang w:val="en-US" w:eastAsia="zh-CN"/>
              </w:rPr>
            </w:pPr>
          </w:p>
          <w:p w14:paraId="24A05FBD">
            <w:pPr>
              <w:bidi w:val="0"/>
              <w:rPr>
                <w:rFonts w:hint="default"/>
                <w:vertAlign w:val="baseline"/>
                <w:lang w:val="en-US" w:eastAsia="zh-CN"/>
              </w:rPr>
            </w:pPr>
            <w:r>
              <w:rPr>
                <w:rFonts w:hint="default"/>
                <w:vertAlign w:val="baseline"/>
                <w:lang w:val="en-US" w:eastAsia="zh-CN"/>
              </w:rPr>
              <w:t>---</w:t>
            </w:r>
          </w:p>
          <w:p w14:paraId="36782E04">
            <w:pPr>
              <w:bidi w:val="0"/>
              <w:rPr>
                <w:rFonts w:hint="default"/>
                <w:vertAlign w:val="baseline"/>
                <w:lang w:val="en-US" w:eastAsia="zh-CN"/>
              </w:rPr>
            </w:pPr>
          </w:p>
          <w:p w14:paraId="6F0358D5">
            <w:pPr>
              <w:bidi w:val="0"/>
              <w:rPr>
                <w:rFonts w:hint="default"/>
                <w:vertAlign w:val="baseline"/>
                <w:lang w:val="en-US" w:eastAsia="zh-CN"/>
              </w:rPr>
            </w:pPr>
            <w:r>
              <w:rPr>
                <w:rFonts w:hint="default"/>
                <w:vertAlign w:val="baseline"/>
                <w:lang w:val="en-US" w:eastAsia="zh-CN"/>
              </w:rPr>
              <w:t>### **5. 学术研究前沿与未来展望**</w:t>
            </w:r>
          </w:p>
          <w:p w14:paraId="421E91FD">
            <w:pPr>
              <w:bidi w:val="0"/>
              <w:rPr>
                <w:rFonts w:hint="default"/>
                <w:vertAlign w:val="baseline"/>
                <w:lang w:val="en-US" w:eastAsia="zh-CN"/>
              </w:rPr>
            </w:pPr>
          </w:p>
          <w:p w14:paraId="176BB593">
            <w:pPr>
              <w:bidi w:val="0"/>
              <w:rPr>
                <w:rFonts w:hint="default"/>
                <w:vertAlign w:val="baseline"/>
                <w:lang w:val="en-US" w:eastAsia="zh-CN"/>
              </w:rPr>
            </w:pPr>
            <w:r>
              <w:rPr>
                <w:rFonts w:hint="default"/>
                <w:vertAlign w:val="baseline"/>
                <w:lang w:val="en-US" w:eastAsia="zh-CN"/>
              </w:rPr>
              <w:t>对知网等学术数据库的检索分析揭示了数据分析领域的关键研究方向，也指明了数据分析师App的未来演进路径。</w:t>
            </w:r>
          </w:p>
          <w:p w14:paraId="4C90F32C">
            <w:pPr>
              <w:bidi w:val="0"/>
              <w:rPr>
                <w:rFonts w:hint="default"/>
                <w:vertAlign w:val="baseline"/>
                <w:lang w:val="en-US" w:eastAsia="zh-CN"/>
              </w:rPr>
            </w:pPr>
          </w:p>
          <w:p w14:paraId="086BED4C">
            <w:pPr>
              <w:bidi w:val="0"/>
              <w:rPr>
                <w:rFonts w:hint="default"/>
                <w:vertAlign w:val="baseline"/>
                <w:lang w:val="en-US" w:eastAsia="zh-CN"/>
              </w:rPr>
            </w:pPr>
            <w:r>
              <w:rPr>
                <w:rFonts w:hint="default"/>
                <w:vertAlign w:val="baseline"/>
                <w:lang w:val="en-US" w:eastAsia="zh-CN"/>
              </w:rPr>
              <w:t>#### **5.1 学术研究热点**</w:t>
            </w:r>
          </w:p>
          <w:p w14:paraId="2E913163">
            <w:pPr>
              <w:bidi w:val="0"/>
              <w:rPr>
                <w:rFonts w:hint="default"/>
                <w:vertAlign w:val="baseline"/>
                <w:lang w:val="en-US" w:eastAsia="zh-CN"/>
              </w:rPr>
            </w:pPr>
          </w:p>
          <w:p w14:paraId="596A8245">
            <w:pPr>
              <w:bidi w:val="0"/>
              <w:rPr>
                <w:rFonts w:hint="default"/>
                <w:vertAlign w:val="baseline"/>
                <w:lang w:val="en-US" w:eastAsia="zh-CN"/>
              </w:rPr>
            </w:pPr>
            <w:r>
              <w:rPr>
                <w:rFonts w:hint="default"/>
                <w:vertAlign w:val="baseline"/>
                <w:lang w:val="en-US" w:eastAsia="zh-CN"/>
              </w:rPr>
              <w:t>尽管我们的检索未能找到专门针对“数据分析师移动应用功能实现”的高被引排名论文 ，但从相关领域的研究中可以发现以下热点：</w:t>
            </w:r>
          </w:p>
          <w:p w14:paraId="7582B785">
            <w:pPr>
              <w:bidi w:val="0"/>
              <w:rPr>
                <w:rFonts w:hint="default"/>
                <w:vertAlign w:val="baseline"/>
                <w:lang w:val="en-US" w:eastAsia="zh-CN"/>
              </w:rPr>
            </w:pPr>
          </w:p>
          <w:p w14:paraId="07D33522">
            <w:pPr>
              <w:bidi w:val="0"/>
              <w:rPr>
                <w:rFonts w:hint="default"/>
                <w:vertAlign w:val="baseline"/>
                <w:lang w:val="en-US" w:eastAsia="zh-CN"/>
              </w:rPr>
            </w:pPr>
            <w:r>
              <w:rPr>
                <w:rFonts w:hint="default"/>
                <w:vertAlign w:val="baseline"/>
                <w:lang w:val="en-US" w:eastAsia="zh-CN"/>
              </w:rPr>
              <w:t>*   **智能自动化**：**AI驱动的数据清洗**是研究的重中之重。学术界正致力于开发能够自动检测并修复各种数据错误的算法，以期将分析师从繁琐的数据准备工作中解放出来 。</w:t>
            </w:r>
          </w:p>
          <w:p w14:paraId="3AD8E293">
            <w:pPr>
              <w:bidi w:val="0"/>
              <w:rPr>
                <w:rFonts w:hint="default"/>
                <w:vertAlign w:val="baseline"/>
                <w:lang w:val="en-US" w:eastAsia="zh-CN"/>
              </w:rPr>
            </w:pPr>
            <w:r>
              <w:rPr>
                <w:rFonts w:hint="default"/>
                <w:vertAlign w:val="baseline"/>
                <w:lang w:val="en-US" w:eastAsia="zh-CN"/>
              </w:rPr>
              <w:t>*   **增强分析 (Augmented Analytics)** ：研究如何利用AI技术自动发现数据中的模式、异常和关联性，并通过自然语言等更自然的方式向用户揭示洞察，变“人找数据”为“数据找人”。</w:t>
            </w:r>
          </w:p>
          <w:p w14:paraId="7622F0BC">
            <w:pPr>
              <w:bidi w:val="0"/>
              <w:rPr>
                <w:rFonts w:hint="default"/>
                <w:vertAlign w:val="baseline"/>
                <w:lang w:val="en-US" w:eastAsia="zh-CN"/>
              </w:rPr>
            </w:pPr>
            <w:r>
              <w:rPr>
                <w:rFonts w:hint="default"/>
                <w:vertAlign w:val="baseline"/>
                <w:lang w:val="en-US" w:eastAsia="zh-CN"/>
              </w:rPr>
              <w:t>*   **人机协同**：探索更高效的数据可视化和交互技术，以增强人与数据之间的对话能力，尤其是在复杂的业务分析场景中，如何设计能够有效引导用户发现问题的可视化叙事 。</w:t>
            </w:r>
          </w:p>
          <w:p w14:paraId="201EB38B">
            <w:pPr>
              <w:bidi w:val="0"/>
              <w:rPr>
                <w:rFonts w:hint="default"/>
                <w:vertAlign w:val="baseline"/>
                <w:lang w:val="en-US" w:eastAsia="zh-CN"/>
              </w:rPr>
            </w:pPr>
          </w:p>
          <w:p w14:paraId="2CAD8BE8">
            <w:pPr>
              <w:bidi w:val="0"/>
              <w:rPr>
                <w:rFonts w:hint="default"/>
                <w:vertAlign w:val="baseline"/>
                <w:lang w:val="en-US" w:eastAsia="zh-CN"/>
              </w:rPr>
            </w:pPr>
            <w:r>
              <w:rPr>
                <w:rFonts w:hint="default"/>
                <w:vertAlign w:val="baseline"/>
                <w:lang w:val="en-US" w:eastAsia="zh-CN"/>
              </w:rPr>
              <w:t>#### **5.2 未来展望**</w:t>
            </w:r>
          </w:p>
          <w:p w14:paraId="6ED790B7">
            <w:pPr>
              <w:bidi w:val="0"/>
              <w:rPr>
                <w:rFonts w:hint="default"/>
                <w:vertAlign w:val="baseline"/>
                <w:lang w:val="en-US" w:eastAsia="zh-CN"/>
              </w:rPr>
            </w:pPr>
          </w:p>
          <w:p w14:paraId="1BA1E3C0">
            <w:pPr>
              <w:bidi w:val="0"/>
              <w:rPr>
                <w:rFonts w:hint="default"/>
                <w:vertAlign w:val="baseline"/>
                <w:lang w:val="en-US" w:eastAsia="zh-CN"/>
              </w:rPr>
            </w:pPr>
            <w:r>
              <w:rPr>
                <w:rFonts w:hint="default"/>
                <w:vertAlign w:val="baseline"/>
                <w:lang w:val="en-US" w:eastAsia="zh-CN"/>
              </w:rPr>
              <w:t>结合技术趋势和市场需求，未来的数据分析师App将朝着以下方向发展：</w:t>
            </w:r>
          </w:p>
          <w:p w14:paraId="0353BB73">
            <w:pPr>
              <w:bidi w:val="0"/>
              <w:rPr>
                <w:rFonts w:hint="default"/>
                <w:vertAlign w:val="baseline"/>
                <w:lang w:val="en-US" w:eastAsia="zh-CN"/>
              </w:rPr>
            </w:pPr>
          </w:p>
          <w:p w14:paraId="759C56B7">
            <w:pPr>
              <w:bidi w:val="0"/>
              <w:rPr>
                <w:rFonts w:hint="default"/>
                <w:vertAlign w:val="baseline"/>
                <w:lang w:val="en-US" w:eastAsia="zh-CN"/>
              </w:rPr>
            </w:pPr>
            <w:r>
              <w:rPr>
                <w:rFonts w:hint="default"/>
                <w:vertAlign w:val="baseline"/>
                <w:lang w:val="en-US" w:eastAsia="zh-CN"/>
              </w:rPr>
              <w:t>1.  **极致智能化**：App将深度融合AI能力。用户或许只需用自然语言提问（例如，“展示上季度华东区销售额未达标的产品线”），App即可自动完成数据提取、分析并生成相应的可视化图表 。数据清洗、模型选择、参数调优等过程也将高度自动化。</w:t>
            </w:r>
          </w:p>
          <w:p w14:paraId="697304CE">
            <w:pPr>
              <w:bidi w:val="0"/>
              <w:rPr>
                <w:rFonts w:hint="default"/>
                <w:vertAlign w:val="baseline"/>
                <w:lang w:val="en-US" w:eastAsia="zh-CN"/>
              </w:rPr>
            </w:pPr>
            <w:r>
              <w:rPr>
                <w:rFonts w:hint="default"/>
                <w:vertAlign w:val="baseline"/>
                <w:lang w:val="en-US" w:eastAsia="zh-CN"/>
              </w:rPr>
              <w:t>2.  **低代码/无代码化**：为了让数据分析能力普惠至更多业务人员，App的界面和操作将更加友好，大量采用拖拽式操作。数据分析师的角色将从“数据处理者”转变为“业务策略师”和“复杂模型构建者”。</w:t>
            </w:r>
          </w:p>
          <w:p w14:paraId="6A431C84">
            <w:pPr>
              <w:bidi w:val="0"/>
              <w:rPr>
                <w:rFonts w:hint="default"/>
                <w:vertAlign w:val="baseline"/>
                <w:lang w:val="en-US" w:eastAsia="zh-CN"/>
              </w:rPr>
            </w:pPr>
            <w:r>
              <w:rPr>
                <w:rFonts w:hint="default"/>
                <w:vertAlign w:val="baseline"/>
                <w:lang w:val="en-US" w:eastAsia="zh-CN"/>
              </w:rPr>
              <w:t>3.  **深度协作化**：未来的协作将超越简单的报告分享。团队成员可以在App内对同一个数据模型、分析脚本或仪表盘进行版本控制、协同编辑和实时讨论，形成一个云端的、一体化的数据工作空间。</w:t>
            </w:r>
          </w:p>
          <w:p w14:paraId="304CB064">
            <w:pPr>
              <w:bidi w:val="0"/>
              <w:rPr>
                <w:rFonts w:hint="default"/>
                <w:vertAlign w:val="baseline"/>
                <w:lang w:val="en-US" w:eastAsia="zh-CN"/>
              </w:rPr>
            </w:pPr>
            <w:r>
              <w:rPr>
                <w:rFonts w:hint="default"/>
                <w:vertAlign w:val="baseline"/>
                <w:lang w:val="en-US" w:eastAsia="zh-CN"/>
              </w:rPr>
              <w:t>4.  **情境感知与主动推送**：移动App将能更好地利用设备特性（如地理位置、时间），结合用户的角色和历史行为，在特定情境下主动推送相关的业务预警和数据洞察，成为一个贴身的、智能的数据决策顾问。</w:t>
            </w:r>
          </w:p>
          <w:p w14:paraId="26B1F25B">
            <w:pPr>
              <w:bidi w:val="0"/>
              <w:rPr>
                <w:rFonts w:hint="default"/>
                <w:vertAlign w:val="baseline"/>
                <w:lang w:val="en-US" w:eastAsia="zh-CN"/>
              </w:rPr>
            </w:pPr>
          </w:p>
          <w:p w14:paraId="66726267">
            <w:pPr>
              <w:bidi w:val="0"/>
              <w:rPr>
                <w:rFonts w:hint="default"/>
                <w:vertAlign w:val="baseline"/>
                <w:lang w:val="en-US" w:eastAsia="zh-CN"/>
              </w:rPr>
            </w:pPr>
            <w:r>
              <w:rPr>
                <w:rFonts w:hint="default"/>
                <w:vertAlign w:val="baseline"/>
                <w:lang w:val="en-US" w:eastAsia="zh-CN"/>
              </w:rPr>
              <w:t>---</w:t>
            </w:r>
          </w:p>
          <w:p w14:paraId="3E7F1F7F">
            <w:pPr>
              <w:bidi w:val="0"/>
              <w:rPr>
                <w:rFonts w:hint="default"/>
                <w:vertAlign w:val="baseline"/>
                <w:lang w:val="en-US" w:eastAsia="zh-CN"/>
              </w:rPr>
            </w:pPr>
          </w:p>
          <w:p w14:paraId="5233EC16">
            <w:pPr>
              <w:bidi w:val="0"/>
              <w:rPr>
                <w:rFonts w:hint="default"/>
                <w:vertAlign w:val="baseline"/>
                <w:lang w:val="en-US" w:eastAsia="zh-CN"/>
              </w:rPr>
            </w:pPr>
            <w:r>
              <w:rPr>
                <w:rFonts w:hint="default"/>
                <w:vertAlign w:val="baseline"/>
                <w:lang w:val="en-US" w:eastAsia="zh-CN"/>
              </w:rPr>
              <w:t>**报告结束**</w:t>
            </w:r>
          </w:p>
          <w:p w14:paraId="1FBE0483">
            <w:pPr>
              <w:bidi w:val="0"/>
              <w:rPr>
                <w:rFonts w:hint="default"/>
                <w:vertAlign w:val="baseline"/>
                <w:lang w:val="en-US" w:eastAsia="zh-CN"/>
              </w:rPr>
            </w:pPr>
          </w:p>
        </w:tc>
      </w:tr>
      <w:tr w14:paraId="26D4E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1024151">
            <w:pPr>
              <w:bidi w:val="0"/>
              <w:rPr>
                <w:rFonts w:hint="default"/>
                <w:vertAlign w:val="baseline"/>
                <w:lang w:val="en-US" w:eastAsia="zh-CN"/>
              </w:rPr>
            </w:pPr>
            <w:r>
              <w:rPr>
                <w:rFonts w:hint="eastAsia"/>
                <w:vertAlign w:val="baseline"/>
                <w:lang w:val="en-US" w:eastAsia="zh-CN"/>
              </w:rPr>
              <w:t>采纳</w:t>
            </w:r>
          </w:p>
        </w:tc>
        <w:tc>
          <w:tcPr>
            <w:tcW w:w="0" w:type="auto"/>
          </w:tcPr>
          <w:p w14:paraId="1B51AF22">
            <w:pPr>
              <w:tabs>
                <w:tab w:val="left" w:pos="623"/>
              </w:tabs>
              <w:bidi w:val="0"/>
              <w:rPr>
                <w:rFonts w:hint="default"/>
                <w:vertAlign w:val="baseline"/>
                <w:lang w:val="en-US" w:eastAsia="zh-CN"/>
              </w:rPr>
            </w:pPr>
            <w:r>
              <w:rPr>
                <w:rFonts w:hint="eastAsia"/>
                <w:vertAlign w:val="baseline"/>
                <w:lang w:val="en-US" w:eastAsia="zh-CN"/>
              </w:rPr>
              <w:t>40%</w:t>
            </w:r>
          </w:p>
        </w:tc>
      </w:tr>
    </w:tbl>
    <w:p w14:paraId="58D03505">
      <w:pPr>
        <w:bidi w:val="0"/>
        <w:rPr>
          <w:rFonts w:hint="default"/>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0"/>
        <w:gridCol w:w="7992"/>
      </w:tblGrid>
      <w:tr w14:paraId="756F6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1E8919">
            <w:pPr>
              <w:bidi w:val="0"/>
              <w:rPr>
                <w:rFonts w:hint="default"/>
                <w:vertAlign w:val="baseline"/>
                <w:lang w:val="en-US" w:eastAsia="zh-CN"/>
              </w:rPr>
            </w:pPr>
            <w:r>
              <w:rPr>
                <w:rFonts w:hint="eastAsia"/>
                <w:vertAlign w:val="baseline"/>
                <w:lang w:val="en-US" w:eastAsia="zh-CN"/>
              </w:rPr>
              <w:t>提问人</w:t>
            </w:r>
          </w:p>
        </w:tc>
        <w:tc>
          <w:tcPr>
            <w:tcW w:w="0" w:type="auto"/>
          </w:tcPr>
          <w:p w14:paraId="1FFEBEAD">
            <w:pPr>
              <w:bidi w:val="0"/>
              <w:rPr>
                <w:rFonts w:hint="default"/>
                <w:vertAlign w:val="baseline"/>
                <w:lang w:val="en-US" w:eastAsia="zh-CN"/>
              </w:rPr>
            </w:pPr>
            <w:r>
              <w:rPr>
                <w:rFonts w:hint="eastAsia"/>
                <w:vertAlign w:val="baseline"/>
                <w:lang w:val="en-US" w:eastAsia="zh-CN"/>
              </w:rPr>
              <w:t>蒋雨霏</w:t>
            </w:r>
          </w:p>
        </w:tc>
      </w:tr>
      <w:tr w14:paraId="42D2D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731490">
            <w:pPr>
              <w:bidi w:val="0"/>
              <w:rPr>
                <w:rFonts w:hint="default"/>
                <w:vertAlign w:val="baseline"/>
                <w:lang w:val="en-US" w:eastAsia="zh-CN"/>
              </w:rPr>
            </w:pPr>
            <w:r>
              <w:rPr>
                <w:rFonts w:hint="eastAsia"/>
                <w:vertAlign w:val="baseline"/>
                <w:lang w:val="en-US" w:eastAsia="zh-CN"/>
              </w:rPr>
              <w:t>问题</w:t>
            </w:r>
          </w:p>
        </w:tc>
        <w:tc>
          <w:tcPr>
            <w:tcW w:w="0" w:type="auto"/>
          </w:tcPr>
          <w:p w14:paraId="1550CCC4">
            <w:pPr>
              <w:bidi w:val="0"/>
              <w:rPr>
                <w:rFonts w:hint="default"/>
                <w:vertAlign w:val="baseline"/>
                <w:lang w:val="en-US" w:eastAsia="zh-CN"/>
              </w:rPr>
            </w:pPr>
            <w:r>
              <w:rPr>
                <w:rFonts w:hint="default"/>
                <w:vertAlign w:val="baseline"/>
                <w:lang w:val="en-US" w:eastAsia="zh-CN"/>
              </w:rPr>
              <w:t>我现在做一个数据分析师智能体APP的任务，然后使用哪些技术去攻克，需要符合大学生的实力（对于html+css+JavaScript有一定了解，无后端和数据库经验），整理一下写一个调研报告</w:t>
            </w:r>
          </w:p>
        </w:tc>
      </w:tr>
      <w:tr w14:paraId="2ED6E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E397BA">
            <w:pPr>
              <w:bidi w:val="0"/>
              <w:rPr>
                <w:rFonts w:hint="default"/>
                <w:vertAlign w:val="baseline"/>
                <w:lang w:val="en-US" w:eastAsia="zh-CN"/>
              </w:rPr>
            </w:pPr>
            <w:r>
              <w:rPr>
                <w:rFonts w:hint="eastAsia"/>
                <w:vertAlign w:val="baseline"/>
                <w:lang w:val="en-US" w:eastAsia="zh-CN"/>
              </w:rPr>
              <w:t>回答</w:t>
            </w:r>
          </w:p>
        </w:tc>
        <w:tc>
          <w:tcPr>
            <w:tcW w:w="0" w:type="auto"/>
          </w:tcPr>
          <w:p w14:paraId="4DA111D3">
            <w:pPr>
              <w:spacing w:before="480" w:after="480" w:line="288" w:lineRule="auto"/>
              <w:ind w:left="0"/>
            </w:pPr>
            <w:r>
              <w:rPr>
                <w:rFonts w:ascii="Arial" w:hAnsi="Arial" w:eastAsia="等线" w:cs="Arial"/>
                <w:b/>
                <w:sz w:val="52"/>
              </w:rPr>
              <w:t>数据分析师智能体APP调研报告</w:t>
            </w:r>
          </w:p>
          <w:p w14:paraId="335B57E5">
            <w:pPr>
              <w:spacing w:before="380" w:after="140" w:line="288" w:lineRule="auto"/>
              <w:ind w:left="0"/>
              <w:jc w:val="left"/>
              <w:outlineLvl w:val="0"/>
            </w:pPr>
            <w:bookmarkStart w:id="9" w:name="heading_0"/>
            <w:r>
              <w:rPr>
                <w:rFonts w:ascii="Arial" w:hAnsi="Arial" w:eastAsia="等线" w:cs="Arial"/>
                <w:b/>
                <w:sz w:val="36"/>
              </w:rPr>
              <w:t>一、引言</w:t>
            </w:r>
            <w:bookmarkEnd w:id="9"/>
          </w:p>
          <w:p w14:paraId="7487C1D6">
            <w:pPr>
              <w:spacing w:before="120" w:after="120" w:line="288" w:lineRule="auto"/>
              <w:ind w:left="0"/>
              <w:jc w:val="left"/>
            </w:pPr>
            <w:r>
              <w:rPr>
                <w:rFonts w:ascii="Arial" w:hAnsi="Arial" w:eastAsia="等线" w:cs="Arial"/>
                <w:sz w:val="22"/>
              </w:rPr>
              <w:t>随着数字化转型的加速推进，数据分析能力已成为各行业不可或缺的核心竞争力。本报告围绕“数据分析师智能体APP”开发任务展开，旨在结合当前社会行情与大学生活对数据分析任务的需求，对比普通大模型与智能体在数据分析领域的优劣，并提出符合大学生技术实力的开发方案，为APP开发提供决策依据。</w:t>
            </w:r>
          </w:p>
          <w:p w14:paraId="71576503">
            <w:pPr>
              <w:spacing w:before="380" w:after="140" w:line="288" w:lineRule="auto"/>
              <w:ind w:left="0"/>
              <w:jc w:val="left"/>
              <w:outlineLvl w:val="0"/>
            </w:pPr>
            <w:bookmarkStart w:id="10" w:name="heading_1"/>
            <w:r>
              <w:rPr>
                <w:rFonts w:ascii="Arial" w:hAnsi="Arial" w:eastAsia="等线" w:cs="Arial"/>
                <w:b/>
                <w:sz w:val="36"/>
              </w:rPr>
              <w:t>二、社会行情与大学生数据分析需求分析</w:t>
            </w:r>
            <w:bookmarkEnd w:id="10"/>
          </w:p>
          <w:p w14:paraId="5DACA843">
            <w:pPr>
              <w:spacing w:before="320" w:after="120" w:line="288" w:lineRule="auto"/>
              <w:ind w:left="0"/>
              <w:jc w:val="left"/>
              <w:outlineLvl w:val="1"/>
            </w:pPr>
            <w:bookmarkStart w:id="11" w:name="heading_2"/>
            <w:r>
              <w:rPr>
                <w:rFonts w:ascii="Arial" w:hAnsi="Arial" w:eastAsia="等线" w:cs="Arial"/>
                <w:b/>
                <w:sz w:val="32"/>
              </w:rPr>
              <w:t>2.1 社会行情：需求旺盛但供需错配</w:t>
            </w:r>
            <w:bookmarkEnd w:id="11"/>
          </w:p>
          <w:p w14:paraId="0433895F">
            <w:pPr>
              <w:spacing w:before="120" w:after="120" w:line="288" w:lineRule="auto"/>
              <w:ind w:left="0"/>
              <w:jc w:val="left"/>
            </w:pPr>
            <w:r>
              <w:rPr>
                <w:rFonts w:ascii="Arial" w:hAnsi="Arial" w:eastAsia="等线" w:cs="Arial"/>
                <w:sz w:val="22"/>
              </w:rPr>
              <w:t>根据《中国数字化转型白皮书（2023）》统计，2023年中国数据分析相关岗位招聘需求同比增长超过30%，2024年中国商业智能市场规模预计突破500亿元。从行业分布来看，金融（岗位需求增长率36%）、互联网/科技（28%）、零售/电商（32%）成为需求最旺盛的三大领域，单月平均招聘人数分别达2200人、2500人、1800人。</w:t>
            </w:r>
          </w:p>
          <w:p w14:paraId="68CEE49C">
            <w:pPr>
              <w:spacing w:before="120" w:after="120" w:line="288" w:lineRule="auto"/>
              <w:ind w:left="0"/>
              <w:jc w:val="left"/>
            </w:pPr>
            <w:r>
              <w:rPr>
                <w:rFonts w:ascii="Arial" w:hAnsi="Arial" w:eastAsia="等线" w:cs="Arial"/>
                <w:sz w:val="22"/>
              </w:rPr>
              <w:t>然而，市场供需存在显著错配。2023年数据类专业毕业生突破20万，但某招聘平台数据显示，数据分析岗位面试通过率仅为12%。核心问题在于企业需求已从“工具操作者”转向“业务+技术复合型人才”，要求掌握Python/SQL、数据可视化、业务建模等综合能力，而多数应届生存在技术栈单一、项目经验匮乏、业务理解不足等问题。</w:t>
            </w:r>
          </w:p>
          <w:p w14:paraId="237CE90D">
            <w:pPr>
              <w:spacing w:before="320" w:after="120" w:line="288" w:lineRule="auto"/>
              <w:ind w:left="0"/>
              <w:jc w:val="left"/>
              <w:outlineLvl w:val="1"/>
            </w:pPr>
            <w:bookmarkStart w:id="12" w:name="heading_3"/>
            <w:r>
              <w:rPr>
                <w:rFonts w:ascii="Arial" w:hAnsi="Arial" w:eastAsia="等线" w:cs="Arial"/>
                <w:b/>
                <w:sz w:val="32"/>
              </w:rPr>
              <w:t>2.2 大学生需求：轻量化、低门槛的分析工具</w:t>
            </w:r>
            <w:bookmarkEnd w:id="12"/>
          </w:p>
          <w:p w14:paraId="7B542406">
            <w:pPr>
              <w:spacing w:before="120" w:after="120" w:line="288" w:lineRule="auto"/>
              <w:ind w:left="0"/>
              <w:jc w:val="left"/>
            </w:pPr>
            <w:r>
              <w:rPr>
                <w:rFonts w:ascii="Arial" w:hAnsi="Arial" w:eastAsia="等线" w:cs="Arial"/>
                <w:sz w:val="22"/>
              </w:rPr>
              <w:t>大学生在数据分析任务中面临三大痛点：一是技术门槛高，多数学生仅掌握Excel基础操作，对Python/SQL等工具学习成本较高；二是数据处理低效，课程作业、竞赛项目中常需手动清洗Excel数据，耗时费力；三是分析深度不足，缺乏将数据转化为业务洞察的能力。</w:t>
            </w:r>
          </w:p>
          <w:p w14:paraId="6F4927FC">
            <w:pPr>
              <w:spacing w:before="120" w:after="120" w:line="288" w:lineRule="auto"/>
              <w:ind w:left="0"/>
              <w:jc w:val="left"/>
            </w:pPr>
            <w:r>
              <w:rPr>
                <w:rFonts w:ascii="Arial" w:hAnsi="Arial" w:eastAsia="等线" w:cs="Arial"/>
                <w:sz w:val="22"/>
              </w:rPr>
              <w:t>调研显示，大学生对数据分析工具的核心需求集中在：支持自然语言交互（无需编写代码）、自动完成数据清洗与可视化、提供基础分析模板（如成绩分析、消费统计）。此外，80%的学生希望工具能兼容本地Excel文件，避免复杂的数据库配置流程。</w:t>
            </w:r>
          </w:p>
          <w:p w14:paraId="2525715D">
            <w:pPr>
              <w:spacing w:before="380" w:after="140" w:line="288" w:lineRule="auto"/>
              <w:ind w:left="0"/>
              <w:jc w:val="left"/>
              <w:outlineLvl w:val="0"/>
            </w:pPr>
            <w:bookmarkStart w:id="13" w:name="heading_4"/>
            <w:r>
              <w:rPr>
                <w:rFonts w:ascii="Arial" w:hAnsi="Arial" w:eastAsia="等线" w:cs="Arial"/>
                <w:b/>
                <w:sz w:val="36"/>
              </w:rPr>
              <w:t>三、普通大模型与智能体在数据分析方面的优劣对比</w:t>
            </w:r>
            <w:bookmarkEnd w:id="13"/>
          </w:p>
          <w:tbl>
            <w:tblPr>
              <w:tblStyle w:val="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2541"/>
              <w:gridCol w:w="2611"/>
              <w:gridCol w:w="2619"/>
            </w:tblGrid>
            <w:tr w14:paraId="472D328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1ACD069">
                  <w:pPr>
                    <w:spacing w:before="120" w:after="120" w:line="288" w:lineRule="auto"/>
                    <w:ind w:left="0"/>
                    <w:jc w:val="left"/>
                  </w:pPr>
                  <w:r>
                    <w:rPr>
                      <w:rFonts w:ascii="Arial" w:hAnsi="Arial" w:eastAsia="等线" w:cs="Arial"/>
                      <w:sz w:val="22"/>
                    </w:rPr>
                    <w:t>对比维度</w:t>
                  </w:r>
                </w:p>
              </w:tc>
              <w:tc>
                <w:tcPr>
                  <w:tcW w:w="2760" w:type="dxa"/>
                  <w:tcMar>
                    <w:top w:w="60" w:type="dxa"/>
                    <w:left w:w="120" w:type="dxa"/>
                    <w:bottom w:w="30" w:type="dxa"/>
                    <w:right w:w="120" w:type="dxa"/>
                  </w:tcMar>
                </w:tcPr>
                <w:p w14:paraId="4C796688">
                  <w:pPr>
                    <w:spacing w:before="120" w:after="120" w:line="288" w:lineRule="auto"/>
                    <w:ind w:left="0"/>
                    <w:jc w:val="left"/>
                  </w:pPr>
                  <w:r>
                    <w:rPr>
                      <w:rFonts w:ascii="Arial" w:hAnsi="Arial" w:eastAsia="等线" w:cs="Arial"/>
                      <w:sz w:val="22"/>
                    </w:rPr>
                    <w:t>普通大模型（如GPT-4）</w:t>
                  </w:r>
                </w:p>
              </w:tc>
              <w:tc>
                <w:tcPr>
                  <w:tcW w:w="2760" w:type="dxa"/>
                  <w:tcMar>
                    <w:top w:w="60" w:type="dxa"/>
                    <w:left w:w="120" w:type="dxa"/>
                    <w:bottom w:w="30" w:type="dxa"/>
                    <w:right w:w="120" w:type="dxa"/>
                  </w:tcMar>
                </w:tcPr>
                <w:p w14:paraId="0E6134FC">
                  <w:pPr>
                    <w:spacing w:before="120" w:after="120" w:line="288" w:lineRule="auto"/>
                    <w:ind w:left="0"/>
                    <w:jc w:val="left"/>
                  </w:pPr>
                  <w:r>
                    <w:rPr>
                      <w:rFonts w:ascii="Arial" w:hAnsi="Arial" w:eastAsia="等线" w:cs="Arial"/>
                      <w:sz w:val="22"/>
                    </w:rPr>
                    <w:t>智能体（Agentic AI）</w:t>
                  </w:r>
                </w:p>
              </w:tc>
            </w:tr>
            <w:tr w14:paraId="0973B8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5B6CFBD">
                  <w:pPr>
                    <w:spacing w:before="120" w:after="120" w:line="288" w:lineRule="auto"/>
                    <w:ind w:left="0"/>
                    <w:jc w:val="left"/>
                  </w:pPr>
                  <w:r>
                    <w:rPr>
                      <w:rFonts w:ascii="Arial" w:hAnsi="Arial" w:eastAsia="等线" w:cs="Arial"/>
                      <w:b/>
                      <w:sz w:val="22"/>
                    </w:rPr>
                    <w:t>计算准确性</w:t>
                  </w:r>
                </w:p>
              </w:tc>
              <w:tc>
                <w:tcPr>
                  <w:tcW w:w="2760" w:type="dxa"/>
                  <w:tcMar>
                    <w:top w:w="60" w:type="dxa"/>
                    <w:left w:w="120" w:type="dxa"/>
                    <w:bottom w:w="30" w:type="dxa"/>
                    <w:right w:w="120" w:type="dxa"/>
                  </w:tcMar>
                </w:tcPr>
                <w:p w14:paraId="2838CC8C">
                  <w:pPr>
                    <w:spacing w:before="120" w:after="120" w:line="288" w:lineRule="auto"/>
                    <w:ind w:left="0"/>
                    <w:jc w:val="left"/>
                  </w:pPr>
                  <w:r>
                    <w:rPr>
                      <w:rFonts w:ascii="Arial" w:hAnsi="Arial" w:eastAsia="等线" w:cs="Arial"/>
                      <w:sz w:val="22"/>
                    </w:rPr>
                    <w:t>基于概率生成文本，数学运算易出现“幻觉”，如销售额计算偏差率可达15%-20%</w:t>
                  </w:r>
                </w:p>
              </w:tc>
              <w:tc>
                <w:tcPr>
                  <w:tcW w:w="2760" w:type="dxa"/>
                  <w:tcMar>
                    <w:top w:w="60" w:type="dxa"/>
                    <w:left w:w="120" w:type="dxa"/>
                    <w:bottom w:w="30" w:type="dxa"/>
                    <w:right w:w="120" w:type="dxa"/>
                  </w:tcMar>
                </w:tcPr>
                <w:p w14:paraId="57450A8E">
                  <w:pPr>
                    <w:spacing w:before="120" w:after="120" w:line="288" w:lineRule="auto"/>
                    <w:ind w:left="0"/>
                    <w:jc w:val="left"/>
                  </w:pPr>
                  <w:r>
                    <w:rPr>
                      <w:rFonts w:ascii="Arial" w:hAnsi="Arial" w:eastAsia="等线" w:cs="Arial"/>
                      <w:sz w:val="22"/>
                    </w:rPr>
                    <w:t>集成专用计算模块（如Excel函数、JS计算器），计算结果准确率接近100%</w:t>
                  </w:r>
                </w:p>
              </w:tc>
            </w:tr>
            <w:tr w14:paraId="198864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6F5095F">
                  <w:pPr>
                    <w:spacing w:before="120" w:after="120" w:line="288" w:lineRule="auto"/>
                    <w:ind w:left="0"/>
                    <w:jc w:val="left"/>
                  </w:pPr>
                  <w:r>
                    <w:rPr>
                      <w:rFonts w:ascii="Arial" w:hAnsi="Arial" w:eastAsia="等线" w:cs="Arial"/>
                      <w:b/>
                      <w:sz w:val="22"/>
                    </w:rPr>
                    <w:t>任务流程化</w:t>
                  </w:r>
                </w:p>
              </w:tc>
              <w:tc>
                <w:tcPr>
                  <w:tcW w:w="2760" w:type="dxa"/>
                  <w:tcMar>
                    <w:top w:w="60" w:type="dxa"/>
                    <w:left w:w="120" w:type="dxa"/>
                    <w:bottom w:w="30" w:type="dxa"/>
                    <w:right w:w="120" w:type="dxa"/>
                  </w:tcMar>
                </w:tcPr>
                <w:p w14:paraId="387A33C6">
                  <w:pPr>
                    <w:spacing w:before="120" w:after="120" w:line="288" w:lineRule="auto"/>
                    <w:ind w:left="0"/>
                    <w:jc w:val="left"/>
                  </w:pPr>
                  <w:r>
                    <w:rPr>
                      <w:rFonts w:ascii="Arial" w:hAnsi="Arial" w:eastAsia="等线" w:cs="Arial"/>
                      <w:sz w:val="22"/>
                    </w:rPr>
                    <w:t>单次交互为主，无法自主完成“数据导入→清洗→分析→可视化”全流程</w:t>
                  </w:r>
                </w:p>
              </w:tc>
              <w:tc>
                <w:tcPr>
                  <w:tcW w:w="2760" w:type="dxa"/>
                  <w:tcMar>
                    <w:top w:w="60" w:type="dxa"/>
                    <w:left w:w="120" w:type="dxa"/>
                    <w:bottom w:w="30" w:type="dxa"/>
                    <w:right w:w="120" w:type="dxa"/>
                  </w:tcMar>
                </w:tcPr>
                <w:p w14:paraId="78162BA5">
                  <w:pPr>
                    <w:spacing w:before="120" w:after="120" w:line="288" w:lineRule="auto"/>
                    <w:ind w:left="0"/>
                    <w:jc w:val="left"/>
                  </w:pPr>
                  <w:r>
                    <w:rPr>
                      <w:rFonts w:ascii="Arial" w:hAnsi="Arial" w:eastAsia="等线" w:cs="Arial"/>
                      <w:sz w:val="22"/>
                    </w:rPr>
                    <w:t>支持多步骤自动化，通过Sequential Thinking实现流程闭环</w:t>
                  </w:r>
                </w:p>
              </w:tc>
            </w:tr>
            <w:tr w14:paraId="0DD663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16B1703">
                  <w:pPr>
                    <w:spacing w:before="120" w:after="120" w:line="288" w:lineRule="auto"/>
                    <w:ind w:left="0"/>
                    <w:jc w:val="left"/>
                  </w:pPr>
                  <w:r>
                    <w:rPr>
                      <w:rFonts w:ascii="Arial" w:hAnsi="Arial" w:eastAsia="等线" w:cs="Arial"/>
                      <w:b/>
                      <w:sz w:val="22"/>
                    </w:rPr>
                    <w:t>数据兼容性</w:t>
                  </w:r>
                </w:p>
              </w:tc>
              <w:tc>
                <w:tcPr>
                  <w:tcW w:w="2760" w:type="dxa"/>
                  <w:tcMar>
                    <w:top w:w="60" w:type="dxa"/>
                    <w:left w:w="120" w:type="dxa"/>
                    <w:bottom w:w="30" w:type="dxa"/>
                    <w:right w:w="120" w:type="dxa"/>
                  </w:tcMar>
                </w:tcPr>
                <w:p w14:paraId="54E0BD06">
                  <w:pPr>
                    <w:spacing w:before="120" w:after="120" w:line="288" w:lineRule="auto"/>
                    <w:ind w:left="0"/>
                    <w:jc w:val="left"/>
                  </w:pPr>
                  <w:r>
                    <w:rPr>
                      <w:rFonts w:ascii="Arial" w:hAnsi="Arial" w:eastAsia="等线" w:cs="Arial"/>
                      <w:sz w:val="22"/>
                    </w:rPr>
                    <w:t>仅支持文本输入，无法直接读取Excel等文件格式</w:t>
                  </w:r>
                </w:p>
              </w:tc>
              <w:tc>
                <w:tcPr>
                  <w:tcW w:w="2760" w:type="dxa"/>
                  <w:tcMar>
                    <w:top w:w="60" w:type="dxa"/>
                    <w:left w:w="120" w:type="dxa"/>
                    <w:bottom w:w="30" w:type="dxa"/>
                    <w:right w:w="120" w:type="dxa"/>
                  </w:tcMar>
                </w:tcPr>
                <w:p w14:paraId="3CAE9420">
                  <w:pPr>
                    <w:spacing w:before="120" w:after="120" w:line="288" w:lineRule="auto"/>
                    <w:ind w:left="0"/>
                    <w:jc w:val="left"/>
                  </w:pPr>
                  <w:r>
                    <w:rPr>
                      <w:rFonts w:ascii="Arial" w:hAnsi="Arial" w:eastAsia="等线" w:cs="Arial"/>
                      <w:sz w:val="22"/>
                    </w:rPr>
                    <w:t>可集成文件解析工具，直接处理本地Excel、CSV数据</w:t>
                  </w:r>
                </w:p>
              </w:tc>
            </w:tr>
            <w:tr w14:paraId="26A05F2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F027988">
                  <w:pPr>
                    <w:spacing w:before="120" w:after="120" w:line="288" w:lineRule="auto"/>
                    <w:ind w:left="0"/>
                    <w:jc w:val="left"/>
                  </w:pPr>
                  <w:r>
                    <w:rPr>
                      <w:rFonts w:ascii="Arial" w:hAnsi="Arial" w:eastAsia="等线" w:cs="Arial"/>
                      <w:b/>
                      <w:sz w:val="22"/>
                    </w:rPr>
                    <w:t>灵活性</w:t>
                  </w:r>
                </w:p>
              </w:tc>
              <w:tc>
                <w:tcPr>
                  <w:tcW w:w="2760" w:type="dxa"/>
                  <w:tcMar>
                    <w:top w:w="60" w:type="dxa"/>
                    <w:left w:w="120" w:type="dxa"/>
                    <w:bottom w:w="30" w:type="dxa"/>
                    <w:right w:w="120" w:type="dxa"/>
                  </w:tcMar>
                </w:tcPr>
                <w:p w14:paraId="2859887D">
                  <w:pPr>
                    <w:spacing w:before="120" w:after="120" w:line="288" w:lineRule="auto"/>
                    <w:ind w:left="0"/>
                    <w:jc w:val="left"/>
                  </w:pPr>
                  <w:r>
                    <w:rPr>
                      <w:rFonts w:ascii="Arial" w:hAnsi="Arial" w:eastAsia="等线" w:cs="Arial"/>
                      <w:sz w:val="22"/>
                    </w:rPr>
                    <w:t>对动态组合查询（如“筛选春季华北地区客单价超500元交易”）支持不足</w:t>
                  </w:r>
                </w:p>
              </w:tc>
              <w:tc>
                <w:tcPr>
                  <w:tcW w:w="2760" w:type="dxa"/>
                  <w:tcMar>
                    <w:top w:w="60" w:type="dxa"/>
                    <w:left w:w="120" w:type="dxa"/>
                    <w:bottom w:w="30" w:type="dxa"/>
                    <w:right w:w="120" w:type="dxa"/>
                  </w:tcMar>
                </w:tcPr>
                <w:p w14:paraId="44ED9AF7">
                  <w:pPr>
                    <w:spacing w:before="120" w:after="120" w:line="288" w:lineRule="auto"/>
                    <w:ind w:left="0"/>
                    <w:jc w:val="left"/>
                  </w:pPr>
                  <w:r>
                    <w:rPr>
                      <w:rFonts w:ascii="Arial" w:hAnsi="Arial" w:eastAsia="等线" w:cs="Arial"/>
                      <w:sz w:val="22"/>
                    </w:rPr>
                    <w:t>通过需求解析引擎，可处理多条件复杂查询</w:t>
                  </w:r>
                </w:p>
              </w:tc>
            </w:tr>
            <w:tr w14:paraId="0C315C2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D712C83">
                  <w:pPr>
                    <w:spacing w:before="120" w:after="120" w:line="288" w:lineRule="auto"/>
                    <w:ind w:left="0"/>
                    <w:jc w:val="left"/>
                  </w:pPr>
                  <w:r>
                    <w:rPr>
                      <w:rFonts w:ascii="Arial" w:hAnsi="Arial" w:eastAsia="等线" w:cs="Arial"/>
                      <w:b/>
                      <w:sz w:val="22"/>
                    </w:rPr>
                    <w:t>开发门槛</w:t>
                  </w:r>
                </w:p>
              </w:tc>
              <w:tc>
                <w:tcPr>
                  <w:tcW w:w="2760" w:type="dxa"/>
                  <w:tcMar>
                    <w:top w:w="60" w:type="dxa"/>
                    <w:left w:w="120" w:type="dxa"/>
                    <w:bottom w:w="30" w:type="dxa"/>
                    <w:right w:w="120" w:type="dxa"/>
                  </w:tcMar>
                </w:tcPr>
                <w:p w14:paraId="19DBB6B7">
                  <w:pPr>
                    <w:spacing w:before="120" w:after="120" w:line="288" w:lineRule="auto"/>
                    <w:ind w:left="0"/>
                    <w:jc w:val="left"/>
                  </w:pPr>
                  <w:r>
                    <w:rPr>
                      <w:rFonts w:ascii="Arial" w:hAnsi="Arial" w:eastAsia="等线" w:cs="Arial"/>
                      <w:sz w:val="22"/>
                    </w:rPr>
                    <w:t>API调用简单，但需额外开发计算校验逻辑</w:t>
                  </w:r>
                </w:p>
              </w:tc>
              <w:tc>
                <w:tcPr>
                  <w:tcW w:w="2760" w:type="dxa"/>
                  <w:tcMar>
                    <w:top w:w="60" w:type="dxa"/>
                    <w:left w:w="120" w:type="dxa"/>
                    <w:bottom w:w="30" w:type="dxa"/>
                    <w:right w:w="120" w:type="dxa"/>
                  </w:tcMar>
                </w:tcPr>
                <w:p w14:paraId="36A9CDDB">
                  <w:pPr>
                    <w:spacing w:before="120" w:after="120" w:line="288" w:lineRule="auto"/>
                    <w:ind w:left="0"/>
                    <w:jc w:val="left"/>
                  </w:pPr>
                  <w:r>
                    <w:rPr>
                      <w:rFonts w:ascii="Arial" w:hAnsi="Arial" w:eastAsia="等线" w:cs="Arial"/>
                      <w:sz w:val="22"/>
                    </w:rPr>
                    <w:t>需设计工作流，但可基于低代码平台（如Trae）快速搭建</w:t>
                  </w:r>
                </w:p>
              </w:tc>
            </w:tr>
          </w:tbl>
          <w:p w14:paraId="4FBBF474"/>
          <w:tbl>
            <w:tblPr>
              <w:tblStyle w:val="6"/>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autofit"/>
              <w:tblCellMar>
                <w:top w:w="0" w:type="dxa"/>
                <w:left w:w="10" w:type="dxa"/>
                <w:bottom w:w="0" w:type="dxa"/>
                <w:right w:w="10" w:type="dxa"/>
              </w:tblCellMar>
            </w:tblPr>
            <w:tblGrid>
              <w:gridCol w:w="7771"/>
            </w:tblGrid>
            <w:tr w14:paraId="756A9D57">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594BB175">
                  <w:pPr>
                    <w:spacing w:before="120" w:after="120" w:line="288" w:lineRule="auto"/>
                    <w:ind w:left="0"/>
                    <w:jc w:val="left"/>
                  </w:pPr>
                  <w:r>
                    <w:rPr>
                      <w:rFonts w:ascii="Arial" w:hAnsi="Arial" w:eastAsia="等线" w:cs="Arial"/>
                      <w:sz w:val="22"/>
                    </w:rPr>
                    <w:t>核心结论：智能体在数据分析的流程化、准确性、数据兼容性上显著优于普通大模型，更符合大学生“低门槛、全流程”的使用需求；但普通大模型在自然语言理解的灵活性上仍有优势，可作为智能体的意图识别层。</w:t>
                  </w:r>
                </w:p>
              </w:tc>
            </w:tr>
          </w:tbl>
          <w:p w14:paraId="03750922">
            <w:pPr>
              <w:spacing w:before="380" w:after="140" w:line="288" w:lineRule="auto"/>
              <w:ind w:left="0"/>
              <w:jc w:val="left"/>
              <w:outlineLvl w:val="0"/>
            </w:pPr>
            <w:bookmarkStart w:id="14" w:name="heading_5"/>
            <w:r>
              <w:rPr>
                <w:rFonts w:ascii="Arial" w:hAnsi="Arial" w:eastAsia="等线" w:cs="Arial"/>
                <w:b/>
                <w:sz w:val="36"/>
              </w:rPr>
              <w:t>四、符合大学生实力的技术攻克方案</w:t>
            </w:r>
            <w:bookmarkEnd w:id="14"/>
          </w:p>
          <w:p w14:paraId="66C935E4">
            <w:pPr>
              <w:spacing w:before="120" w:after="120" w:line="288" w:lineRule="auto"/>
              <w:ind w:left="0"/>
              <w:jc w:val="left"/>
            </w:pPr>
            <w:r>
              <w:rPr>
                <w:rFonts w:ascii="Arial" w:hAnsi="Arial" w:eastAsia="等线" w:cs="Arial"/>
                <w:sz w:val="22"/>
              </w:rPr>
              <w:t>基于大学生“掌握HTML+CSS+JavaScript，无后端/数据库经验”的技术背景，采用“前端轻量化+AI能力调用+低代码工具集成”的开发路径，具体方案如下：</w:t>
            </w:r>
          </w:p>
          <w:p w14:paraId="713302CD">
            <w:pPr>
              <w:spacing w:before="320" w:after="120" w:line="288" w:lineRule="auto"/>
              <w:ind w:left="0"/>
              <w:jc w:val="left"/>
              <w:outlineLvl w:val="1"/>
            </w:pPr>
            <w:bookmarkStart w:id="15" w:name="heading_6"/>
            <w:r>
              <w:rPr>
                <w:rFonts w:ascii="Arial" w:hAnsi="Arial" w:eastAsia="等线" w:cs="Arial"/>
                <w:b/>
                <w:sz w:val="32"/>
              </w:rPr>
              <w:t>4.1 核心技术栈选择</w:t>
            </w:r>
            <w:bookmarkEnd w:id="15"/>
          </w:p>
          <w:p w14:paraId="2FB6E5F1">
            <w:pPr>
              <w:numPr>
                <w:ilvl w:val="0"/>
                <w:numId w:val="1"/>
              </w:numPr>
              <w:spacing w:before="120" w:after="120" w:line="288" w:lineRule="auto"/>
              <w:ind w:left="0"/>
              <w:jc w:val="left"/>
            </w:pPr>
            <w:r>
              <w:rPr>
                <w:rFonts w:ascii="Arial" w:hAnsi="Arial" w:eastAsia="等线" w:cs="Arial"/>
                <w:b/>
                <w:sz w:val="22"/>
              </w:rPr>
              <w:t>前端框架</w:t>
            </w:r>
            <w:r>
              <w:rPr>
                <w:rFonts w:ascii="Arial" w:hAnsi="Arial" w:eastAsia="等线" w:cs="Arial"/>
                <w:sz w:val="22"/>
              </w:rPr>
              <w:t>：采用Bootstrap+Vue.js（轻量版），利用组件化开发快速实现界面搭建，降低CSS布局复杂度。重点开发文件上传区、自然语言交互框、可视化结果展示区三大核心模块。</w:t>
            </w:r>
          </w:p>
          <w:p w14:paraId="58E6CA5D">
            <w:pPr>
              <w:numPr>
                <w:ilvl w:val="0"/>
                <w:numId w:val="2"/>
              </w:numPr>
              <w:spacing w:before="120" w:after="120" w:line="288" w:lineRule="auto"/>
              <w:ind w:left="0"/>
              <w:jc w:val="left"/>
            </w:pPr>
            <w:r>
              <w:rPr>
                <w:rFonts w:ascii="Arial" w:hAnsi="Arial" w:eastAsia="等线" w:cs="Arial"/>
                <w:b/>
                <w:sz w:val="22"/>
              </w:rPr>
              <w:t>AI能力调用</w:t>
            </w:r>
            <w:r>
              <w:rPr>
                <w:rFonts w:ascii="Arial" w:hAnsi="Arial" w:eastAsia="等线" w:cs="Arial"/>
                <w:sz w:val="22"/>
              </w:rPr>
              <w:t>：接入国内免费大模型API（如百度文心一言、阿里通义千问），用于自然语言意图识别。通过Prompt Engineering优化指令，将用户问题转化为结构化分析需求（如提取“时间范围=2024年Q3，指标=销售额”）。</w:t>
            </w:r>
          </w:p>
          <w:p w14:paraId="4877D254">
            <w:pPr>
              <w:numPr>
                <w:ilvl w:val="0"/>
                <w:numId w:val="3"/>
              </w:numPr>
              <w:spacing w:before="120" w:after="120" w:line="288" w:lineRule="auto"/>
              <w:ind w:left="0"/>
              <w:jc w:val="left"/>
            </w:pPr>
            <w:r>
              <w:rPr>
                <w:rFonts w:ascii="Arial" w:hAnsi="Arial" w:eastAsia="等线" w:cs="Arial"/>
                <w:b/>
                <w:sz w:val="22"/>
              </w:rPr>
              <w:t>数据处理工具</w:t>
            </w:r>
            <w:r>
              <w:rPr>
                <w:rFonts w:ascii="Arial" w:hAnsi="Arial" w:eastAsia="等线" w:cs="Arial"/>
                <w:sz w:val="22"/>
              </w:rPr>
              <w:t>：使用SheetJS（JavaScript库）实现Excel文件解析与数据清洗，支持去重、缺失值填充等基础操作；通过Chart.js绘制柱状图、折线图等可视化图表，无需后端支持。</w:t>
            </w:r>
          </w:p>
          <w:p w14:paraId="59FEC316">
            <w:pPr>
              <w:numPr>
                <w:ilvl w:val="0"/>
                <w:numId w:val="4"/>
              </w:numPr>
              <w:spacing w:before="120" w:after="120" w:line="288" w:lineRule="auto"/>
              <w:ind w:left="0"/>
              <w:jc w:val="left"/>
            </w:pPr>
            <w:r>
              <w:rPr>
                <w:rFonts w:ascii="Arial" w:hAnsi="Arial" w:eastAsia="等线" w:cs="Arial"/>
                <w:b/>
                <w:sz w:val="22"/>
              </w:rPr>
              <w:t>低代码平台集成</w:t>
            </w:r>
            <w:r>
              <w:rPr>
                <w:rFonts w:ascii="Arial" w:hAnsi="Arial" w:eastAsia="等线" w:cs="Arial"/>
                <w:sz w:val="22"/>
              </w:rPr>
              <w:t>：可选接入Trae平台，利用其现成的“数据洞察智能体”模板，通过配置化方式实现多步骤分析流程，规避后端开发。</w:t>
            </w:r>
          </w:p>
          <w:p w14:paraId="60EC5C3E">
            <w:pPr>
              <w:spacing w:before="320" w:after="120" w:line="288" w:lineRule="auto"/>
              <w:ind w:left="0"/>
              <w:jc w:val="left"/>
              <w:outlineLvl w:val="1"/>
            </w:pPr>
            <w:bookmarkStart w:id="16" w:name="heading_7"/>
            <w:r>
              <w:rPr>
                <w:rFonts w:ascii="Arial" w:hAnsi="Arial" w:eastAsia="等线" w:cs="Arial"/>
                <w:b/>
                <w:sz w:val="32"/>
              </w:rPr>
              <w:t>4.2 关键功能实现路径</w:t>
            </w:r>
            <w:bookmarkEnd w:id="16"/>
          </w:p>
          <w:p w14:paraId="45045F6C">
            <w:pPr>
              <w:numPr>
                <w:ilvl w:val="0"/>
                <w:numId w:val="5"/>
              </w:numPr>
              <w:spacing w:before="120" w:after="120" w:line="288" w:lineRule="auto"/>
              <w:ind w:left="0"/>
              <w:jc w:val="left"/>
            </w:pPr>
            <w:r>
              <w:rPr>
                <w:rFonts w:ascii="Arial" w:hAnsi="Arial" w:eastAsia="等线" w:cs="Arial"/>
                <w:b/>
                <w:sz w:val="22"/>
              </w:rPr>
              <w:t>数据导入模块</w:t>
            </w:r>
            <w:r>
              <w:rPr>
                <w:rFonts w:ascii="Arial" w:hAnsi="Arial" w:eastAsia="等线" w:cs="Arial"/>
                <w:sz w:val="22"/>
              </w:rPr>
              <w:t>：通过HTML5 File API实现本地Excel文件上传，利用SheetJS的readFile函数解析数据，存储为JavaScript数组对象。</w:t>
            </w:r>
          </w:p>
          <w:p w14:paraId="13B3AD21">
            <w:pPr>
              <w:numPr>
                <w:ilvl w:val="0"/>
                <w:numId w:val="6"/>
              </w:numPr>
              <w:spacing w:before="120" w:after="120" w:line="288" w:lineRule="auto"/>
              <w:ind w:left="0"/>
              <w:jc w:val="left"/>
            </w:pPr>
            <w:r>
              <w:rPr>
                <w:rFonts w:ascii="Arial" w:hAnsi="Arial" w:eastAsia="等线" w:cs="Arial"/>
                <w:b/>
                <w:sz w:val="22"/>
              </w:rPr>
              <w:t>自然语言交互模块</w:t>
            </w:r>
            <w:r>
              <w:rPr>
                <w:rFonts w:ascii="Arial" w:hAnsi="Arial" w:eastAsia="等线" w:cs="Arial"/>
                <w:sz w:val="22"/>
              </w:rPr>
              <w:t>：调用大模型API，传入“用户问题+数据字段列表”作为Prompt，让模型输出结构化分析指令（如“计算列A的总和，按列B分组”）。</w:t>
            </w:r>
          </w:p>
          <w:p w14:paraId="71086630">
            <w:pPr>
              <w:numPr>
                <w:ilvl w:val="0"/>
                <w:numId w:val="7"/>
              </w:numPr>
              <w:spacing w:before="120" w:after="120" w:line="288" w:lineRule="auto"/>
              <w:ind w:left="0"/>
              <w:jc w:val="left"/>
            </w:pPr>
            <w:r>
              <w:rPr>
                <w:rFonts w:ascii="Arial" w:hAnsi="Arial" w:eastAsia="等线" w:cs="Arial"/>
                <w:b/>
                <w:sz w:val="22"/>
              </w:rPr>
              <w:t>分析计算模块</w:t>
            </w:r>
            <w:r>
              <w:rPr>
                <w:rFonts w:ascii="Arial" w:hAnsi="Arial" w:eastAsia="等线" w:cs="Arial"/>
                <w:sz w:val="22"/>
              </w:rPr>
              <w:t>：根据结构化指令，编写JS函数实现数据统计（如sum、average、groupBy），利用try-catch机制处理异常数据，确保计算准确性。</w:t>
            </w:r>
          </w:p>
          <w:p w14:paraId="526C7C7D">
            <w:pPr>
              <w:numPr>
                <w:ilvl w:val="0"/>
                <w:numId w:val="8"/>
              </w:numPr>
              <w:spacing w:before="120" w:after="120" w:line="288" w:lineRule="auto"/>
              <w:ind w:left="0"/>
              <w:jc w:val="left"/>
            </w:pPr>
            <w:r>
              <w:rPr>
                <w:rFonts w:ascii="Arial" w:hAnsi="Arial" w:eastAsia="等线" w:cs="Arial"/>
                <w:b/>
                <w:sz w:val="22"/>
              </w:rPr>
              <w:t>可视化模块</w:t>
            </w:r>
            <w:r>
              <w:rPr>
                <w:rFonts w:ascii="Arial" w:hAnsi="Arial" w:eastAsia="等线" w:cs="Arial"/>
                <w:sz w:val="22"/>
              </w:rPr>
              <w:t>：将计算结果传入Chart.js，支持用户选择图表类型（柱状图/折线图/饼图），实现交互式可视化展示。</w:t>
            </w:r>
          </w:p>
          <w:p w14:paraId="3F6EAAF0">
            <w:pPr>
              <w:spacing w:before="320" w:after="120" w:line="288" w:lineRule="auto"/>
              <w:ind w:left="0"/>
              <w:jc w:val="left"/>
              <w:outlineLvl w:val="1"/>
            </w:pPr>
            <w:bookmarkStart w:id="17" w:name="heading_8"/>
            <w:r>
              <w:rPr>
                <w:rFonts w:ascii="Arial" w:hAnsi="Arial" w:eastAsia="等线" w:cs="Arial"/>
                <w:b/>
                <w:sz w:val="32"/>
              </w:rPr>
              <w:t>4.3 技术难点与解决方案</w:t>
            </w:r>
            <w:bookmarkEnd w:id="17"/>
          </w:p>
          <w:tbl>
            <w:tblPr>
              <w:tblStyle w:val="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2551"/>
              <w:gridCol w:w="2602"/>
              <w:gridCol w:w="2618"/>
            </w:tblGrid>
            <w:tr w14:paraId="07EE951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5D9B1C1">
                  <w:pPr>
                    <w:spacing w:before="120" w:after="120" w:line="288" w:lineRule="auto"/>
                    <w:ind w:left="0"/>
                    <w:jc w:val="left"/>
                  </w:pPr>
                  <w:r>
                    <w:rPr>
                      <w:rFonts w:ascii="Arial" w:hAnsi="Arial" w:eastAsia="等线" w:cs="Arial"/>
                      <w:sz w:val="22"/>
                    </w:rPr>
                    <w:t>技术难点</w:t>
                  </w:r>
                </w:p>
              </w:tc>
              <w:tc>
                <w:tcPr>
                  <w:tcW w:w="2760" w:type="dxa"/>
                  <w:tcMar>
                    <w:top w:w="60" w:type="dxa"/>
                    <w:left w:w="120" w:type="dxa"/>
                    <w:bottom w:w="30" w:type="dxa"/>
                    <w:right w:w="120" w:type="dxa"/>
                  </w:tcMar>
                </w:tcPr>
                <w:p w14:paraId="2617A97D">
                  <w:pPr>
                    <w:spacing w:before="120" w:after="120" w:line="288" w:lineRule="auto"/>
                    <w:ind w:left="0"/>
                    <w:jc w:val="left"/>
                  </w:pPr>
                  <w:r>
                    <w:rPr>
                      <w:rFonts w:ascii="Arial" w:hAnsi="Arial" w:eastAsia="等线" w:cs="Arial"/>
                      <w:sz w:val="22"/>
                    </w:rPr>
                    <w:t>解决方案</w:t>
                  </w:r>
                </w:p>
              </w:tc>
              <w:tc>
                <w:tcPr>
                  <w:tcW w:w="2760" w:type="dxa"/>
                  <w:tcMar>
                    <w:top w:w="60" w:type="dxa"/>
                    <w:left w:w="120" w:type="dxa"/>
                    <w:bottom w:w="30" w:type="dxa"/>
                    <w:right w:w="120" w:type="dxa"/>
                  </w:tcMar>
                </w:tcPr>
                <w:p w14:paraId="5FA4AEAA">
                  <w:pPr>
                    <w:spacing w:before="120" w:after="120" w:line="288" w:lineRule="auto"/>
                    <w:ind w:left="0"/>
                    <w:jc w:val="left"/>
                  </w:pPr>
                  <w:r>
                    <w:rPr>
                      <w:rFonts w:ascii="Arial" w:hAnsi="Arial" w:eastAsia="等线" w:cs="Arial"/>
                      <w:sz w:val="22"/>
                    </w:rPr>
                    <w:t>工具/资源</w:t>
                  </w:r>
                </w:p>
              </w:tc>
            </w:tr>
            <w:tr w14:paraId="469FD80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FC55FA8">
                  <w:pPr>
                    <w:spacing w:before="120" w:after="120" w:line="288" w:lineRule="auto"/>
                    <w:ind w:left="0"/>
                    <w:jc w:val="left"/>
                  </w:pPr>
                  <w:r>
                    <w:rPr>
                      <w:rFonts w:ascii="Arial" w:hAnsi="Arial" w:eastAsia="等线" w:cs="Arial"/>
                      <w:sz w:val="22"/>
                    </w:rPr>
                    <w:t>大模型输出指令不规范</w:t>
                  </w:r>
                </w:p>
              </w:tc>
              <w:tc>
                <w:tcPr>
                  <w:tcW w:w="2760" w:type="dxa"/>
                  <w:tcMar>
                    <w:top w:w="60" w:type="dxa"/>
                    <w:left w:w="120" w:type="dxa"/>
                    <w:bottom w:w="30" w:type="dxa"/>
                    <w:right w:w="120" w:type="dxa"/>
                  </w:tcMar>
                </w:tcPr>
                <w:p w14:paraId="05828BFC">
                  <w:pPr>
                    <w:spacing w:before="120" w:after="120" w:line="288" w:lineRule="auto"/>
                    <w:ind w:left="0"/>
                    <w:jc w:val="left"/>
                  </w:pPr>
                  <w:r>
                    <w:rPr>
                      <w:rFonts w:ascii="Arial" w:hAnsi="Arial" w:eastAsia="等线" w:cs="Arial"/>
                      <w:sz w:val="22"/>
                    </w:rPr>
                    <w:t>设计Prompt模板，限定输出格式（如JSON），增加指令校验逻辑</w:t>
                  </w:r>
                </w:p>
              </w:tc>
              <w:tc>
                <w:tcPr>
                  <w:tcW w:w="2760" w:type="dxa"/>
                  <w:tcMar>
                    <w:top w:w="60" w:type="dxa"/>
                    <w:left w:w="120" w:type="dxa"/>
                    <w:bottom w:w="30" w:type="dxa"/>
                    <w:right w:w="120" w:type="dxa"/>
                  </w:tcMar>
                </w:tcPr>
                <w:p w14:paraId="2280EF9A">
                  <w:pPr>
                    <w:spacing w:before="120" w:after="120" w:line="288" w:lineRule="auto"/>
                    <w:ind w:left="0"/>
                    <w:jc w:val="left"/>
                  </w:pPr>
                  <w:r>
                    <w:rPr>
                      <w:rFonts w:ascii="Arial" w:hAnsi="Arial" w:eastAsia="等线" w:cs="Arial"/>
                      <w:sz w:val="22"/>
                    </w:rPr>
                    <w:t>Prompt Engineering教程、JSON Schema校验</w:t>
                  </w:r>
                </w:p>
              </w:tc>
            </w:tr>
            <w:tr w14:paraId="3EE356C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ED17CB4">
                  <w:pPr>
                    <w:spacing w:before="120" w:after="120" w:line="288" w:lineRule="auto"/>
                    <w:ind w:left="0"/>
                    <w:jc w:val="left"/>
                  </w:pPr>
                  <w:r>
                    <w:rPr>
                      <w:rFonts w:ascii="Arial" w:hAnsi="Arial" w:eastAsia="等线" w:cs="Arial"/>
                      <w:sz w:val="22"/>
                    </w:rPr>
                    <w:t>Excel大数据量解析卡顿</w:t>
                  </w:r>
                </w:p>
              </w:tc>
              <w:tc>
                <w:tcPr>
                  <w:tcW w:w="2760" w:type="dxa"/>
                  <w:tcMar>
                    <w:top w:w="60" w:type="dxa"/>
                    <w:left w:w="120" w:type="dxa"/>
                    <w:bottom w:w="30" w:type="dxa"/>
                    <w:right w:w="120" w:type="dxa"/>
                  </w:tcMar>
                </w:tcPr>
                <w:p w14:paraId="2EB932F3">
                  <w:pPr>
                    <w:spacing w:before="120" w:after="120" w:line="288" w:lineRule="auto"/>
                    <w:ind w:left="0"/>
                    <w:jc w:val="left"/>
                  </w:pPr>
                  <w:r>
                    <w:rPr>
                      <w:rFonts w:ascii="Arial" w:hAnsi="Arial" w:eastAsia="等线" w:cs="Arial"/>
                      <w:sz w:val="22"/>
                    </w:rPr>
                    <w:t>实现数据分片加载，仅处理前10万行数据，提示用户拆分文件</w:t>
                  </w:r>
                </w:p>
              </w:tc>
              <w:tc>
                <w:tcPr>
                  <w:tcW w:w="2760" w:type="dxa"/>
                  <w:tcMar>
                    <w:top w:w="60" w:type="dxa"/>
                    <w:left w:w="120" w:type="dxa"/>
                    <w:bottom w:w="30" w:type="dxa"/>
                    <w:right w:w="120" w:type="dxa"/>
                  </w:tcMar>
                </w:tcPr>
                <w:p w14:paraId="35752F96">
                  <w:pPr>
                    <w:spacing w:before="120" w:after="120" w:line="288" w:lineRule="auto"/>
                    <w:ind w:left="0"/>
                    <w:jc w:val="left"/>
                  </w:pPr>
                  <w:r>
                    <w:rPr>
                      <w:rFonts w:ascii="Arial" w:hAnsi="Arial" w:eastAsia="等线" w:cs="Arial"/>
                      <w:sz w:val="22"/>
                    </w:rPr>
                    <w:t>SheetJS streaming API</w:t>
                  </w:r>
                </w:p>
              </w:tc>
            </w:tr>
            <w:tr w14:paraId="654703B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56D54DC">
                  <w:pPr>
                    <w:spacing w:before="120" w:after="120" w:line="288" w:lineRule="auto"/>
                    <w:ind w:left="0"/>
                    <w:jc w:val="left"/>
                  </w:pPr>
                  <w:r>
                    <w:rPr>
                      <w:rFonts w:ascii="Arial" w:hAnsi="Arial" w:eastAsia="等线" w:cs="Arial"/>
                      <w:sz w:val="22"/>
                    </w:rPr>
                    <w:t>可视化图表交互性不足</w:t>
                  </w:r>
                </w:p>
              </w:tc>
              <w:tc>
                <w:tcPr>
                  <w:tcW w:w="2760" w:type="dxa"/>
                  <w:tcMar>
                    <w:top w:w="60" w:type="dxa"/>
                    <w:left w:w="120" w:type="dxa"/>
                    <w:bottom w:w="30" w:type="dxa"/>
                    <w:right w:w="120" w:type="dxa"/>
                  </w:tcMar>
                </w:tcPr>
                <w:p w14:paraId="0031C2DF">
                  <w:pPr>
                    <w:spacing w:before="120" w:after="120" w:line="288" w:lineRule="auto"/>
                    <w:ind w:left="0"/>
                    <w:jc w:val="left"/>
                  </w:pPr>
                  <w:r>
                    <w:rPr>
                      <w:rFonts w:ascii="Arial" w:hAnsi="Arial" w:eastAsia="等线" w:cs="Arial"/>
                      <w:sz w:val="22"/>
                    </w:rPr>
                    <w:t>集成Chart.js的tooltip、zoom插件，支持数据点hover详情查看</w:t>
                  </w:r>
                </w:p>
              </w:tc>
              <w:tc>
                <w:tcPr>
                  <w:tcW w:w="2760" w:type="dxa"/>
                  <w:tcMar>
                    <w:top w:w="60" w:type="dxa"/>
                    <w:left w:w="120" w:type="dxa"/>
                    <w:bottom w:w="30" w:type="dxa"/>
                    <w:right w:w="120" w:type="dxa"/>
                  </w:tcMar>
                </w:tcPr>
                <w:p w14:paraId="74599474">
                  <w:pPr>
                    <w:spacing w:before="120" w:after="120" w:line="288" w:lineRule="auto"/>
                    <w:ind w:left="0"/>
                    <w:jc w:val="left"/>
                  </w:pPr>
                  <w:r>
                    <w:rPr>
                      <w:rFonts w:ascii="Arial" w:hAnsi="Arial" w:eastAsia="等线" w:cs="Arial"/>
                      <w:sz w:val="22"/>
                    </w:rPr>
                    <w:t>Chart.js扩展插件库</w:t>
                  </w:r>
                </w:p>
              </w:tc>
            </w:tr>
          </w:tbl>
          <w:p w14:paraId="34961062">
            <w:pPr>
              <w:spacing w:before="380" w:after="140" w:line="288" w:lineRule="auto"/>
              <w:ind w:left="0"/>
              <w:jc w:val="left"/>
              <w:outlineLvl w:val="0"/>
            </w:pPr>
            <w:r>
              <w:rPr>
                <w:rFonts w:ascii="Arial" w:hAnsi="Arial" w:eastAsia="等线" w:cs="Arial"/>
                <w:b/>
                <w:sz w:val="36"/>
              </w:rPr>
              <w:t>五、结论与展望</w:t>
            </w:r>
          </w:p>
          <w:p w14:paraId="7ADFA459">
            <w:pPr>
              <w:spacing w:before="120" w:after="120" w:line="288" w:lineRule="auto"/>
              <w:ind w:left="0"/>
              <w:jc w:val="left"/>
            </w:pPr>
            <w:r>
              <w:rPr>
                <w:rFonts w:ascii="Arial" w:hAnsi="Arial" w:eastAsia="等线" w:cs="Arial"/>
                <w:sz w:val="22"/>
              </w:rPr>
              <w:t>当前社会对数据分析能力的需求持续旺盛，但大学生在技术应用与实战能力上存在明显短板，数据分析师智能体APP具有广阔的应用场景。对比而言，智能体凭借流程化、高准确性的优势，更适合作为APP的核心技术架构。</w:t>
            </w:r>
          </w:p>
          <w:p w14:paraId="13599E54">
            <w:pPr>
              <w:spacing w:before="120" w:after="120" w:line="288" w:lineRule="auto"/>
              <w:ind w:left="0"/>
              <w:jc w:val="left"/>
            </w:pPr>
            <w:r>
              <w:rPr>
                <w:rFonts w:ascii="Arial" w:hAnsi="Arial" w:eastAsia="等线" w:cs="Arial"/>
                <w:sz w:val="22"/>
              </w:rPr>
              <w:t>对于大学生开发团队，采用“前端+轻量AI调用+低代码工具”的技术方案，可在现有知识储备下实现核心功能开发。后续可逐步拓展功能，如增加分析模板库（适配课程作业、竞赛场景）、支持多文件对比分析等，提升APP的实用性与竞争力。</w:t>
            </w:r>
          </w:p>
          <w:p w14:paraId="5CB8563E">
            <w:pPr>
              <w:spacing w:before="120" w:after="120" w:line="288" w:lineRule="auto"/>
              <w:ind w:left="0"/>
              <w:jc w:val="left"/>
            </w:pPr>
            <w:r>
              <w:rPr>
                <w:rFonts w:ascii="Arial" w:hAnsi="Arial" w:eastAsia="等线" w:cs="Arial"/>
                <w:sz w:val="22"/>
              </w:rPr>
              <w:t>|（注：文档部分内容可能由 AI 生成)</w:t>
            </w:r>
          </w:p>
          <w:p w14:paraId="60110F0A">
            <w:pPr>
              <w:bidi w:val="0"/>
              <w:rPr>
                <w:rFonts w:hint="default"/>
                <w:vertAlign w:val="baseline"/>
                <w:lang w:val="en-US" w:eastAsia="zh-CN"/>
              </w:rPr>
            </w:pPr>
          </w:p>
        </w:tc>
      </w:tr>
      <w:tr w14:paraId="1EB9D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E711F3C">
            <w:pPr>
              <w:bidi w:val="0"/>
              <w:rPr>
                <w:rFonts w:hint="default"/>
                <w:vertAlign w:val="baseline"/>
                <w:lang w:val="en-US" w:eastAsia="zh-CN"/>
              </w:rPr>
            </w:pPr>
            <w:r>
              <w:rPr>
                <w:rFonts w:hint="eastAsia"/>
                <w:vertAlign w:val="baseline"/>
                <w:lang w:val="en-US" w:eastAsia="zh-CN"/>
              </w:rPr>
              <w:t>采纳</w:t>
            </w:r>
          </w:p>
        </w:tc>
        <w:tc>
          <w:tcPr>
            <w:tcW w:w="0" w:type="auto"/>
          </w:tcPr>
          <w:p w14:paraId="125E501A">
            <w:pPr>
              <w:bidi w:val="0"/>
              <w:rPr>
                <w:rFonts w:hint="default"/>
                <w:vertAlign w:val="baseline"/>
                <w:lang w:val="en-US" w:eastAsia="zh-CN"/>
              </w:rPr>
            </w:pPr>
            <w:r>
              <w:rPr>
                <w:rFonts w:hint="eastAsia"/>
                <w:vertAlign w:val="baseline"/>
                <w:lang w:val="en-US" w:eastAsia="zh-CN"/>
              </w:rPr>
              <w:t>20%</w:t>
            </w:r>
          </w:p>
        </w:tc>
      </w:tr>
    </w:tbl>
    <w:p w14:paraId="44E5A7D1">
      <w:pPr>
        <w:bidi w:val="0"/>
        <w:rPr>
          <w:rFonts w:hint="default"/>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7"/>
        <w:gridCol w:w="7975"/>
      </w:tblGrid>
      <w:tr w14:paraId="70A13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4A6B274">
            <w:pPr>
              <w:bidi w:val="0"/>
              <w:rPr>
                <w:rFonts w:hint="default"/>
                <w:vertAlign w:val="baseline"/>
                <w:lang w:val="en-US" w:eastAsia="zh-CN"/>
              </w:rPr>
            </w:pPr>
            <w:r>
              <w:rPr>
                <w:rFonts w:hint="eastAsia"/>
                <w:vertAlign w:val="baseline"/>
                <w:lang w:val="en-US" w:eastAsia="zh-CN"/>
              </w:rPr>
              <w:t>提问人</w:t>
            </w:r>
          </w:p>
        </w:tc>
        <w:tc>
          <w:tcPr>
            <w:tcW w:w="0" w:type="auto"/>
          </w:tcPr>
          <w:p w14:paraId="1E892751">
            <w:pPr>
              <w:bidi w:val="0"/>
              <w:rPr>
                <w:rFonts w:hint="default"/>
                <w:vertAlign w:val="baseline"/>
                <w:lang w:val="en-US" w:eastAsia="zh-CN"/>
              </w:rPr>
            </w:pPr>
            <w:r>
              <w:rPr>
                <w:rFonts w:hint="eastAsia"/>
                <w:vertAlign w:val="baseline"/>
                <w:lang w:val="en-US" w:eastAsia="zh-CN"/>
              </w:rPr>
              <w:t>张赛</w:t>
            </w:r>
          </w:p>
        </w:tc>
      </w:tr>
      <w:tr w14:paraId="69596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B2BE20">
            <w:pPr>
              <w:bidi w:val="0"/>
              <w:rPr>
                <w:rFonts w:hint="default"/>
                <w:vertAlign w:val="baseline"/>
                <w:lang w:val="en-US" w:eastAsia="zh-CN"/>
              </w:rPr>
            </w:pPr>
            <w:r>
              <w:rPr>
                <w:rFonts w:hint="eastAsia"/>
                <w:vertAlign w:val="baseline"/>
                <w:lang w:val="en-US" w:eastAsia="zh-CN"/>
              </w:rPr>
              <w:t>问题</w:t>
            </w:r>
          </w:p>
        </w:tc>
        <w:tc>
          <w:tcPr>
            <w:tcW w:w="0" w:type="auto"/>
          </w:tcPr>
          <w:p w14:paraId="77F895BC">
            <w:pPr>
              <w:bidi w:val="0"/>
              <w:ind w:firstLine="353" w:firstLineChars="0"/>
              <w:rPr>
                <w:rFonts w:hint="default"/>
                <w:vertAlign w:val="baseline"/>
                <w:lang w:val="en-US" w:eastAsia="zh-CN"/>
              </w:rPr>
            </w:pPr>
            <w:r>
              <w:rPr>
                <w:rFonts w:hint="default"/>
                <w:vertAlign w:val="baseline"/>
                <w:lang w:val="en-US" w:eastAsia="zh-CN"/>
              </w:rPr>
              <w:t>我现在做一个数据分析师智能体APP的任务，我想要知道现在的社会行情和大学生活对于数据分析任务的需求如何，普通的大模型和智能体在数据分析方面的优劣如何</w:t>
            </w:r>
          </w:p>
        </w:tc>
      </w:tr>
      <w:tr w14:paraId="05E2A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C620AFA">
            <w:pPr>
              <w:bidi w:val="0"/>
              <w:rPr>
                <w:rFonts w:hint="default"/>
                <w:vertAlign w:val="baseline"/>
                <w:lang w:val="en-US" w:eastAsia="zh-CN"/>
              </w:rPr>
            </w:pPr>
            <w:r>
              <w:rPr>
                <w:rFonts w:hint="eastAsia"/>
                <w:vertAlign w:val="baseline"/>
                <w:lang w:val="en-US" w:eastAsia="zh-CN"/>
              </w:rPr>
              <w:t>回答</w:t>
            </w:r>
          </w:p>
        </w:tc>
        <w:tc>
          <w:tcPr>
            <w:tcW w:w="0" w:type="auto"/>
          </w:tcPr>
          <w:p w14:paraId="76A83468">
            <w:pPr>
              <w:rPr>
                <w:lang w:val="en-US"/>
              </w:rPr>
            </w:pPr>
            <w:r>
              <w:rPr>
                <w:lang w:val="en-US"/>
              </w:rPr>
              <w:t>数据分析师智能体APP市场需求与技术分析报告</w:t>
            </w:r>
          </w:p>
          <w:p w14:paraId="EF489149"/>
          <w:p w14:paraId="5182B326">
            <w:pPr>
              <w:rPr>
                <w:lang w:val="en-US"/>
              </w:rPr>
            </w:pPr>
            <w:r>
              <w:rPr>
                <w:lang w:val="en-US"/>
              </w:rPr>
              <w:t>文件编号： MA-REPORT-2024-002</w:t>
            </w:r>
          </w:p>
          <w:p w14:paraId="219B4981">
            <w:pPr>
              <w:rPr>
                <w:lang w:val="en-US"/>
              </w:rPr>
            </w:pPr>
            <w:r>
              <w:rPr>
                <w:lang w:val="en-US"/>
              </w:rPr>
              <w:t>报告日期： 2024年1月</w:t>
            </w:r>
          </w:p>
          <w:p w14:paraId="F5B9D576">
            <w:pPr>
              <w:rPr>
                <w:lang w:val="en-US"/>
              </w:rPr>
            </w:pPr>
            <w:r>
              <w:rPr>
                <w:lang w:val="en-US"/>
              </w:rPr>
              <w:t>版本： V1.1</w:t>
            </w:r>
          </w:p>
          <w:p w14:paraId="969CCFFC">
            <w:pPr>
              <w:rPr>
                <w:lang w:val="en-US"/>
              </w:rPr>
            </w:pPr>
            <w:r>
              <w:rPr>
                <w:lang w:val="en-US"/>
              </w:rPr>
              <w:t>撰写部门： 市场研究与技术分析部</w:t>
            </w:r>
          </w:p>
          <w:p w14:paraId="8C2C113D">
            <w:pPr>
              <w:rPr>
                <w:lang w:val="en-US"/>
              </w:rPr>
            </w:pPr>
            <w:r>
              <w:rPr>
                <w:lang w:val="en-US"/>
              </w:rPr>
              <w:t>保密级别： 内部参考</w:t>
            </w:r>
          </w:p>
          <w:p w14:paraId="13D09311"/>
          <w:p w14:paraId="4B689FC2">
            <w:pPr>
              <w:rPr>
                <w:lang w:val="en-US"/>
              </w:rPr>
            </w:pPr>
            <w:r>
              <w:rPr>
                <w:lang w:val="en-US"/>
              </w:rPr>
              <w:t>---</w:t>
            </w:r>
          </w:p>
          <w:p w14:paraId="A98C3E90"/>
          <w:p w14:paraId="EEB2D49F">
            <w:pPr>
              <w:rPr>
                <w:lang w:val="en-US"/>
              </w:rPr>
            </w:pPr>
            <w:r>
              <w:rPr>
                <w:lang w:val="en-US"/>
              </w:rPr>
              <w:t>摘要</w:t>
            </w:r>
          </w:p>
          <w:p w14:paraId="4A2CB4B7"/>
          <w:p w14:paraId="601E5564">
            <w:pPr>
              <w:rPr>
                <w:lang w:val="en-US"/>
              </w:rPr>
            </w:pPr>
            <w:r>
              <w:rPr>
                <w:lang w:val="en-US"/>
              </w:rPr>
              <w:t>本报告旨在全面分析当前社会环境与高等教育领域对数据分析任务的具体需求，并深入剖析通用大语言模型与数据分析专用智能体两种技术路径的核心优劣。报告显示，社会需求正经历从“工具降本”向“智能增效”的深刻转变，而高等教育则致力于培养“智能增强型”复合人才。在技术层面，通用大模型以其卓越的自然语言交互能力和通用性显著降低了数据分析门槛，但其“幻觉”风险、业务理解缺失与无法执行等短板，为专业数据分析智能体在垂直领域的深化应用创造了明确的市场机会与技术创新空间。</w:t>
            </w:r>
          </w:p>
          <w:p w14:paraId="A0FDDD0B"/>
          <w:p w14:paraId="40E2B2FF">
            <w:pPr>
              <w:rPr>
                <w:lang w:val="en-US"/>
              </w:rPr>
            </w:pPr>
            <w:r>
              <w:rPr>
                <w:lang w:val="en-US"/>
              </w:rPr>
              <w:t>---</w:t>
            </w:r>
          </w:p>
          <w:p w14:paraId="D0FCF8DE"/>
          <w:p w14:paraId="DC6C3853">
            <w:pPr>
              <w:rPr>
                <w:lang w:val="en-US"/>
              </w:rPr>
            </w:pPr>
            <w:r>
              <w:rPr>
                <w:lang w:val="en-US"/>
              </w:rPr>
              <w:t>目录</w:t>
            </w:r>
          </w:p>
          <w:p w14:paraId="931F7763"/>
          <w:p w14:paraId="1D713A66">
            <w:pPr>
              <w:rPr>
                <w:lang w:val="en-US"/>
              </w:rPr>
            </w:pPr>
            <w:r>
              <w:rPr>
                <w:lang w:val="en-US"/>
              </w:rPr>
              <w:t>第一部分：市场需求分析</w:t>
            </w:r>
          </w:p>
          <w:p w14:paraId="4D552F8C"/>
          <w:p w14:paraId="2D465C2C">
            <w:pPr>
              <w:rPr>
                <w:lang w:val="en-US"/>
              </w:rPr>
            </w:pPr>
            <w:r>
              <w:rPr>
                <w:lang w:val="en-US"/>
              </w:rPr>
              <w:t>1.1 社会发展与产业升级对数据分析的需求演进</w:t>
            </w:r>
          </w:p>
          <w:p w14:paraId="9222E143">
            <w:pPr>
              <w:rPr>
                <w:lang w:val="en-US"/>
              </w:rPr>
            </w:pPr>
            <w:r>
              <w:rPr>
                <w:lang w:val="en-US"/>
              </w:rPr>
              <w:t>1.2 高等教育与人才培养的需求变化</w:t>
            </w:r>
          </w:p>
          <w:p w14:paraId="36527BEE">
            <w:pPr>
              <w:rPr>
                <w:lang w:val="en-US"/>
              </w:rPr>
            </w:pPr>
            <w:r>
              <w:rPr>
                <w:lang w:val="en-US"/>
              </w:rPr>
              <w:t>1.3 目标用户（大学生）场景需求细化</w:t>
            </w:r>
          </w:p>
          <w:p w14:paraId="D496758E"/>
          <w:p w14:paraId="04865FF4">
            <w:pPr>
              <w:rPr>
                <w:lang w:val="en-US"/>
              </w:rPr>
            </w:pPr>
            <w:r>
              <w:rPr>
                <w:lang w:val="en-US"/>
              </w:rPr>
              <w:t>第二部分：技术路径对比分析</w:t>
            </w:r>
          </w:p>
          <w:p w14:paraId="772DD885"/>
          <w:p w14:paraId="790DDE55">
            <w:pPr>
              <w:rPr>
                <w:lang w:val="en-US"/>
              </w:rPr>
            </w:pPr>
            <w:r>
              <w:rPr>
                <w:lang w:val="en-US"/>
              </w:rPr>
              <w:t>2.1 核心概念界定：通用大模型 vs. 数据分析智能体</w:t>
            </w:r>
          </w:p>
          <w:p w14:paraId="4725B361">
            <w:pPr>
              <w:rPr>
                <w:lang w:val="en-US"/>
              </w:rPr>
            </w:pPr>
            <w:r>
              <w:rPr>
                <w:lang w:val="en-US"/>
              </w:rPr>
              <w:t>2.2 能力维度详细对比</w:t>
            </w:r>
          </w:p>
          <w:p w14:paraId="EAD45E73">
            <w:pPr>
              <w:rPr>
                <w:lang w:val="en-US"/>
              </w:rPr>
            </w:pPr>
            <w:r>
              <w:rPr>
                <w:lang w:val="en-US"/>
              </w:rPr>
              <w:t>2.3 典型应用场景与局限性分析</w:t>
            </w:r>
          </w:p>
          <w:p w14:paraId="983FA14E"/>
          <w:p w14:paraId="0F8A9323">
            <w:pPr>
              <w:rPr>
                <w:lang w:val="en-US"/>
              </w:rPr>
            </w:pPr>
            <w:r>
              <w:rPr>
                <w:lang w:val="en-US"/>
              </w:rPr>
              <w:t>第三部分：项目机会与定位建议</w:t>
            </w:r>
          </w:p>
          <w:p w14:paraId="1C79DB02"/>
          <w:p w14:paraId="DFAD691B">
            <w:pPr>
              <w:rPr>
                <w:lang w:val="en-US"/>
              </w:rPr>
            </w:pPr>
            <w:r>
              <w:rPr>
                <w:lang w:val="en-US"/>
              </w:rPr>
              <w:t>3.1 市场机会窗口分析</w:t>
            </w:r>
          </w:p>
          <w:p w14:paraId="39BFD9EE">
            <w:pPr>
              <w:rPr>
                <w:lang w:val="en-US"/>
              </w:rPr>
            </w:pPr>
            <w:r>
              <w:rPr>
                <w:lang w:val="en-US"/>
              </w:rPr>
              <w:t>3.2 对大学生开发团队的启示与项目定位建议</w:t>
            </w:r>
          </w:p>
          <w:p w14:paraId="50C27CEF">
            <w:pPr>
              <w:rPr>
                <w:lang w:val="en-US"/>
              </w:rPr>
            </w:pPr>
            <w:r>
              <w:rPr>
                <w:lang w:val="en-US"/>
              </w:rPr>
              <w:t>3.3 风险评估与可行性总结</w:t>
            </w:r>
          </w:p>
          <w:p w14:paraId="CE76210E"/>
          <w:p w14:paraId="8B60C173">
            <w:pPr>
              <w:rPr>
                <w:lang w:val="en-US"/>
              </w:rPr>
            </w:pPr>
            <w:r>
              <w:rPr>
                <w:lang w:val="en-US"/>
              </w:rPr>
              <w:t>附录</w:t>
            </w:r>
          </w:p>
          <w:p w14:paraId="8E6E741C"/>
          <w:p w14:paraId="EC903FC0">
            <w:pPr>
              <w:rPr>
                <w:lang w:val="en-US"/>
              </w:rPr>
            </w:pPr>
            <w:r>
              <w:rPr>
                <w:lang w:val="en-US"/>
              </w:rPr>
              <w:t>附录A：关键术语表</w:t>
            </w:r>
          </w:p>
          <w:p w14:paraId="CF12FB08">
            <w:pPr>
              <w:rPr>
                <w:lang w:val="en-US"/>
              </w:rPr>
            </w:pPr>
            <w:r>
              <w:rPr>
                <w:lang w:val="en-US"/>
              </w:rPr>
              <w:t>附录B：主要参考资料来源</w:t>
            </w:r>
          </w:p>
          <w:p w14:paraId="9A295205"/>
          <w:p w14:paraId="AF1648E7">
            <w:pPr>
              <w:rPr>
                <w:lang w:val="en-US"/>
              </w:rPr>
            </w:pPr>
            <w:r>
              <w:rPr>
                <w:lang w:val="en-US"/>
              </w:rPr>
              <w:t>---</w:t>
            </w:r>
          </w:p>
          <w:p w14:paraId="12FCF485"/>
          <w:p w14:paraId="CD1A9475">
            <w:pPr>
              <w:rPr>
                <w:lang w:val="en-US"/>
              </w:rPr>
            </w:pPr>
            <w:r>
              <w:rPr>
                <w:lang w:val="en-US"/>
              </w:rPr>
              <w:t>第一部分：市场需求分析</w:t>
            </w:r>
          </w:p>
          <w:p w14:paraId="E7D3411E"/>
          <w:p w14:paraId="4C42E273">
            <w:pPr>
              <w:rPr>
                <w:lang w:val="en-US"/>
              </w:rPr>
            </w:pPr>
            <w:r>
              <w:rPr>
                <w:lang w:val="en-US"/>
              </w:rPr>
              <w:t>1.1 社会发展与产业升级对数据分析的需求演进</w:t>
            </w:r>
          </w:p>
          <w:p w14:paraId="86727C6E"/>
          <w:p w14:paraId="1AE06FD9">
            <w:pPr>
              <w:rPr>
                <w:lang w:val="en-US"/>
              </w:rPr>
            </w:pPr>
            <w:r>
              <w:rPr>
                <w:lang w:val="en-US"/>
              </w:rPr>
              <w:t>当前，数据已成为核心生产要素，社会对数据分析能力的需求呈现出结构性、深层次的变革，主要体现在以下三个层面：</w:t>
            </w:r>
          </w:p>
          <w:p w14:paraId="41388C74"/>
          <w:p w14:paraId="D44D1677">
            <w:pPr>
              <w:rPr>
                <w:lang w:val="en-US"/>
              </w:rPr>
            </w:pPr>
            <w:r>
              <w:rPr>
                <w:lang w:val="en-US"/>
              </w:rPr>
              <w:t>表1-1：社会层面对数据分析需求的演进</w:t>
            </w:r>
          </w:p>
          <w:p w14:paraId="70FA8ED3"/>
          <w:p w14:paraId="EB8FFD2C">
            <w:pPr>
              <w:rPr>
                <w:lang w:val="en-US"/>
              </w:rPr>
            </w:pPr>
            <w:r>
              <w:rPr>
                <w:lang w:val="en-US"/>
              </w:rPr>
              <w:t>需求阶段 核心特征 典型表现 技术依赖</w:t>
            </w:r>
          </w:p>
          <w:p w14:paraId="F3246E92">
            <w:pPr>
              <w:rPr>
                <w:lang w:val="en-US"/>
              </w:rPr>
            </w:pPr>
            <w:r>
              <w:rPr>
                <w:lang w:val="en-US"/>
              </w:rPr>
              <w:t>第一阶段：报表自动化 描述过去：发生了什么？ 静态报表、数据看板、基础可视化。 SQL， BI工具 (如Tableau, Power BI)。</w:t>
            </w:r>
          </w:p>
          <w:p w14:paraId="C2CAD72A">
            <w:pPr>
              <w:rPr>
                <w:lang w:val="en-US"/>
              </w:rPr>
            </w:pPr>
            <w:r>
              <w:rPr>
                <w:lang w:val="en-US"/>
              </w:rPr>
              <w:t>第二阶段：诊断与预测 分析原因：为何发生？未来趋势？ 根因分析、趋势预测、用户分群。 统计建模、机器学习算法。</w:t>
            </w:r>
          </w:p>
          <w:p w14:paraId="A1E22012">
            <w:pPr>
              <w:rPr>
                <w:lang w:val="en-US"/>
              </w:rPr>
            </w:pPr>
            <w:r>
              <w:rPr>
                <w:lang w:val="en-US"/>
              </w:rPr>
              <w:t>第三阶段：决策与行动 驱动业务：应该做什么？如何执行？ 个性化推荐、实时风控、供应链动态优化、流程自动化。 AI智能体、复杂系统集成、实时计算。</w:t>
            </w:r>
          </w:p>
          <w:p w14:paraId="A2CBA1C8"/>
          <w:p w14:paraId="CED10AB1">
            <w:pPr>
              <w:rPr>
                <w:lang w:val="en-US"/>
              </w:rPr>
            </w:pPr>
            <w:r>
              <w:rPr>
                <w:lang w:val="en-US"/>
              </w:rPr>
              <w:t>核心洞察：市场需求已跨越基础的数据描述阶段，正强烈寻求能够直接嵌入业务流程、理解业务逻辑并驱动行动的“分析-决策-执行”闭环能力。这标志着数据分析从支持性工具向核心生产力单元的跃迁。</w:t>
            </w:r>
          </w:p>
          <w:p w14:paraId="3D252BB9"/>
          <w:p w14:paraId="8A5F2AED">
            <w:pPr>
              <w:rPr>
                <w:lang w:val="en-US"/>
              </w:rPr>
            </w:pPr>
            <w:r>
              <w:rPr>
                <w:lang w:val="en-US"/>
              </w:rPr>
              <w:t>1.2 高等教育与人才培养的需求变化</w:t>
            </w:r>
          </w:p>
          <w:p w14:paraId="FA7EE2DC"/>
          <w:p w14:paraId="684CA753">
            <w:pPr>
              <w:rPr>
                <w:lang w:val="en-US"/>
              </w:rPr>
            </w:pPr>
            <w:r>
              <w:rPr>
                <w:lang w:val="en-US"/>
              </w:rPr>
              <w:t>高校作为人才的摇篮，其课程体系与培养目标正积极响应上述社会变革，需求变化集中在“能力重构”与“素养升级”两方面：</w:t>
            </w:r>
          </w:p>
          <w:p w14:paraId="BBEA87B2"/>
          <w:p w14:paraId="27C11439">
            <w:pPr>
              <w:rPr>
                <w:lang w:val="en-US"/>
              </w:rPr>
            </w:pPr>
            <w:r>
              <w:rPr>
                <w:lang w:val="en-US"/>
              </w:rPr>
              <w:t>表1-2：高等教育领域数据分析人才培养新需求</w:t>
            </w:r>
          </w:p>
          <w:p w14:paraId="1D6C54C1"/>
          <w:p w14:paraId="4D29B453">
            <w:pPr>
              <w:rPr>
                <w:lang w:val="en-US"/>
              </w:rPr>
            </w:pPr>
            <w:r>
              <w:rPr>
                <w:lang w:val="en-US"/>
              </w:rPr>
              <w:t>需求维度 具体内涵 院校实践案例</w:t>
            </w:r>
          </w:p>
          <w:p w14:paraId="7CC5559E">
            <w:pPr>
              <w:rPr>
                <w:lang w:val="en-US"/>
              </w:rPr>
            </w:pPr>
            <w:r>
              <w:rPr>
                <w:lang w:val="en-US"/>
              </w:rPr>
              <w:t>技能融合 突破传统统计与编程技能，要求学生掌握大模型原理、提示工程、智能体开发等前沿技术，并能将其与传统数据分析方法结合。 国内多所高校已开设“人工智能+”、“大数据与AI”等交叉微专业或课程模块。</w:t>
            </w:r>
          </w:p>
          <w:p w14:paraId="61178EC7">
            <w:pPr>
              <w:rPr>
                <w:lang w:val="en-US"/>
              </w:rPr>
            </w:pPr>
            <w:r>
              <w:rPr>
                <w:lang w:val="en-US"/>
              </w:rPr>
              <w:t>项目驱动 强调通过真实或模拟项目，训练学生利用智能工具解决复杂问题的能力，而非仅学习孤立的理论知识。 课程设计中增加基于真实数据集的大模型分析、智能体系统设计等综合性大作业。</w:t>
            </w:r>
          </w:p>
          <w:p w14:paraId="D1EF2D2F">
            <w:pPr>
              <w:rPr>
                <w:lang w:val="en-US"/>
              </w:rPr>
            </w:pPr>
            <w:r>
              <w:rPr>
                <w:lang w:val="en-US"/>
              </w:rPr>
              <w:t>素养提升 着重培养批判性思维、数据与AI伦理、人机协作能力。教育者认为，未来人才的核心竞争力在于能有效监督、评估并合理运用AI的产出。 在相关课程中增设数据隐私、算法公平、AI治理等研讨内容。</w:t>
            </w:r>
          </w:p>
          <w:p w14:paraId="848FADE9"/>
          <w:p w14:paraId="78EE7728">
            <w:pPr>
              <w:rPr>
                <w:lang w:val="en-US"/>
              </w:rPr>
            </w:pPr>
            <w:r>
              <w:rPr>
                <w:lang w:val="en-US"/>
              </w:rPr>
              <w:t>1.3 目标用户（大学生）场景需求细化</w:t>
            </w:r>
          </w:p>
          <w:p w14:paraId="F37794E3"/>
          <w:p w14:paraId="BB340B87">
            <w:pPr>
              <w:rPr>
                <w:lang w:val="en-US"/>
              </w:rPr>
            </w:pPr>
            <w:r>
              <w:rPr>
                <w:lang w:val="en-US"/>
              </w:rPr>
              <w:t>对于大学生这一特定群体，在学业、科研、竞赛及职业准备中，对数据分析工具的需求具体且迫切：</w:t>
            </w:r>
          </w:p>
          <w:p w14:paraId="BA6F7DF4"/>
          <w:p w14:paraId="7DE09E32">
            <w:pPr>
              <w:rPr>
                <w:lang w:val="en-US"/>
              </w:rPr>
            </w:pPr>
            <w:r>
              <w:rPr>
                <w:lang w:val="en-US"/>
              </w:rPr>
              <w:t>1. 学术科研：需要快速处理实验数据、进行统计分析、生成图表，并初步探索数据规律，以支撑论文撰写。</w:t>
            </w:r>
          </w:p>
          <w:p w14:paraId="DEDD4119">
            <w:pPr>
              <w:rPr>
                <w:lang w:val="en-US"/>
              </w:rPr>
            </w:pPr>
            <w:r>
              <w:rPr>
                <w:lang w:val="en-US"/>
              </w:rPr>
              <w:t>2. 课程作业与竞赛：在数据建模、商业分析等竞赛中，需要高效完成数据清洗、特征工程、模型构建与结果可视化全流程。</w:t>
            </w:r>
          </w:p>
          <w:p w14:paraId="E3346440">
            <w:pPr>
              <w:rPr>
                <w:lang w:val="en-US"/>
              </w:rPr>
            </w:pPr>
            <w:r>
              <w:rPr>
                <w:lang w:val="en-US"/>
              </w:rPr>
              <w:t>3. 技能学习与职业准备：需要一个能降低学习曲线、提供即时反馈的实践环境，以掌握从SQL查询到机器学习应用的完整技能栈。</w:t>
            </w:r>
          </w:p>
          <w:p w14:paraId="CE4D2623">
            <w:pPr>
              <w:rPr>
                <w:lang w:val="en-US"/>
              </w:rPr>
            </w:pPr>
            <w:r>
              <w:rPr>
                <w:lang w:val="en-US"/>
              </w:rPr>
              <w:t>4. 个人项目管理：管理个人消费、健身、学习进度等数据，并从中获得个性化洞察。</w:t>
            </w:r>
          </w:p>
          <w:p w14:paraId="65CD5AF5"/>
          <w:p w14:paraId="9F79C0CB">
            <w:pPr>
              <w:rPr>
                <w:lang w:val="en-US"/>
              </w:rPr>
            </w:pPr>
            <w:r>
              <w:rPr>
                <w:lang w:val="en-US"/>
              </w:rPr>
              <w:t>综上，当前的市场需求为面向大学生的数据分析智能体APP提供了明确的立足点：一个能理解学生场景、降低高阶分析门槛、并引导其建立正确AI使用观念的工具。</w:t>
            </w:r>
          </w:p>
          <w:p w14:paraId="0DC6EF52"/>
          <w:p w14:paraId="4CF145F3">
            <w:pPr>
              <w:rPr>
                <w:lang w:val="en-US"/>
              </w:rPr>
            </w:pPr>
            <w:r>
              <w:rPr>
                <w:lang w:val="en-US"/>
              </w:rPr>
              <w:t>---</w:t>
            </w:r>
          </w:p>
          <w:p w14:paraId="40D39E4B"/>
          <w:p w14:paraId="CA04F5A1">
            <w:pPr>
              <w:rPr>
                <w:lang w:val="en-US"/>
              </w:rPr>
            </w:pPr>
            <w:r>
              <w:rPr>
                <w:lang w:val="en-US"/>
              </w:rPr>
              <w:t>第二部分：技术路径对比分析</w:t>
            </w:r>
          </w:p>
          <w:p w14:paraId="52D93FD1"/>
          <w:p w14:paraId="5E9C4F7C">
            <w:pPr>
              <w:rPr>
                <w:lang w:val="en-US"/>
              </w:rPr>
            </w:pPr>
            <w:r>
              <w:rPr>
                <w:lang w:val="en-US"/>
              </w:rPr>
              <w:t>2.1 核心概念界定</w:t>
            </w:r>
          </w:p>
          <w:p w14:paraId="54222526"/>
          <w:p w14:paraId="6DA03638">
            <w:pPr>
              <w:rPr>
                <w:lang w:val="en-US"/>
              </w:rPr>
            </w:pPr>
            <w:r>
              <w:rPr>
                <w:lang w:val="en-US"/>
              </w:rPr>
              <w:t>· 通用大语言模型：指基于海量文本训练的、具备强大语言理解和生成能力的深度学习模型（如GPT-4、Claude、文心一言等）。其核心是一个通用对话接口。</w:t>
            </w:r>
          </w:p>
          <w:p w14:paraId="209300A3">
            <w:pPr>
              <w:rPr>
                <w:lang w:val="en-US"/>
              </w:rPr>
            </w:pPr>
            <w:r>
              <w:rPr>
                <w:lang w:val="en-US"/>
              </w:rPr>
              <w:t>· 数据分析智能体：指以大模型为“大脑”，集成规划、记忆、工具调用等能力的软件程序。它不仅能理解用户的数据分析需求，还能自主规划步骤、调用专业工具（如Python执行环境、数据库连接器、可视化库） 来完成任务。其核心是一个自主的任务执行系统。</w:t>
            </w:r>
          </w:p>
          <w:p w14:paraId="CB44F9F3"/>
          <w:p w14:paraId="0383A875">
            <w:pPr>
              <w:rPr>
                <w:lang w:val="en-US"/>
              </w:rPr>
            </w:pPr>
            <w:r>
              <w:rPr>
                <w:lang w:val="en-US"/>
              </w:rPr>
              <w:t>2.2 能力维度详细对比</w:t>
            </w:r>
          </w:p>
          <w:p w14:paraId="7E0BE7D6"/>
          <w:p w14:paraId="D219B07D">
            <w:pPr>
              <w:rPr>
                <w:lang w:val="en-US"/>
              </w:rPr>
            </w:pPr>
            <w:r>
              <w:rPr>
                <w:lang w:val="en-US"/>
              </w:rPr>
              <w:t>为清晰展示两者差异，以下从多个维度进行系统性对比：</w:t>
            </w:r>
          </w:p>
          <w:p w14:paraId="E4BCAB84"/>
          <w:p w14:paraId="F3BAB6A5">
            <w:pPr>
              <w:rPr>
                <w:lang w:val="en-US"/>
              </w:rPr>
            </w:pPr>
            <w:r>
              <w:rPr>
                <w:lang w:val="en-US"/>
              </w:rPr>
              <w:t>表2-1：通用大模型与数据分析智能体核心维度对比</w:t>
            </w:r>
          </w:p>
          <w:p w14:paraId="822F23D2"/>
          <w:p w14:paraId="9FF9E7B7">
            <w:pPr>
              <w:rPr>
                <w:lang w:val="en-US"/>
              </w:rPr>
            </w:pPr>
            <w:r>
              <w:rPr>
                <w:lang w:val="en-US"/>
              </w:rPr>
              <w:t>对比维度 通用大语言模型 (LLM) 数据分析智能体 (AI Agent) 对大学生项目的启示</w:t>
            </w:r>
          </w:p>
          <w:p w14:paraId="43351653">
            <w:pPr>
              <w:rPr>
                <w:lang w:val="en-US"/>
              </w:rPr>
            </w:pPr>
            <w:r>
              <w:rPr>
                <w:lang w:val="en-US"/>
              </w:rPr>
              <w:t>交互模式 单轮或短轮对话，被动响应用户指令。 多轮、长序列的自主规划与执行，主动拆解任务、调用工具、返回结果。 智能体模式更接近“私人数据分析助手”的愿景，但实现复杂度高。</w:t>
            </w:r>
          </w:p>
          <w:p w14:paraId="8CB6131A">
            <w:pPr>
              <w:rPr>
                <w:lang w:val="en-US"/>
              </w:rPr>
            </w:pPr>
            <w:r>
              <w:rPr>
                <w:lang w:val="en-US"/>
              </w:rPr>
              <w:t>核心优势 1. 交互门槛极低：自然语言交互，无需编程。 2. 通用性强：覆盖描述、诊断、文本生成等任务。 3. 解释与创意：善于解释分析结果，撰写报告。 1. 端到端自动化：从“问题”直接到“答案图表”，极大提升效率。 2. 工具赋能：拥有“手”（写代码、操作软件）和“脚”（访问数据库、API）。 3. 场景深化：可针对特定领域（如金融、生物信息）深度定制。 LLM的优势使其成为极佳的原型核心和用户界面；智能体的优势定义了产品的核心竞争力。</w:t>
            </w:r>
          </w:p>
          <w:p w14:paraId="089E26DA">
            <w:pPr>
              <w:rPr>
                <w:lang w:val="en-US"/>
              </w:rPr>
            </w:pPr>
            <w:r>
              <w:rPr>
                <w:lang w:val="en-US"/>
              </w:rPr>
              <w:t>核心劣势与风险 1. “幻觉”问题：可能生成错误代码、虚假数据或错误结论。 2. 缺乏上下文：难以理解企业特有的业务规则、数据字典。 3. 无法执行：只能生成代码或建议，不能直接运行并验证结果。 4. 数据安全：敏感数据上传至云端存在泄露风险。 1. 技术不成熟：复杂任务中，规划逻辑出错、工具调用失败率高。 2. 集成成本高：需对接各类数据源和系统，工程复杂。 3. 黑箱与失控：决策过程不透明，出错后调试困难。 4. 责任界定难：自动生成的错误分析导致决策失误，责任归谁？ 项目的难点恰恰是创新点。例如，如何通过设计来缓解幻觉、增强可控性、简化集成，是超越现有方案的关键。</w:t>
            </w:r>
          </w:p>
          <w:p w14:paraId="A2339774"/>
          <w:p w14:paraId="09482BB8">
            <w:pPr>
              <w:rPr>
                <w:lang w:val="en-US"/>
              </w:rPr>
            </w:pPr>
            <w:r>
              <w:rPr>
                <w:lang w:val="en-US"/>
              </w:rPr>
              <w:t>2.3 典型应用场景与局限性分析</w:t>
            </w:r>
          </w:p>
          <w:p w14:paraId="3964C621"/>
          <w:p w14:paraId="D3459683">
            <w:pPr>
              <w:rPr>
                <w:lang w:val="en-US"/>
              </w:rPr>
            </w:pPr>
            <w:r>
              <w:rPr>
                <w:lang w:val="en-US"/>
              </w:rPr>
              <w:t>· 通用大模型的适用场景：</w:t>
            </w:r>
          </w:p>
          <w:p w14:paraId="A6D0C3DE">
            <w:pPr>
              <w:rPr>
                <w:lang w:val="en-US"/>
              </w:rPr>
            </w:pPr>
            <w:r>
              <w:rPr>
                <w:lang w:val="en-US"/>
              </w:rPr>
              <w:t xml:space="preserve">  · 数据探索与思路启发：快速生成数据清洗、分析的Python代码片段；提供可能的数据洞察方向。</w:t>
            </w:r>
          </w:p>
          <w:p w14:paraId="FB192560">
            <w:pPr>
              <w:rPr>
                <w:lang w:val="en-US"/>
              </w:rPr>
            </w:pPr>
            <w:r>
              <w:rPr>
                <w:lang w:val="en-US"/>
              </w:rPr>
              <w:t xml:space="preserve">  · 报告撰写与可视化脚本生成：根据分析结果，辅助撰写说明文字；生成Chart.js或Matplotlib的可视化代码。</w:t>
            </w:r>
          </w:p>
          <w:p w14:paraId="17AFCB06">
            <w:pPr>
              <w:rPr>
                <w:lang w:val="en-US"/>
              </w:rPr>
            </w:pPr>
            <w:r>
              <w:rPr>
                <w:lang w:val="en-US"/>
              </w:rPr>
              <w:t xml:space="preserve">  · 概念学习与答疑：解释统计概念、机器学习算法原理。</w:t>
            </w:r>
          </w:p>
          <w:p w14:paraId="2CD044F7">
            <w:pPr>
              <w:rPr>
                <w:lang w:val="en-US"/>
              </w:rPr>
            </w:pPr>
            <w:r>
              <w:rPr>
                <w:lang w:val="en-US"/>
              </w:rPr>
              <w:t>· 数据分析智能体的优势场景：</w:t>
            </w:r>
          </w:p>
          <w:p w14:paraId="3CE815AD">
            <w:pPr>
              <w:rPr>
                <w:lang w:val="en-US"/>
              </w:rPr>
            </w:pPr>
            <w:r>
              <w:rPr>
                <w:lang w:val="en-US"/>
              </w:rPr>
              <w:t xml:space="preserve">  · 复杂、多步骤的分析任务：例如，“分析上个月销售下降的原因”，智能体可自动规划为：1) 提取销售数据；2) 按地区、产品维度分解；3) 计算环比；4) 生成关键指标图表；5) 总结可能原因。</w:t>
            </w:r>
          </w:p>
          <w:p w14:paraId="015E1768">
            <w:pPr>
              <w:rPr>
                <w:lang w:val="en-US"/>
              </w:rPr>
            </w:pPr>
            <w:r>
              <w:rPr>
                <w:lang w:val="en-US"/>
              </w:rPr>
              <w:t xml:space="preserve">  · 与特定数据源的深度集成：定期自动连接学校数据库，为教授生成教学效果分析报告。</w:t>
            </w:r>
          </w:p>
          <w:p w14:paraId="1D412E3A">
            <w:pPr>
              <w:rPr>
                <w:lang w:val="en-US"/>
              </w:rPr>
            </w:pPr>
            <w:r>
              <w:rPr>
                <w:lang w:val="en-US"/>
              </w:rPr>
              <w:t xml:space="preserve">  · 专业领域深化：在金融、生物等领域，集成专业库和算法，提供门槛更高的分析服务。</w:t>
            </w:r>
          </w:p>
          <w:p w14:paraId="EB614470"/>
          <w:p w14:paraId="69AFD87E">
            <w:pPr>
              <w:rPr>
                <w:lang w:val="en-US"/>
              </w:rPr>
            </w:pPr>
            <w:r>
              <w:rPr>
                <w:lang w:val="en-US"/>
              </w:rPr>
              <w:t>---</w:t>
            </w:r>
          </w:p>
          <w:p w14:paraId="401BCFF6"/>
          <w:p w14:paraId="8004D8CE">
            <w:pPr>
              <w:rPr>
                <w:lang w:val="en-US"/>
              </w:rPr>
            </w:pPr>
            <w:r>
              <w:rPr>
                <w:lang w:val="en-US"/>
              </w:rPr>
              <w:t>第三部分：项目机会与定位建议</w:t>
            </w:r>
          </w:p>
          <w:p w14:paraId="BB9E2CFA"/>
          <w:p w14:paraId="10F500D9">
            <w:pPr>
              <w:rPr>
                <w:lang w:val="en-US"/>
              </w:rPr>
            </w:pPr>
            <w:r>
              <w:rPr>
                <w:lang w:val="en-US"/>
              </w:rPr>
              <w:t>3.1 市场机会窗口分析</w:t>
            </w:r>
          </w:p>
          <w:p w14:paraId="2AB01315"/>
          <w:p w14:paraId="60400211">
            <w:pPr>
              <w:rPr>
                <w:lang w:val="en-US"/>
              </w:rPr>
            </w:pPr>
            <w:r>
              <w:rPr>
                <w:lang w:val="en-US"/>
              </w:rPr>
              <w:t>综合供需与技术分析，当前存在一个清晰的市场机会窗口：</w:t>
            </w:r>
          </w:p>
          <w:p w14:paraId="D3D26BE4"/>
          <w:p w14:paraId="E49B09B3">
            <w:pPr>
              <w:rPr>
                <w:lang w:val="en-US"/>
              </w:rPr>
            </w:pPr>
            <w:r>
              <w:rPr>
                <w:lang w:val="en-US"/>
              </w:rPr>
              <w:t>1. 需求明确：社会需要“智能增效”，学生需要“易用赋能”。</w:t>
            </w:r>
          </w:p>
          <w:p w14:paraId="D4876D68">
            <w:pPr>
              <w:rPr>
                <w:lang w:val="en-US"/>
              </w:rPr>
            </w:pPr>
            <w:r>
              <w:rPr>
                <w:lang w:val="en-US"/>
              </w:rPr>
              <w:t>2. 供给不足：市场上缺乏兼顾易用性、准确性、可控性且面向非专业学生群体的数据分析智能体工具。通用大模型直接使用风险高，而企业级智能体过于笨重复杂。</w:t>
            </w:r>
          </w:p>
          <w:p w14:paraId="073E40E9">
            <w:pPr>
              <w:rPr>
                <w:lang w:val="en-US"/>
              </w:rPr>
            </w:pPr>
            <w:r>
              <w:rPr>
                <w:lang w:val="en-US"/>
              </w:rPr>
              <w:t>3. 技术可行：开源大模型（如Llama 3）与各类工具调用框架（如LangChain, AutoGen）的成熟，显著降低了学生团队开发此类应用的技术门槛。</w:t>
            </w:r>
          </w:p>
          <w:p w14:paraId="71977FD3"/>
          <w:p w14:paraId="F2C9D382">
            <w:pPr>
              <w:rPr>
                <w:lang w:val="en-US"/>
              </w:rPr>
            </w:pPr>
            <w:r>
              <w:rPr>
                <w:lang w:val="en-US"/>
              </w:rPr>
              <w:t>3.2 对大学生开发团队的启示与项目定位建议</w:t>
            </w:r>
          </w:p>
          <w:p w14:paraId="CA92B96A"/>
          <w:p w14:paraId="48A88897">
            <w:pPr>
              <w:rPr>
                <w:lang w:val="en-US"/>
              </w:rPr>
            </w:pPr>
            <w:r>
              <w:rPr>
                <w:lang w:val="en-US"/>
              </w:rPr>
              <w:t>基于以上分析，对你们的大学生团队提出以下具体建议：</w:t>
            </w:r>
          </w:p>
          <w:p w14:paraId="237DEF99"/>
          <w:p w14:paraId="B05EF7FD">
            <w:pPr>
              <w:rPr>
                <w:lang w:val="en-US"/>
              </w:rPr>
            </w:pPr>
            <w:r>
              <w:rPr>
                <w:lang w:val="en-US"/>
              </w:rPr>
              <w:t>1. 核心定位：做“增强智能”的赋能者，而非“通用智能”的替代者。</w:t>
            </w:r>
          </w:p>
          <w:p w14:paraId="7B425EB0">
            <w:pPr>
              <w:rPr>
                <w:lang w:val="en-US"/>
              </w:rPr>
            </w:pPr>
            <w:r>
              <w:rPr>
                <w:lang w:val="en-US"/>
              </w:rPr>
              <w:t xml:space="preserve">   · 目标不是取代数据分析师，而是成为大学生和初阶分析师的能力“倍增器”。</w:t>
            </w:r>
          </w:p>
          <w:p w14:paraId="F904A30D">
            <w:pPr>
              <w:rPr>
                <w:lang w:val="en-US"/>
              </w:rPr>
            </w:pPr>
            <w:r>
              <w:rPr>
                <w:lang w:val="en-US"/>
              </w:rPr>
              <w:t xml:space="preserve">   · 重点解决他们在使用通用大模型时面临的幻觉风险、操作碎片化和结果验证困难三大痛点。</w:t>
            </w:r>
          </w:p>
          <w:p w14:paraId="D9ACED31">
            <w:pPr>
              <w:rPr>
                <w:lang w:val="en-US"/>
              </w:rPr>
            </w:pPr>
            <w:r>
              <w:rPr>
                <w:lang w:val="en-US"/>
              </w:rPr>
              <w:t>2. 产品设计原则：</w:t>
            </w:r>
          </w:p>
          <w:p w14:paraId="FDFE4AD4">
            <w:pPr>
              <w:rPr>
                <w:lang w:val="en-US"/>
              </w:rPr>
            </w:pPr>
            <w:r>
              <w:rPr>
                <w:lang w:val="en-US"/>
              </w:rPr>
              <w:t xml:space="preserve">   · “人在回路”：设计关键节点（如执行删除操作、发布重要结论前）的人工确认机制，保证可控性。</w:t>
            </w:r>
          </w:p>
          <w:p w14:paraId="7B0F1B62">
            <w:pPr>
              <w:rPr>
                <w:lang w:val="en-US"/>
              </w:rPr>
            </w:pPr>
            <w:r>
              <w:rPr>
                <w:lang w:val="en-US"/>
              </w:rPr>
              <w:t xml:space="preserve">   · 过程透明：清晰展示智能体的“思考过程”（任务规划）和“执行步骤”（调用了什么工具、代码是什么），让用户可追溯、可信任。</w:t>
            </w:r>
          </w:p>
          <w:p w14:paraId="9CE01235">
            <w:pPr>
              <w:rPr>
                <w:lang w:val="en-US"/>
              </w:rPr>
            </w:pPr>
            <w:r>
              <w:rPr>
                <w:lang w:val="en-US"/>
              </w:rPr>
              <w:t xml:space="preserve">   · 教育属性：在提供分析结果的同时，解释所用方法背后的原理，将工具转化为教学媒介。</w:t>
            </w:r>
          </w:p>
          <w:p w14:paraId="F0E19F0C">
            <w:pPr>
              <w:rPr>
                <w:lang w:val="en-US"/>
              </w:rPr>
            </w:pPr>
            <w:r>
              <w:rPr>
                <w:lang w:val="en-US"/>
              </w:rPr>
              <w:t>3. 可行的MVP功能聚焦：</w:t>
            </w:r>
          </w:p>
          <w:p w14:paraId="CAFD8DB8">
            <w:pPr>
              <w:rPr>
                <w:lang w:val="en-US"/>
              </w:rPr>
            </w:pPr>
            <w:r>
              <w:rPr>
                <w:lang w:val="en-US"/>
              </w:rPr>
              <w:t xml:space="preserve">   · 场景聚焦：优先服务于大学生课程作业/竞赛中的数据分析全流程。</w:t>
            </w:r>
          </w:p>
          <w:p w14:paraId="205C8D09">
            <w:pPr>
              <w:rPr>
                <w:lang w:val="en-US"/>
              </w:rPr>
            </w:pPr>
            <w:r>
              <w:rPr>
                <w:lang w:val="en-US"/>
              </w:rPr>
              <w:t xml:space="preserve">   · 核心流程：文件上传 → 智能数据概况生成（自动检测数据类型、异常值、缺失值） → 自然语言对话式分析（你问“各科成绩分布”，它生成图表和描述） → 一键生成可复现的分析报告（含代码和步骤）。</w:t>
            </w:r>
          </w:p>
          <w:p w14:paraId="8BD651EA">
            <w:pPr>
              <w:rPr>
                <w:lang w:val="en-US"/>
              </w:rPr>
            </w:pPr>
            <w:r>
              <w:rPr>
                <w:lang w:val="en-US"/>
              </w:rPr>
              <w:t xml:space="preserve">   · 关键创新点：设计一个轻量级的“代码与结果验证器”，自动运行智能体生成的代码，用真实结果校验其准确性，并标记可能存在“幻觉”的环节。</w:t>
            </w:r>
          </w:p>
          <w:p w14:paraId="698143B4"/>
          <w:p w14:paraId="74911E68">
            <w:pPr>
              <w:rPr>
                <w:lang w:val="en-US"/>
              </w:rPr>
            </w:pPr>
            <w:r>
              <w:rPr>
                <w:lang w:val="en-US"/>
              </w:rPr>
              <w:t>3.3 风险评估与可行性总结</w:t>
            </w:r>
          </w:p>
          <w:p w14:paraId="8C42D5C0"/>
          <w:p w14:paraId="06FAB15B">
            <w:pPr>
              <w:rPr>
                <w:lang w:val="en-US"/>
              </w:rPr>
            </w:pPr>
            <w:r>
              <w:rPr>
                <w:lang w:val="en-US"/>
              </w:rPr>
              <w:t>风险类型 风险描述 缓解措施</w:t>
            </w:r>
          </w:p>
          <w:p w14:paraId="D76B0F1E">
            <w:pPr>
              <w:rPr>
                <w:lang w:val="en-US"/>
              </w:rPr>
            </w:pPr>
            <w:r>
              <w:rPr>
                <w:lang w:val="en-US"/>
              </w:rPr>
              <w:t>技术风险 智能体任务链在复杂场景下崩溃，用户体验差。 MVP阶段严格限定问题范围；采用成熟的开发框架；提供清晰的错误回馈与人工接管指引。</w:t>
            </w:r>
          </w:p>
          <w:p w14:paraId="D715CACF">
            <w:pPr>
              <w:rPr>
                <w:lang w:val="en-US"/>
              </w:rPr>
            </w:pPr>
            <w:r>
              <w:rPr>
                <w:lang w:val="en-US"/>
              </w:rPr>
              <w:t>竞争风险 大型科技公司推出类似产品。 发挥“小而快”和更理解学生细分需求的优势，深耕垂直场景，建立早期用户社群。</w:t>
            </w:r>
          </w:p>
          <w:p w14:paraId="704801E4">
            <w:pPr>
              <w:rPr>
                <w:lang w:val="en-US"/>
              </w:rPr>
            </w:pPr>
            <w:r>
              <w:rPr>
                <w:lang w:val="en-US"/>
              </w:rPr>
              <w:t>采纳风险 用户不信任AI生成的分析结果。 通过“过程透明化”和“教育属性”的设计来建立信任。提供与手动分析结果的对比验证。</w:t>
            </w:r>
          </w:p>
          <w:p w14:paraId="EDAF9D88"/>
          <w:p w14:paraId="C6C7BD21">
            <w:pPr>
              <w:rPr>
                <w:lang w:val="en-US"/>
              </w:rPr>
            </w:pPr>
            <w:r>
              <w:rPr>
                <w:lang w:val="en-US"/>
              </w:rPr>
              <w:t>可行性结论：在当前技术条件与市场需求下，由大学生团队开发一款面向校园场景的、注重可控性与教育性的数据分析师智能体APP，具有较高的技术可行性与市场切入机会。成功的关键在于精准的场景聚焦、巧妙的产品设计以及对“增强智能”理念的坚持。</w:t>
            </w:r>
          </w:p>
          <w:p w14:paraId="C9366C6B"/>
          <w:p w14:paraId="0CD9A161">
            <w:pPr>
              <w:rPr>
                <w:lang w:val="en-US"/>
              </w:rPr>
            </w:pPr>
            <w:r>
              <w:rPr>
                <w:lang w:val="en-US"/>
              </w:rPr>
              <w:t>---</w:t>
            </w:r>
          </w:p>
          <w:p w14:paraId="A009DFDB"/>
          <w:p w14:paraId="D97A3284">
            <w:pPr>
              <w:rPr>
                <w:lang w:val="en-US"/>
              </w:rPr>
            </w:pPr>
            <w:r>
              <w:rPr>
                <w:lang w:val="en-US"/>
              </w:rPr>
              <w:t>附录</w:t>
            </w:r>
          </w:p>
          <w:p w14:paraId="B0083E50"/>
          <w:p w14:paraId="367ECA6D">
            <w:pPr>
              <w:rPr>
                <w:lang w:val="en-US"/>
              </w:rPr>
            </w:pPr>
            <w:r>
              <w:rPr>
                <w:lang w:val="en-US"/>
              </w:rPr>
              <w:t>附录A：关键术语表</w:t>
            </w:r>
          </w:p>
          <w:p w14:paraId="04949F44"/>
          <w:p w14:paraId="C07A567A">
            <w:pPr>
              <w:rPr>
                <w:lang w:val="en-US"/>
              </w:rPr>
            </w:pPr>
            <w:r>
              <w:rPr>
                <w:lang w:val="en-US"/>
              </w:rPr>
              <w:t>· LLM (Large Language Model)：大语言模型。通过在海量文本数据上训练，能够理解、生成和翻译语言的深度学习模型。</w:t>
            </w:r>
          </w:p>
          <w:p w14:paraId="5D94CA48">
            <w:pPr>
              <w:rPr>
                <w:lang w:val="en-US"/>
              </w:rPr>
            </w:pPr>
            <w:r>
              <w:rPr>
                <w:lang w:val="en-US"/>
              </w:rPr>
              <w:t>· AI Agent (智能体)：能够感知环境、进行决策并执行动作以实现特定目标的自治系统。在本文中，特指以大模型为核心“大脑”，能规划并执行数据分析任务的程序。</w:t>
            </w:r>
          </w:p>
          <w:p w14:paraId="9E41130B">
            <w:pPr>
              <w:rPr>
                <w:lang w:val="en-US"/>
              </w:rPr>
            </w:pPr>
            <w:r>
              <w:rPr>
                <w:lang w:val="en-US"/>
              </w:rPr>
              <w:t>· 幻觉：指大模型生成的内容看似合理，但实际上与输入源不符或完全是编造的现象。</w:t>
            </w:r>
          </w:p>
          <w:p w14:paraId="03C6D934">
            <w:pPr>
              <w:rPr>
                <w:lang w:val="en-US"/>
              </w:rPr>
            </w:pPr>
            <w:r>
              <w:rPr>
                <w:lang w:val="en-US"/>
              </w:rPr>
              <w:t>· 人在回路：一种交互模式，将人类纳入AI系统的决策循环中，对关键决策进行审核、确认或修正，以提高系统的可靠性和可控性。</w:t>
            </w:r>
          </w:p>
          <w:p w14:paraId="771CF0EF">
            <w:pPr>
              <w:rPr>
                <w:lang w:val="en-US"/>
              </w:rPr>
            </w:pPr>
            <w:r>
              <w:rPr>
                <w:lang w:val="en-US"/>
              </w:rPr>
              <w:t>· MVP (Minimum Viable Product)：最小可行产品，指具有核心功能、能被早期用户使用并提供反馈的最简产品版本。</w:t>
            </w:r>
          </w:p>
          <w:p w14:paraId="B298E297"/>
          <w:p w14:paraId="9973BC08">
            <w:pPr>
              <w:rPr>
                <w:lang w:val="en-US"/>
              </w:rPr>
            </w:pPr>
            <w:r>
              <w:rPr>
                <w:lang w:val="en-US"/>
              </w:rPr>
              <w:t>附录B：主要参考资料来源</w:t>
            </w:r>
          </w:p>
          <w:p w14:paraId="539710B0"/>
          <w:p w14:paraId="F2FA909E">
            <w:pPr>
              <w:rPr>
                <w:lang w:val="en-US"/>
              </w:rPr>
            </w:pPr>
            <w:r>
              <w:rPr>
                <w:lang w:val="en-US"/>
              </w:rPr>
              <w:t>1. 行业分析报告与白皮书（Gartner， IDC, 信通院）。</w:t>
            </w:r>
          </w:p>
          <w:p w14:paraId="ACA6E185">
            <w:pPr>
              <w:rPr>
                <w:lang w:val="en-US"/>
              </w:rPr>
            </w:pPr>
            <w:r>
              <w:rPr>
                <w:lang w:val="en-US"/>
              </w:rPr>
              <w:t>2. 高等教育信息化与计算机领域相关学术会议及期刊文献。</w:t>
            </w:r>
          </w:p>
          <w:p w14:paraId="7D37F96F">
            <w:pPr>
              <w:rPr>
                <w:lang w:val="en-US"/>
              </w:rPr>
            </w:pPr>
            <w:r>
              <w:rPr>
                <w:lang w:val="en-US"/>
              </w:rPr>
              <w:t>3. 主流科技媒体（如TechCrunch， 机器之心， 量子位）对AI Agent与数据分析的前沿报道。</w:t>
            </w:r>
          </w:p>
          <w:p w14:paraId="662F100E">
            <w:pPr>
              <w:rPr>
                <w:lang w:val="en-US"/>
              </w:rPr>
            </w:pPr>
            <w:r>
              <w:rPr>
                <w:lang w:val="en-US"/>
              </w:rPr>
              <w:t>4. 大型云厂商（AWS, Azure, Google Cloud）关于生成式AI与数据分析的产品文档与技术博客。</w:t>
            </w:r>
          </w:p>
          <w:p w14:paraId="2C309AB1"/>
          <w:p w14:paraId="39151B06">
            <w:pPr>
              <w:rPr>
                <w:lang w:val="en-US"/>
              </w:rPr>
            </w:pPr>
            <w:r>
              <w:rPr>
                <w:lang w:val="en-US"/>
              </w:rPr>
              <w:t>---</w:t>
            </w:r>
          </w:p>
          <w:p w14:paraId="1A6F0F74"/>
          <w:p w14:paraId="71E7EA94">
            <w:r>
              <w:rPr>
                <w:lang w:val="en-US"/>
              </w:rPr>
              <w:t>报告撰写团队声明：本报告基于公开市场信息、技术文献及行业洞察分析而成，内容仅供参考，不构成任何具体的投资或决策建议。团队对依据本报告内容采取行动所产生的任何后果不承担责任。</w:t>
            </w:r>
          </w:p>
          <w:p w14:paraId="1D37EE48">
            <w:pPr>
              <w:bidi w:val="0"/>
              <w:rPr>
                <w:rFonts w:hint="default"/>
                <w:vertAlign w:val="baseline"/>
                <w:lang w:val="en-US" w:eastAsia="zh-CN"/>
              </w:rPr>
            </w:pPr>
          </w:p>
        </w:tc>
      </w:tr>
      <w:tr w14:paraId="16AFA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5815CC">
            <w:pPr>
              <w:bidi w:val="0"/>
              <w:rPr>
                <w:rFonts w:hint="default"/>
                <w:vertAlign w:val="baseline"/>
                <w:lang w:val="en-US" w:eastAsia="zh-CN"/>
              </w:rPr>
            </w:pPr>
            <w:r>
              <w:rPr>
                <w:rFonts w:hint="eastAsia"/>
                <w:vertAlign w:val="baseline"/>
                <w:lang w:val="en-US" w:eastAsia="zh-CN"/>
              </w:rPr>
              <w:t>采纳</w:t>
            </w:r>
          </w:p>
        </w:tc>
        <w:tc>
          <w:tcPr>
            <w:tcW w:w="0" w:type="auto"/>
          </w:tcPr>
          <w:p w14:paraId="6EC39A29">
            <w:pPr>
              <w:tabs>
                <w:tab w:val="left" w:pos="763"/>
              </w:tabs>
              <w:bidi w:val="0"/>
              <w:rPr>
                <w:rFonts w:hint="default"/>
                <w:vertAlign w:val="baseline"/>
                <w:lang w:val="en-US" w:eastAsia="zh-CN"/>
              </w:rPr>
            </w:pPr>
            <w:r>
              <w:rPr>
                <w:rFonts w:hint="eastAsia"/>
                <w:vertAlign w:val="baseline"/>
                <w:lang w:val="en-US" w:eastAsia="zh-CN"/>
              </w:rPr>
              <w:t>20%</w:t>
            </w:r>
          </w:p>
        </w:tc>
      </w:tr>
    </w:tbl>
    <w:p w14:paraId="2E94FDAF">
      <w:pPr>
        <w:bidi w:val="0"/>
        <w:rPr>
          <w:rFonts w:hint="default"/>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5"/>
        <w:gridCol w:w="7977"/>
      </w:tblGrid>
      <w:tr w14:paraId="60323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DDB1E3">
            <w:pPr>
              <w:bidi w:val="0"/>
              <w:rPr>
                <w:rFonts w:hint="default"/>
                <w:vertAlign w:val="baseline"/>
                <w:lang w:val="en-US" w:eastAsia="zh-CN"/>
              </w:rPr>
            </w:pPr>
            <w:r>
              <w:rPr>
                <w:rFonts w:hint="eastAsia"/>
                <w:vertAlign w:val="baseline"/>
                <w:lang w:val="en-US" w:eastAsia="zh-CN"/>
              </w:rPr>
              <w:t>提问人</w:t>
            </w:r>
          </w:p>
        </w:tc>
        <w:tc>
          <w:tcPr>
            <w:tcW w:w="0" w:type="auto"/>
          </w:tcPr>
          <w:p w14:paraId="4B5E693A">
            <w:pPr>
              <w:bidi w:val="0"/>
              <w:rPr>
                <w:rFonts w:hint="default"/>
                <w:vertAlign w:val="baseline"/>
                <w:lang w:val="en-US" w:eastAsia="zh-CN"/>
              </w:rPr>
            </w:pPr>
            <w:r>
              <w:rPr>
                <w:rFonts w:hint="eastAsia"/>
                <w:vertAlign w:val="baseline"/>
                <w:lang w:val="en-US" w:eastAsia="zh-CN"/>
              </w:rPr>
              <w:t>刘畅</w:t>
            </w:r>
          </w:p>
        </w:tc>
      </w:tr>
      <w:tr w14:paraId="4EEFD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E83C43">
            <w:pPr>
              <w:bidi w:val="0"/>
              <w:rPr>
                <w:rFonts w:hint="default"/>
                <w:vertAlign w:val="baseline"/>
                <w:lang w:val="en-US" w:eastAsia="zh-CN"/>
              </w:rPr>
            </w:pPr>
            <w:r>
              <w:rPr>
                <w:rFonts w:hint="eastAsia"/>
                <w:vertAlign w:val="baseline"/>
                <w:lang w:val="en-US" w:eastAsia="zh-CN"/>
              </w:rPr>
              <w:t>问题</w:t>
            </w:r>
          </w:p>
        </w:tc>
        <w:tc>
          <w:tcPr>
            <w:tcW w:w="0" w:type="auto"/>
          </w:tcPr>
          <w:p w14:paraId="456294A8">
            <w:pPr>
              <w:bidi w:val="0"/>
              <w:rPr>
                <w:rFonts w:hint="default"/>
                <w:vertAlign w:val="baseline"/>
                <w:lang w:val="en-US" w:eastAsia="zh-CN"/>
              </w:rPr>
            </w:pPr>
            <w:r>
              <w:rPr>
                <w:rFonts w:hint="default"/>
                <w:vertAlign w:val="baseline"/>
                <w:lang w:val="en-US" w:eastAsia="zh-CN"/>
              </w:rPr>
              <w:t>我现在做一个数据分析师智能体APP的任务，然后使用哪些技术去攻克，需要符合大学生的实力（对于html+css+JavaScript有一定了解，无后端和数据库经验），整理一下写一个调研报告;</w:t>
            </w:r>
          </w:p>
        </w:tc>
      </w:tr>
      <w:tr w14:paraId="6E57C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8106B9">
            <w:pPr>
              <w:bidi w:val="0"/>
              <w:rPr>
                <w:rFonts w:hint="default"/>
                <w:vertAlign w:val="baseline"/>
                <w:lang w:val="en-US" w:eastAsia="zh-CN"/>
              </w:rPr>
            </w:pPr>
            <w:r>
              <w:rPr>
                <w:rFonts w:hint="eastAsia"/>
                <w:vertAlign w:val="baseline"/>
                <w:lang w:val="en-US" w:eastAsia="zh-CN"/>
              </w:rPr>
              <w:t>回答</w:t>
            </w:r>
          </w:p>
        </w:tc>
        <w:tc>
          <w:tcPr>
            <w:tcW w:w="0" w:type="auto"/>
          </w:tcPr>
          <w:p w14:paraId="2B69614A">
            <w:pPr>
              <w:rPr>
                <w:rFonts w:hint="eastAsia"/>
              </w:rPr>
            </w:pPr>
            <w:r>
              <w:rPr>
                <w:rFonts w:hint="eastAsia"/>
              </w:rPr>
              <w:t>数据分析师智能体APP开发调研报告</w:t>
            </w:r>
          </w:p>
          <w:p w14:paraId="33AB891D">
            <w:pPr>
              <w:rPr>
                <w:rFonts w:hint="eastAsia"/>
              </w:rPr>
            </w:pPr>
            <w:r>
              <w:rPr>
                <w:rFonts w:hint="eastAsia"/>
              </w:rPr>
              <w:t xml:space="preserve"> </w:t>
            </w:r>
          </w:p>
          <w:p w14:paraId="7CD5F20F">
            <w:pPr>
              <w:rPr>
                <w:rFonts w:hint="eastAsia"/>
              </w:rPr>
            </w:pPr>
            <w:r>
              <w:rPr>
                <w:rFonts w:hint="eastAsia"/>
              </w:rPr>
              <w:t>一、调研背景与目的</w:t>
            </w:r>
          </w:p>
          <w:p w14:paraId="6BAABCCA">
            <w:pPr>
              <w:rPr>
                <w:rFonts w:hint="eastAsia"/>
              </w:rPr>
            </w:pPr>
            <w:r>
              <w:rPr>
                <w:rFonts w:hint="eastAsia"/>
              </w:rPr>
              <w:t xml:space="preserve"> </w:t>
            </w:r>
          </w:p>
          <w:p w14:paraId="434F52DC">
            <w:pPr>
              <w:rPr>
                <w:rFonts w:hint="eastAsia"/>
              </w:rPr>
            </w:pPr>
            <w:r>
              <w:rPr>
                <w:rFonts w:hint="eastAsia"/>
              </w:rPr>
              <w:t>随着数字化时代的深入发展，数据分析已成为社会各领域的核心需求，从企业决策到校园学习场景均离不开高效的数据分析支持。本调研聚焦数据分析师智能体APP的开发任务，结合大学生现有技术基础（掌握HTML+CSS+JavaScript，无后端及数据库经验），重点分析当前社会与校园的数据分析需求、普通大模型与智能体在数据分析领域的优劣差异，并筛选适配的开发技术，为APP开发提供可行性参考，最终形成符合大学生实力的技术实施方案。</w:t>
            </w:r>
          </w:p>
          <w:p w14:paraId="5FAFF706">
            <w:pPr>
              <w:rPr>
                <w:rFonts w:hint="eastAsia"/>
              </w:rPr>
            </w:pPr>
            <w:r>
              <w:rPr>
                <w:rFonts w:hint="eastAsia"/>
              </w:rPr>
              <w:t xml:space="preserve"> </w:t>
            </w:r>
          </w:p>
          <w:p w14:paraId="400A41D6">
            <w:pPr>
              <w:rPr>
                <w:rFonts w:hint="eastAsia"/>
              </w:rPr>
            </w:pPr>
            <w:r>
              <w:rPr>
                <w:rFonts w:hint="eastAsia"/>
              </w:rPr>
              <w:t>二、数据分析需求现状调研</w:t>
            </w:r>
          </w:p>
          <w:p w14:paraId="44F9F64B">
            <w:pPr>
              <w:rPr>
                <w:rFonts w:hint="eastAsia"/>
              </w:rPr>
            </w:pPr>
            <w:r>
              <w:rPr>
                <w:rFonts w:hint="eastAsia"/>
              </w:rPr>
              <w:t xml:space="preserve"> </w:t>
            </w:r>
          </w:p>
          <w:p w14:paraId="38CADEA2">
            <w:pPr>
              <w:rPr>
                <w:rFonts w:hint="eastAsia"/>
              </w:rPr>
            </w:pPr>
            <w:r>
              <w:rPr>
                <w:rFonts w:hint="eastAsia"/>
              </w:rPr>
              <w:t>（一）社会行情下的数据分析需求</w:t>
            </w:r>
          </w:p>
          <w:p w14:paraId="1662FC43">
            <w:pPr>
              <w:rPr>
                <w:rFonts w:hint="eastAsia"/>
              </w:rPr>
            </w:pPr>
            <w:r>
              <w:rPr>
                <w:rFonts w:hint="eastAsia"/>
              </w:rPr>
              <w:t xml:space="preserve"> </w:t>
            </w:r>
          </w:p>
          <w:p w14:paraId="6F48721E">
            <w:pPr>
              <w:rPr>
                <w:rFonts w:hint="eastAsia"/>
              </w:rPr>
            </w:pPr>
            <w:r>
              <w:rPr>
                <w:rFonts w:hint="eastAsia"/>
              </w:rPr>
              <w:t>1. 行业需求爆发式增长：2025年我国大数据产业规模预计达2.8万亿元，数据分析作为核心环节，人才缺口将达230万，企业对“低门槛、高效、精准”的数据分析工具需求迫切。</w:t>
            </w:r>
          </w:p>
          <w:p w14:paraId="454987D8">
            <w:pPr>
              <w:rPr>
                <w:rFonts w:hint="eastAsia"/>
              </w:rPr>
            </w:pPr>
            <w:r>
              <w:rPr>
                <w:rFonts w:hint="eastAsia"/>
              </w:rPr>
              <w:t>2. 应用场景全面渗透：金融领域的交易数据分析、营销领域的活动效果监测、物流领域的路径优化等场景，均需要能快速转化数据为决策的工具，智能体技术成为破解“数据孤岛”的关键。</w:t>
            </w:r>
          </w:p>
          <w:p w14:paraId="5DD4400D">
            <w:pPr>
              <w:rPr>
                <w:rFonts w:hint="eastAsia"/>
              </w:rPr>
            </w:pPr>
            <w:r>
              <w:rPr>
                <w:rFonts w:hint="eastAsia"/>
              </w:rPr>
              <w:t>3. 技术门槛矛盾突出：多数企业存在“数据富有但洞察贫乏”的现状，业务人员缺乏SQL等专业技能，无法直接利用数据，亟需自然语言交互的数据分析工具降低使用门槛。</w:t>
            </w:r>
          </w:p>
          <w:p w14:paraId="47284AB8">
            <w:pPr>
              <w:rPr>
                <w:rFonts w:hint="eastAsia"/>
              </w:rPr>
            </w:pPr>
            <w:r>
              <w:rPr>
                <w:rFonts w:hint="eastAsia"/>
              </w:rPr>
              <w:t xml:space="preserve"> </w:t>
            </w:r>
          </w:p>
          <w:p w14:paraId="5F1FF473">
            <w:pPr>
              <w:rPr>
                <w:rFonts w:hint="eastAsia"/>
              </w:rPr>
            </w:pPr>
            <w:r>
              <w:rPr>
                <w:rFonts w:hint="eastAsia"/>
              </w:rPr>
              <w:t>（二）大学生活中的数据分析需求</w:t>
            </w:r>
          </w:p>
          <w:p w14:paraId="0EF03215">
            <w:pPr>
              <w:rPr>
                <w:rFonts w:hint="eastAsia"/>
              </w:rPr>
            </w:pPr>
            <w:r>
              <w:rPr>
                <w:rFonts w:hint="eastAsia"/>
              </w:rPr>
              <w:t xml:space="preserve"> </w:t>
            </w:r>
          </w:p>
          <w:p w14:paraId="02F279ED">
            <w:pPr>
              <w:rPr>
                <w:rFonts w:hint="eastAsia"/>
              </w:rPr>
            </w:pPr>
            <w:r>
              <w:rPr>
                <w:rFonts w:hint="eastAsia"/>
              </w:rPr>
              <w:t>1. 学术场景需求：课程作业中的数据统计、科研项目中的数据处理与可视化、毕业论文中的数据分析报告撰写，均需要高效工具替代重复的Excel操作或复杂的编程步骤。</w:t>
            </w:r>
          </w:p>
          <w:p w14:paraId="605BBE9C">
            <w:pPr>
              <w:rPr>
                <w:rFonts w:hint="eastAsia"/>
              </w:rPr>
            </w:pPr>
            <w:r>
              <w:rPr>
                <w:rFonts w:hint="eastAsia"/>
              </w:rPr>
              <w:t>2. 竞赛与实践需求：数学建模、商业分析等竞赛中，需快速完成数据清洗、模型搭建与结果呈现，普通工具效率低且学习成本高。</w:t>
            </w:r>
          </w:p>
          <w:p w14:paraId="7E5C7636">
            <w:pPr>
              <w:rPr>
                <w:rFonts w:hint="eastAsia"/>
              </w:rPr>
            </w:pPr>
            <w:r>
              <w:rPr>
                <w:rFonts w:hint="eastAsia"/>
              </w:rPr>
              <w:t>3. 技能提升需求：大学生需通过实操积累数据分析经验，但专业工具（Python、SQL）学习周期长，亟需低门槛工具辅助技能入门与实践。</w:t>
            </w:r>
          </w:p>
          <w:p w14:paraId="5AA602C9">
            <w:pPr>
              <w:rPr>
                <w:rFonts w:hint="eastAsia"/>
              </w:rPr>
            </w:pPr>
            <w:r>
              <w:rPr>
                <w:rFonts w:hint="eastAsia"/>
              </w:rPr>
              <w:t xml:space="preserve"> </w:t>
            </w:r>
          </w:p>
          <w:p w14:paraId="484969CC">
            <w:pPr>
              <w:rPr>
                <w:rFonts w:hint="eastAsia"/>
              </w:rPr>
            </w:pPr>
            <w:r>
              <w:rPr>
                <w:rFonts w:hint="eastAsia"/>
              </w:rPr>
              <w:t>三、普通大模型与智能体在数据分析方面的优劣对比</w:t>
            </w:r>
          </w:p>
          <w:p w14:paraId="57ADC5C9">
            <w:pPr>
              <w:rPr>
                <w:rFonts w:hint="eastAsia"/>
              </w:rPr>
            </w:pPr>
            <w:r>
              <w:rPr>
                <w:rFonts w:hint="eastAsia"/>
              </w:rPr>
              <w:t xml:space="preserve"> </w:t>
            </w:r>
          </w:p>
          <w:p w14:paraId="38EA7139">
            <w:pPr>
              <w:rPr>
                <w:rFonts w:hint="eastAsia"/>
              </w:rPr>
            </w:pPr>
            <w:r>
              <w:rPr>
                <w:rFonts w:hint="eastAsia"/>
              </w:rPr>
              <w:t>（一）普通大模型（纯LLM）数据分析特点</w:t>
            </w:r>
          </w:p>
          <w:p w14:paraId="627BD5C8">
            <w:pPr>
              <w:rPr>
                <w:rFonts w:hint="eastAsia"/>
              </w:rPr>
            </w:pPr>
            <w:r>
              <w:rPr>
                <w:rFonts w:hint="eastAsia"/>
              </w:rPr>
              <w:t xml:space="preserve"> </w:t>
            </w:r>
          </w:p>
          <w:p w14:paraId="54785997">
            <w:pPr>
              <w:rPr>
                <w:rFonts w:hint="eastAsia"/>
              </w:rPr>
            </w:pPr>
            <w:r>
              <w:rPr>
                <w:rFonts w:hint="eastAsia"/>
              </w:rPr>
              <w:t>1. 优势：自然语言理解能力强，可快速响应简单数据分析咨询；无需复杂配置，直接通过对话生成基础分析结论；对非结构化数据（如文本报告）的解读能力突出。</w:t>
            </w:r>
          </w:p>
          <w:p w14:paraId="6514136C">
            <w:pPr>
              <w:rPr>
                <w:rFonts w:hint="eastAsia"/>
              </w:rPr>
            </w:pPr>
            <w:r>
              <w:rPr>
                <w:rFonts w:hint="eastAsia"/>
              </w:rPr>
              <w:t>2. 劣势：缺乏任务拆解与工具调用能力，无法处理复杂多步骤分析；结果可复现性差，难以精准控制数据处理逻辑；存在“模型幻觉”，数据分析准确性难以保障；不支持结构化数据（如Excel、数据库）的直接处理与可视化。</w:t>
            </w:r>
          </w:p>
          <w:p w14:paraId="1B81E5A8">
            <w:pPr>
              <w:rPr>
                <w:rFonts w:hint="eastAsia"/>
              </w:rPr>
            </w:pPr>
            <w:r>
              <w:rPr>
                <w:rFonts w:hint="eastAsia"/>
              </w:rPr>
              <w:t xml:space="preserve"> </w:t>
            </w:r>
          </w:p>
          <w:p w14:paraId="1146CDB5">
            <w:pPr>
              <w:rPr>
                <w:rFonts w:hint="eastAsia"/>
              </w:rPr>
            </w:pPr>
            <w:r>
              <w:rPr>
                <w:rFonts w:hint="eastAsia"/>
              </w:rPr>
              <w:t>（二）智能体（LLM+工具+规划模块）数据分析特点</w:t>
            </w:r>
          </w:p>
          <w:p w14:paraId="67B5D496">
            <w:pPr>
              <w:rPr>
                <w:rFonts w:hint="eastAsia"/>
              </w:rPr>
            </w:pPr>
            <w:r>
              <w:rPr>
                <w:rFonts w:hint="eastAsia"/>
              </w:rPr>
              <w:t xml:space="preserve"> </w:t>
            </w:r>
          </w:p>
          <w:p w14:paraId="10438125">
            <w:pPr>
              <w:rPr>
                <w:rFonts w:hint="eastAsia"/>
              </w:rPr>
            </w:pPr>
            <w:r>
              <w:rPr>
                <w:rFonts w:hint="eastAsia"/>
              </w:rPr>
              <w:t>1. 优势：具备动态任务拆解能力，可自主拆分复杂分析需求为子任务；支持工具调用（如SQL查询、Python可视化），能直接处理结构化数据；结果可追溯，通过流程记录保障分析准确性；适配动态需求，可通过自然语言调整分析条件，灵活性强。</w:t>
            </w:r>
          </w:p>
          <w:p w14:paraId="517F8256">
            <w:pPr>
              <w:rPr>
                <w:rFonts w:hint="eastAsia"/>
              </w:rPr>
            </w:pPr>
            <w:r>
              <w:rPr>
                <w:rFonts w:hint="eastAsia"/>
              </w:rPr>
              <w:t>2. 劣势：依赖底层大模型能力，特定领域（如专业统计）分析需优化提示词；开发门槛高于纯LLM应用，但低代码工具已降低实施难度；初期需配置工具接口，需基础技术认知。</w:t>
            </w:r>
          </w:p>
          <w:p w14:paraId="57B98399">
            <w:pPr>
              <w:rPr>
                <w:rFonts w:hint="eastAsia"/>
              </w:rPr>
            </w:pPr>
            <w:r>
              <w:rPr>
                <w:rFonts w:hint="eastAsia"/>
              </w:rPr>
              <w:t xml:space="preserve"> </w:t>
            </w:r>
          </w:p>
          <w:p w14:paraId="48DC5EA3">
            <w:pPr>
              <w:rPr>
                <w:rFonts w:hint="eastAsia"/>
              </w:rPr>
            </w:pPr>
            <w:r>
              <w:rPr>
                <w:rFonts w:hint="eastAsia"/>
              </w:rPr>
              <w:t>（三）核心差异总结</w:t>
            </w:r>
          </w:p>
          <w:p w14:paraId="0DB1F81E">
            <w:pPr>
              <w:rPr>
                <w:rFonts w:hint="eastAsia"/>
              </w:rPr>
            </w:pPr>
            <w:r>
              <w:rPr>
                <w:rFonts w:hint="eastAsia"/>
              </w:rPr>
              <w:t xml:space="preserve"> </w:t>
            </w:r>
          </w:p>
          <w:p w14:paraId="36FF43B4">
            <w:pPr>
              <w:rPr>
                <w:rFonts w:hint="eastAsia"/>
              </w:rPr>
            </w:pPr>
            <w:r>
              <w:rPr>
                <w:rFonts w:hint="eastAsia"/>
              </w:rPr>
              <w:t xml:space="preserve">对比维度 普通大模型 智能体 </w:t>
            </w:r>
          </w:p>
          <w:p w14:paraId="140ECAC6">
            <w:pPr>
              <w:rPr>
                <w:rFonts w:hint="eastAsia"/>
              </w:rPr>
            </w:pPr>
            <w:r>
              <w:rPr>
                <w:rFonts w:hint="eastAsia"/>
              </w:rPr>
              <w:t xml:space="preserve">复杂任务处理 无法完成 自主拆解与执行 </w:t>
            </w:r>
          </w:p>
          <w:p w14:paraId="5003E5BE">
            <w:pPr>
              <w:rPr>
                <w:rFonts w:hint="eastAsia"/>
              </w:rPr>
            </w:pPr>
            <w:r>
              <w:rPr>
                <w:rFonts w:hint="eastAsia"/>
              </w:rPr>
              <w:t xml:space="preserve">数据类型适配 仅支持非结构化数据 支持结构化+非结构化数据 </w:t>
            </w:r>
          </w:p>
          <w:p w14:paraId="36B1DCC2">
            <w:pPr>
              <w:rPr>
                <w:rFonts w:hint="eastAsia"/>
              </w:rPr>
            </w:pPr>
            <w:r>
              <w:rPr>
                <w:rFonts w:hint="eastAsia"/>
              </w:rPr>
              <w:t xml:space="preserve">结果准确性 易产生幻觉，准确性低 工具辅助+流程可控，准确性高 </w:t>
            </w:r>
          </w:p>
          <w:p w14:paraId="2C131638">
            <w:pPr>
              <w:rPr>
                <w:rFonts w:hint="eastAsia"/>
              </w:rPr>
            </w:pPr>
            <w:r>
              <w:rPr>
                <w:rFonts w:hint="eastAsia"/>
              </w:rPr>
              <w:t xml:space="preserve">可视化能力 无直接可视化功能 支持自动生成图表 </w:t>
            </w:r>
          </w:p>
          <w:p w14:paraId="36961322">
            <w:pPr>
              <w:rPr>
                <w:rFonts w:hint="eastAsia"/>
              </w:rPr>
            </w:pPr>
            <w:r>
              <w:rPr>
                <w:rFonts w:hint="eastAsia"/>
              </w:rPr>
              <w:t xml:space="preserve">学习成本 低（直接对话使用） 开发端有一定成本，使用端低 </w:t>
            </w:r>
          </w:p>
          <w:p w14:paraId="23B9FCD9">
            <w:pPr>
              <w:rPr>
                <w:rFonts w:hint="eastAsia"/>
              </w:rPr>
            </w:pPr>
            <w:r>
              <w:rPr>
                <w:rFonts w:hint="eastAsia"/>
              </w:rPr>
              <w:t xml:space="preserve"> </w:t>
            </w:r>
          </w:p>
          <w:p w14:paraId="35AB77E6">
            <w:pPr>
              <w:rPr>
                <w:rFonts w:hint="eastAsia"/>
              </w:rPr>
            </w:pPr>
            <w:r>
              <w:rPr>
                <w:rFonts w:hint="eastAsia"/>
              </w:rPr>
              <w:t>四、适配大学生实力的APP开发技术方案</w:t>
            </w:r>
          </w:p>
          <w:p w14:paraId="0E439521">
            <w:pPr>
              <w:rPr>
                <w:rFonts w:hint="eastAsia"/>
              </w:rPr>
            </w:pPr>
            <w:r>
              <w:rPr>
                <w:rFonts w:hint="eastAsia"/>
              </w:rPr>
              <w:t xml:space="preserve"> </w:t>
            </w:r>
          </w:p>
          <w:p w14:paraId="2A3D8A40">
            <w:pPr>
              <w:rPr>
                <w:rFonts w:hint="eastAsia"/>
              </w:rPr>
            </w:pPr>
            <w:r>
              <w:rPr>
                <w:rFonts w:hint="eastAsia"/>
              </w:rPr>
              <w:t>（一）核心技术选型原则</w:t>
            </w:r>
          </w:p>
          <w:p w14:paraId="1453E92B">
            <w:pPr>
              <w:rPr>
                <w:rFonts w:hint="eastAsia"/>
              </w:rPr>
            </w:pPr>
            <w:r>
              <w:rPr>
                <w:rFonts w:hint="eastAsia"/>
              </w:rPr>
              <w:t xml:space="preserve"> </w:t>
            </w:r>
          </w:p>
          <w:p w14:paraId="68C2ABAE">
            <w:pPr>
              <w:rPr>
                <w:rFonts w:hint="eastAsia"/>
              </w:rPr>
            </w:pPr>
            <w:r>
              <w:rPr>
                <w:rFonts w:hint="eastAsia"/>
              </w:rPr>
              <w:t>1. 规避复杂后端开发：优先选择低代码、开源框架，减少后端编程工作量。</w:t>
            </w:r>
          </w:p>
          <w:p w14:paraId="67CCCEE4">
            <w:pPr>
              <w:rPr>
                <w:rFonts w:hint="eastAsia"/>
              </w:rPr>
            </w:pPr>
            <w:r>
              <w:rPr>
                <w:rFonts w:hint="eastAsia"/>
              </w:rPr>
              <w:t>2. 复用现有技术基础：基于已掌握的HTML+CSS+JavaScript搭建前端界面，降低学习成本。</w:t>
            </w:r>
          </w:p>
          <w:p w14:paraId="32C13F53">
            <w:pPr>
              <w:rPr>
                <w:rFonts w:hint="eastAsia"/>
              </w:rPr>
            </w:pPr>
            <w:r>
              <w:rPr>
                <w:rFonts w:hint="eastAsia"/>
              </w:rPr>
              <w:t>3. 优先开源与开箱即用工具：减少底层开发，聚焦核心功能实现与用户体验优化。</w:t>
            </w:r>
          </w:p>
          <w:p w14:paraId="21C2E39F">
            <w:pPr>
              <w:rPr>
                <w:rFonts w:hint="eastAsia"/>
              </w:rPr>
            </w:pPr>
            <w:r>
              <w:rPr>
                <w:rFonts w:hint="eastAsia"/>
              </w:rPr>
              <w:t xml:space="preserve"> </w:t>
            </w:r>
          </w:p>
          <w:p w14:paraId="42CEEAFF">
            <w:pPr>
              <w:rPr>
                <w:rFonts w:hint="eastAsia"/>
              </w:rPr>
            </w:pPr>
            <w:r>
              <w:rPr>
                <w:rFonts w:hint="eastAsia"/>
              </w:rPr>
              <w:t>（二）具体技术栈</w:t>
            </w:r>
          </w:p>
          <w:p w14:paraId="77E33FBF">
            <w:pPr>
              <w:rPr>
                <w:rFonts w:hint="eastAsia"/>
              </w:rPr>
            </w:pPr>
            <w:r>
              <w:rPr>
                <w:rFonts w:hint="eastAsia"/>
              </w:rPr>
              <w:t xml:space="preserve"> </w:t>
            </w:r>
          </w:p>
          <w:p w14:paraId="6DDFB0C3">
            <w:pPr>
              <w:rPr>
                <w:rFonts w:hint="eastAsia"/>
              </w:rPr>
            </w:pPr>
            <w:r>
              <w:rPr>
                <w:rFonts w:hint="eastAsia"/>
              </w:rPr>
              <w:t>1. 前端开发：基于HTML+CSS+JavaScript构建交互界面，采用开源UI框架（Bootstrap、Element UI）快速实现布局；通过Axios调用后端API，实现与智能体的交互。</w:t>
            </w:r>
          </w:p>
          <w:p w14:paraId="4ED30BA2">
            <w:pPr>
              <w:rPr>
                <w:rFonts w:hint="eastAsia"/>
              </w:rPr>
            </w:pPr>
            <w:r>
              <w:rPr>
                <w:rFonts w:hint="eastAsia"/>
              </w:rPr>
              <w:t>2. 智能体核心框架：选用Dify低代码平台，支持可视化编排Agent流程，无需复杂后端编程；集成LangChain基础工具集，快速实现数据上传、工具调用功能。</w:t>
            </w:r>
          </w:p>
          <w:p w14:paraId="38505A26">
            <w:pPr>
              <w:rPr>
                <w:rFonts w:hint="eastAsia"/>
              </w:rPr>
            </w:pPr>
            <w:r>
              <w:rPr>
                <w:rFonts w:hint="eastAsia"/>
              </w:rPr>
              <w:t>3. 底层模型支持：接入DeepSeek等开源大模型API，无需本地部署，降低硬件要求；利用模型的NL2SQL、代码生成能力，实现自然语言到数据操作的转化。</w:t>
            </w:r>
          </w:p>
          <w:p w14:paraId="5ABD7A59">
            <w:pPr>
              <w:rPr>
                <w:rFonts w:hint="eastAsia"/>
              </w:rPr>
            </w:pPr>
            <w:r>
              <w:rPr>
                <w:rFonts w:hint="eastAsia"/>
              </w:rPr>
              <w:t>4. 数据处理工具：集成开源Python数据分析库（Pandas、Matplotlib），通过Dify调用预设脚本，实现数据清洗、分析与可视化；支持Excel文件上传与解析，适配校园场景高频需求。</w:t>
            </w:r>
          </w:p>
          <w:p w14:paraId="3E45C71C">
            <w:pPr>
              <w:rPr>
                <w:rFonts w:hint="eastAsia"/>
              </w:rPr>
            </w:pPr>
            <w:r>
              <w:rPr>
                <w:rFonts w:hint="eastAsia"/>
              </w:rPr>
              <w:t>5. 部署方案：采用LangGraph CLI一键部署，生成后端服务接口；前端通过静态网页托管（如GitHub Pages）发布，无需服务器配置经验。</w:t>
            </w:r>
          </w:p>
          <w:p w14:paraId="09658459">
            <w:pPr>
              <w:rPr>
                <w:rFonts w:hint="eastAsia"/>
              </w:rPr>
            </w:pPr>
            <w:r>
              <w:rPr>
                <w:rFonts w:hint="eastAsia"/>
              </w:rPr>
              <w:t xml:space="preserve"> </w:t>
            </w:r>
          </w:p>
          <w:p w14:paraId="490087B2">
            <w:pPr>
              <w:rPr>
                <w:rFonts w:hint="eastAsia"/>
              </w:rPr>
            </w:pPr>
            <w:r>
              <w:rPr>
                <w:rFonts w:hint="eastAsia"/>
              </w:rPr>
              <w:t>（三）技术实现路径（符合大学生能力）</w:t>
            </w:r>
          </w:p>
          <w:p w14:paraId="4F0A77AF">
            <w:pPr>
              <w:rPr>
                <w:rFonts w:hint="eastAsia"/>
              </w:rPr>
            </w:pPr>
            <w:r>
              <w:rPr>
                <w:rFonts w:hint="eastAsia"/>
              </w:rPr>
              <w:t xml:space="preserve"> </w:t>
            </w:r>
          </w:p>
          <w:p w14:paraId="1943EE3C">
            <w:pPr>
              <w:rPr>
                <w:rFonts w:hint="eastAsia"/>
              </w:rPr>
            </w:pPr>
            <w:r>
              <w:rPr>
                <w:rFonts w:hint="eastAsia"/>
              </w:rPr>
              <w:t>1. 前期准备（1-2周）：熟悉Dify平台可视化编排流程，获取DeepSeek APIKey；学习LangChain基础工具调用逻辑，掌握.env文件配置方法。</w:t>
            </w:r>
          </w:p>
          <w:p w14:paraId="79F9EA2D">
            <w:pPr>
              <w:rPr>
                <w:rFonts w:hint="eastAsia"/>
              </w:rPr>
            </w:pPr>
            <w:r>
              <w:rPr>
                <w:rFonts w:hint="eastAsia"/>
              </w:rPr>
              <w:t>2. 前端开发（2-3周）：基于现有HTML+CSS+JS知识，搭建用户界面（数据上传区、需求输入框、结果展示区、图表区）；通过Axios对接Dify生成的API接口。</w:t>
            </w:r>
          </w:p>
          <w:p w14:paraId="00805D43">
            <w:pPr>
              <w:rPr>
                <w:rFonts w:hint="eastAsia"/>
              </w:rPr>
            </w:pPr>
            <w:r>
              <w:rPr>
                <w:rFonts w:hint="eastAsia"/>
              </w:rPr>
              <w:t>3. 智能体配置（2周）：在Dify中配置数据处理工具（Excel解析、Python脚本调用）；编排分析流程（需求理解→数据处理→结果生成→可视化）；优化提示词模板，提升分析准确性。</w:t>
            </w:r>
          </w:p>
          <w:p w14:paraId="4435046C">
            <w:pPr>
              <w:rPr>
                <w:rFonts w:hint="eastAsia"/>
              </w:rPr>
            </w:pPr>
            <w:r>
              <w:rPr>
                <w:rFonts w:hint="eastAsia"/>
              </w:rPr>
              <w:t>4. 测试与优化（1周）：针对校园场景（作业、竞赛）进行功能测试，修复数据解析、图表生成等问题；简化操作流程，提升用户体验。</w:t>
            </w:r>
          </w:p>
          <w:p w14:paraId="4B8765D1">
            <w:pPr>
              <w:rPr>
                <w:rFonts w:hint="eastAsia"/>
              </w:rPr>
            </w:pPr>
            <w:r>
              <w:rPr>
                <w:rFonts w:hint="eastAsia"/>
              </w:rPr>
              <w:t xml:space="preserve"> </w:t>
            </w:r>
          </w:p>
          <w:p w14:paraId="53512B4E">
            <w:pPr>
              <w:rPr>
                <w:rFonts w:hint="eastAsia"/>
              </w:rPr>
            </w:pPr>
            <w:r>
              <w:rPr>
                <w:rFonts w:hint="eastAsia"/>
              </w:rPr>
              <w:t>五、可行性分析与风险应对</w:t>
            </w:r>
          </w:p>
          <w:p w14:paraId="6C0AC5F5">
            <w:pPr>
              <w:rPr>
                <w:rFonts w:hint="eastAsia"/>
              </w:rPr>
            </w:pPr>
            <w:r>
              <w:rPr>
                <w:rFonts w:hint="eastAsia"/>
              </w:rPr>
              <w:t xml:space="preserve"> </w:t>
            </w:r>
          </w:p>
          <w:p w14:paraId="3EF22687">
            <w:pPr>
              <w:rPr>
                <w:rFonts w:hint="eastAsia"/>
              </w:rPr>
            </w:pPr>
            <w:r>
              <w:rPr>
                <w:rFonts w:hint="eastAsia"/>
              </w:rPr>
              <w:t>（一）可行性分析</w:t>
            </w:r>
          </w:p>
          <w:p w14:paraId="7C0A2B3B">
            <w:pPr>
              <w:rPr>
                <w:rFonts w:hint="eastAsia"/>
              </w:rPr>
            </w:pPr>
            <w:r>
              <w:rPr>
                <w:rFonts w:hint="eastAsia"/>
              </w:rPr>
              <w:t xml:space="preserve"> </w:t>
            </w:r>
          </w:p>
          <w:p w14:paraId="4D88BBFB">
            <w:pPr>
              <w:rPr>
                <w:rFonts w:hint="eastAsia"/>
              </w:rPr>
            </w:pPr>
            <w:r>
              <w:rPr>
                <w:rFonts w:hint="eastAsia"/>
              </w:rPr>
              <w:t>1. 技术可行性：低代码工具（Dify、LangGraph）已降低智能体开发门槛，无需后端与数据库经验；现有前端知识可直接复用，额外学习成本低。</w:t>
            </w:r>
          </w:p>
          <w:p w14:paraId="7E8F1549">
            <w:pPr>
              <w:rPr>
                <w:rFonts w:hint="eastAsia"/>
              </w:rPr>
            </w:pPr>
            <w:r>
              <w:rPr>
                <w:rFonts w:hint="eastAsia"/>
              </w:rPr>
              <w:t>2. 资源可行性：开源框架与免费API（部分模型提供免费调用额度）满足开发需求，无需高额硬件或软件投入。</w:t>
            </w:r>
          </w:p>
          <w:p w14:paraId="045066B2">
            <w:pPr>
              <w:rPr>
                <w:rFonts w:hint="eastAsia"/>
              </w:rPr>
            </w:pPr>
            <w:r>
              <w:rPr>
                <w:rFonts w:hint="eastAsia"/>
              </w:rPr>
              <w:t>3. 需求可行性：校园场景需求明确且高频，APP可直接解决大学生数据分析痛点，实用性强。</w:t>
            </w:r>
          </w:p>
          <w:p w14:paraId="37B8D7BC">
            <w:pPr>
              <w:rPr>
                <w:rFonts w:hint="eastAsia"/>
              </w:rPr>
            </w:pPr>
            <w:r>
              <w:rPr>
                <w:rFonts w:hint="eastAsia"/>
              </w:rPr>
              <w:t xml:space="preserve"> </w:t>
            </w:r>
          </w:p>
          <w:p w14:paraId="60923321">
            <w:pPr>
              <w:rPr>
                <w:rFonts w:hint="eastAsia"/>
              </w:rPr>
            </w:pPr>
            <w:r>
              <w:rPr>
                <w:rFonts w:hint="eastAsia"/>
              </w:rPr>
              <w:t>（二）风险应对</w:t>
            </w:r>
          </w:p>
          <w:p w14:paraId="76DA2CBE">
            <w:pPr>
              <w:rPr>
                <w:rFonts w:hint="eastAsia"/>
              </w:rPr>
            </w:pPr>
            <w:r>
              <w:rPr>
                <w:rFonts w:hint="eastAsia"/>
              </w:rPr>
              <w:t xml:space="preserve"> </w:t>
            </w:r>
          </w:p>
          <w:p w14:paraId="35582017">
            <w:pPr>
              <w:rPr>
                <w:rFonts w:hint="eastAsia"/>
              </w:rPr>
            </w:pPr>
            <w:r>
              <w:rPr>
                <w:rFonts w:hint="eastAsia"/>
              </w:rPr>
              <w:t>1. 技术适配风险：若API调用受限，可切换至本地开源模型（如Llama 3）；Dify平台操作不熟悉，可参考官方教程与抖音开源项目实操案例。</w:t>
            </w:r>
          </w:p>
          <w:p w14:paraId="3EA90427">
            <w:pPr>
              <w:rPr>
                <w:rFonts w:hint="eastAsia"/>
              </w:rPr>
            </w:pPr>
            <w:r>
              <w:rPr>
                <w:rFonts w:hint="eastAsia"/>
              </w:rPr>
              <w:t>2. 功能实现风险：复杂可视化需求可优先集成现有Python脚本模板，避免从零开发；数据处理准确性问题，可通过增加人工审核步骤优化。</w:t>
            </w:r>
          </w:p>
          <w:p w14:paraId="505C0AF5">
            <w:pPr>
              <w:rPr>
                <w:rFonts w:hint="eastAsia"/>
              </w:rPr>
            </w:pPr>
            <w:r>
              <w:rPr>
                <w:rFonts w:hint="eastAsia"/>
              </w:rPr>
              <w:t>3. 学习成本风险：分阶段学习核心功能，先实现基础数据上传与分析，再迭代优化高级功能（如模型搭建）。</w:t>
            </w:r>
          </w:p>
          <w:p w14:paraId="3FA90845">
            <w:pPr>
              <w:rPr>
                <w:rFonts w:hint="eastAsia"/>
              </w:rPr>
            </w:pPr>
            <w:r>
              <w:rPr>
                <w:rFonts w:hint="eastAsia"/>
              </w:rPr>
              <w:t xml:space="preserve"> </w:t>
            </w:r>
          </w:p>
          <w:p w14:paraId="695C86B7">
            <w:pPr>
              <w:rPr>
                <w:rFonts w:hint="eastAsia"/>
              </w:rPr>
            </w:pPr>
            <w:r>
              <w:rPr>
                <w:rFonts w:hint="eastAsia"/>
              </w:rPr>
              <w:t>六、总结与展望</w:t>
            </w:r>
          </w:p>
          <w:p w14:paraId="0C897CD9">
            <w:pPr>
              <w:rPr>
                <w:rFonts w:hint="eastAsia"/>
              </w:rPr>
            </w:pPr>
            <w:r>
              <w:rPr>
                <w:rFonts w:hint="eastAsia"/>
              </w:rPr>
              <w:t xml:space="preserve"> </w:t>
            </w:r>
          </w:p>
          <w:p w14:paraId="31607A2F">
            <w:pPr>
              <w:rPr>
                <w:rFonts w:hint="eastAsia"/>
              </w:rPr>
            </w:pPr>
            <w:r>
              <w:rPr>
                <w:rFonts w:hint="eastAsia"/>
              </w:rPr>
              <w:t>当前社会与校园对低门槛数据分析工具的需求迫切，智能体相比普通大模型更适配复杂数据分析场景。对于具备前端基础的大学生，通过“低代码框架+开源工具+API调用”的技术方案，可在无需后端与数据库经验的前提下，完成数据分析师智能体APP开发。</w:t>
            </w:r>
          </w:p>
          <w:p w14:paraId="58957C25">
            <w:pPr>
              <w:rPr>
                <w:rFonts w:hint="eastAsia"/>
              </w:rPr>
            </w:pPr>
            <w:r>
              <w:rPr>
                <w:rFonts w:hint="eastAsia"/>
              </w:rPr>
              <w:t xml:space="preserve"> </w:t>
            </w:r>
          </w:p>
          <w:p w14:paraId="0306FA4C">
            <w:pPr>
              <w:rPr>
                <w:rFonts w:hint="eastAsia"/>
              </w:rPr>
            </w:pPr>
            <w:r>
              <w:rPr>
                <w:rFonts w:hint="eastAsia"/>
              </w:rPr>
              <w:t>未来迭代方向可聚焦：优化学术场景专用模板（如论文数据分析、建模竞赛工具包）；增加技能学习模块，联动工具生成Python/SQL代码，辅助用户提升专业技能；拓展多格式数据支持（如CSV、数据库文件），提升APP适用范围。该APP不仅能解决当前数据分析痛点，还能帮助大学生积累AI应用开发经验，具备较强的实践价值与推广潜力。</w:t>
            </w:r>
          </w:p>
          <w:p w14:paraId="6006C49F">
            <w:pPr>
              <w:rPr>
                <w:rFonts w:hint="eastAsia"/>
              </w:rPr>
            </w:pPr>
            <w:r>
              <w:rPr>
                <w:rFonts w:hint="eastAsia"/>
              </w:rPr>
              <w:t xml:space="preserve"> </w:t>
            </w:r>
          </w:p>
          <w:p w14:paraId="730B1B7C">
            <w:r>
              <w:rPr>
                <w:rFonts w:hint="eastAsia"/>
              </w:rPr>
              <w:t> </w:t>
            </w:r>
          </w:p>
          <w:p w14:paraId="23B9873A">
            <w:pPr>
              <w:bidi w:val="0"/>
              <w:ind w:firstLine="552" w:firstLineChars="0"/>
              <w:rPr>
                <w:rFonts w:hint="default"/>
                <w:vertAlign w:val="baseline"/>
                <w:lang w:val="en-US" w:eastAsia="zh-CN"/>
              </w:rPr>
            </w:pPr>
          </w:p>
        </w:tc>
      </w:tr>
      <w:tr w14:paraId="3178B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DF58F4">
            <w:pPr>
              <w:bidi w:val="0"/>
              <w:rPr>
                <w:rFonts w:hint="default"/>
                <w:vertAlign w:val="baseline"/>
                <w:lang w:val="en-US" w:eastAsia="zh-CN"/>
              </w:rPr>
            </w:pPr>
            <w:r>
              <w:rPr>
                <w:rFonts w:hint="eastAsia"/>
                <w:vertAlign w:val="baseline"/>
                <w:lang w:val="en-US" w:eastAsia="zh-CN"/>
              </w:rPr>
              <w:t>采纳</w:t>
            </w:r>
          </w:p>
        </w:tc>
        <w:tc>
          <w:tcPr>
            <w:tcW w:w="0" w:type="auto"/>
          </w:tcPr>
          <w:p w14:paraId="268D97F3">
            <w:pPr>
              <w:bidi w:val="0"/>
              <w:rPr>
                <w:rFonts w:hint="default"/>
                <w:vertAlign w:val="baseline"/>
                <w:lang w:val="en-US" w:eastAsia="zh-CN"/>
              </w:rPr>
            </w:pPr>
            <w:r>
              <w:rPr>
                <w:rFonts w:hint="eastAsia"/>
                <w:vertAlign w:val="baseline"/>
                <w:lang w:val="en-US" w:eastAsia="zh-CN"/>
              </w:rPr>
              <w:t>10%</w:t>
            </w:r>
          </w:p>
        </w:tc>
      </w:tr>
    </w:tbl>
    <w:tbl>
      <w:tblPr>
        <w:tblStyle w:val="7"/>
        <w:tblpPr w:leftFromText="180" w:rightFromText="180" w:vertAnchor="text" w:horzAnchor="page" w:tblpX="1797" w:tblpY="29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2"/>
        <w:gridCol w:w="8020"/>
      </w:tblGrid>
      <w:tr w14:paraId="46312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E545F7">
            <w:pPr>
              <w:bidi w:val="0"/>
              <w:rPr>
                <w:rFonts w:hint="default"/>
                <w:vertAlign w:val="baseline"/>
                <w:lang w:val="en-US" w:eastAsia="zh-CN"/>
              </w:rPr>
            </w:pPr>
            <w:r>
              <w:rPr>
                <w:rFonts w:hint="eastAsia"/>
                <w:vertAlign w:val="baseline"/>
                <w:lang w:val="en-US" w:eastAsia="zh-CN"/>
              </w:rPr>
              <w:t>提问人</w:t>
            </w:r>
          </w:p>
        </w:tc>
        <w:tc>
          <w:tcPr>
            <w:tcW w:w="0" w:type="auto"/>
          </w:tcPr>
          <w:p w14:paraId="229FF920">
            <w:pPr>
              <w:bidi w:val="0"/>
              <w:rPr>
                <w:rFonts w:hint="default"/>
                <w:vertAlign w:val="baseline"/>
                <w:lang w:val="en-US" w:eastAsia="zh-CN"/>
              </w:rPr>
            </w:pPr>
            <w:r>
              <w:rPr>
                <w:rFonts w:hint="eastAsia"/>
                <w:vertAlign w:val="baseline"/>
                <w:lang w:val="en-US" w:eastAsia="zh-CN"/>
              </w:rPr>
              <w:t>玉曦</w:t>
            </w:r>
          </w:p>
        </w:tc>
      </w:tr>
      <w:tr w14:paraId="68F0B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AF1190">
            <w:pPr>
              <w:bidi w:val="0"/>
              <w:rPr>
                <w:rFonts w:hint="default"/>
                <w:vertAlign w:val="baseline"/>
                <w:lang w:val="en-US" w:eastAsia="zh-CN"/>
              </w:rPr>
            </w:pPr>
            <w:r>
              <w:rPr>
                <w:rFonts w:hint="eastAsia"/>
                <w:vertAlign w:val="baseline"/>
                <w:lang w:val="en-US" w:eastAsia="zh-CN"/>
              </w:rPr>
              <w:t>问题</w:t>
            </w:r>
          </w:p>
        </w:tc>
        <w:tc>
          <w:tcPr>
            <w:tcW w:w="0" w:type="auto"/>
          </w:tcPr>
          <w:p w14:paraId="17AB7690">
            <w:pPr>
              <w:bidi w:val="0"/>
              <w:rPr>
                <w:rFonts w:hint="default"/>
                <w:vertAlign w:val="baseline"/>
                <w:lang w:val="en-US" w:eastAsia="zh-CN"/>
              </w:rPr>
            </w:pPr>
            <w:r>
              <w:rPr>
                <w:rFonts w:hint="default"/>
                <w:vertAlign w:val="baseline"/>
                <w:lang w:val="en-US" w:eastAsia="zh-CN"/>
              </w:rPr>
              <w:t>我现在做一个数据分析师智能体APP的任务，然后使用哪些技术去攻克，需要符合大学生的实力（对于html+css+JavaScript有一定了解，无后端和数据库经验），整理一下写一个调研报告;</w:t>
            </w:r>
          </w:p>
        </w:tc>
      </w:tr>
      <w:tr w14:paraId="65B05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7A0012">
            <w:pPr>
              <w:bidi w:val="0"/>
              <w:rPr>
                <w:rFonts w:hint="default"/>
                <w:vertAlign w:val="baseline"/>
                <w:lang w:val="en-US" w:eastAsia="zh-CN"/>
              </w:rPr>
            </w:pPr>
            <w:r>
              <w:rPr>
                <w:rFonts w:hint="eastAsia"/>
                <w:vertAlign w:val="baseline"/>
                <w:lang w:val="en-US" w:eastAsia="zh-CN"/>
              </w:rPr>
              <w:t>回答</w:t>
            </w:r>
          </w:p>
        </w:tc>
        <w:tc>
          <w:tcPr>
            <w:tcW w:w="0" w:type="auto"/>
          </w:tcPr>
          <w:p w14:paraId="4C0C8530">
            <w:pPr>
              <w:pStyle w:val="2"/>
              <w:keepNext w:val="0"/>
              <w:keepLines w:val="0"/>
              <w:widowControl/>
              <w:suppressLineNumbers w:val="0"/>
            </w:pPr>
            <w:r>
              <w:t>数据分析师智能体 APP 开发技术调研报告（大学生适配版）</w:t>
            </w:r>
          </w:p>
          <w:p w14:paraId="4235E966">
            <w:pPr>
              <w:pStyle w:val="3"/>
              <w:keepNext w:val="0"/>
              <w:keepLines w:val="0"/>
              <w:widowControl/>
              <w:suppressLineNumbers w:val="0"/>
            </w:pPr>
            <w:r>
              <w:t>一、调研背景与目标</w:t>
            </w:r>
          </w:p>
          <w:p w14:paraId="1BFE5E48">
            <w:pPr>
              <w:pStyle w:val="4"/>
              <w:keepNext w:val="0"/>
              <w:keepLines w:val="0"/>
              <w:widowControl/>
              <w:suppressLineNumbers w:val="0"/>
            </w:pPr>
            <w:r>
              <w:t>1. 调研背景</w:t>
            </w:r>
          </w:p>
          <w:p w14:paraId="32216977">
            <w:pPr>
              <w:keepNext w:val="0"/>
              <w:keepLines w:val="0"/>
              <w:widowControl/>
              <w:suppressLineNumbers w:val="0"/>
              <w:jc w:val="left"/>
            </w:pPr>
            <w:r>
              <w:rPr>
                <w:rFonts w:ascii="宋体" w:hAnsi="宋体" w:eastAsia="宋体" w:cs="宋体"/>
                <w:kern w:val="0"/>
                <w:sz w:val="24"/>
                <w:szCs w:val="24"/>
                <w:lang w:val="en-US" w:eastAsia="zh-CN" w:bidi="ar"/>
              </w:rPr>
              <w:t>随着 AI 智能体技术普及，数据分析师日常工作中数据清洗、可视化、报告生成等重复性任务亟需自动化工具。当前多数解决方案依赖后端开发和数据库知识，对仅掌握前端基础（HTML/CSS/JavaScript）的大学生存在技术门槛。本调研旨在寻找适配大学生能力的技术路径，实现 “零后端、轻量型” 数据分析师智能体 APP 开发。</w:t>
            </w:r>
          </w:p>
          <w:p w14:paraId="65A16A58">
            <w:pPr>
              <w:pStyle w:val="4"/>
              <w:keepNext w:val="0"/>
              <w:keepLines w:val="0"/>
              <w:widowControl/>
              <w:suppressLineNumbers w:val="0"/>
            </w:pPr>
            <w:r>
              <w:t>2. 核心目标</w:t>
            </w:r>
          </w:p>
          <w:p w14:paraId="21DEC21E">
            <w:pPr>
              <w:keepNext w:val="0"/>
              <w:keepLines w:val="0"/>
              <w:widowControl/>
              <w:numPr>
                <w:ilvl w:val="0"/>
                <w:numId w:val="9"/>
              </w:numPr>
              <w:suppressLineNumbers w:val="0"/>
              <w:pBdr>
                <w:left w:val="none" w:color="auto" w:sz="0" w:space="0"/>
              </w:pBdr>
              <w:spacing w:before="0" w:beforeAutospacing="0" w:after="0" w:afterAutospacing="0" w:line="19" w:lineRule="atLeast"/>
              <w:ind w:left="0" w:hanging="360"/>
            </w:pPr>
            <w:r>
              <w:t>技术选型：筛选无需后端开发、低学习成本的前端技术栈</w:t>
            </w:r>
          </w:p>
          <w:p w14:paraId="7E8BE92A">
            <w:pPr>
              <w:keepNext w:val="0"/>
              <w:keepLines w:val="0"/>
              <w:widowControl/>
              <w:numPr>
                <w:ilvl w:val="0"/>
                <w:numId w:val="10"/>
              </w:numPr>
              <w:suppressLineNumbers w:val="0"/>
              <w:pBdr>
                <w:left w:val="none" w:color="auto" w:sz="0" w:space="0"/>
              </w:pBdr>
              <w:spacing w:before="0" w:beforeAutospacing="0" w:after="0" w:afterAutospacing="0" w:line="19" w:lineRule="atLeast"/>
              <w:ind w:left="0" w:hanging="360"/>
            </w:pPr>
            <w:r>
              <w:t>功能落地：覆盖数据上传、清洗、可视化、自然语言交互核心功能</w:t>
            </w:r>
          </w:p>
          <w:p w14:paraId="1B8E4C4A">
            <w:pPr>
              <w:keepNext w:val="0"/>
              <w:keepLines w:val="0"/>
              <w:widowControl/>
              <w:numPr>
                <w:ilvl w:val="0"/>
                <w:numId w:val="11"/>
              </w:numPr>
              <w:suppressLineNumbers w:val="0"/>
              <w:pBdr>
                <w:left w:val="none" w:color="auto" w:sz="0" w:space="0"/>
              </w:pBdr>
              <w:spacing w:before="0" w:beforeAutospacing="0" w:after="0" w:afterAutospacing="0" w:line="19" w:lineRule="atLeast"/>
              <w:ind w:left="0" w:hanging="360"/>
            </w:pPr>
            <w:r>
              <w:t>可行性：参考高校学生同类项目经验，确保技术难度与大学生实力匹配</w:t>
            </w:r>
          </w:p>
          <w:p w14:paraId="29B858EE">
            <w:pPr>
              <w:keepNext w:val="0"/>
              <w:keepLines w:val="0"/>
              <w:widowControl/>
              <w:numPr>
                <w:ilvl w:val="0"/>
                <w:numId w:val="12"/>
              </w:numPr>
              <w:suppressLineNumbers w:val="0"/>
              <w:pBdr>
                <w:left w:val="none" w:color="auto" w:sz="0" w:space="0"/>
              </w:pBdr>
              <w:spacing w:before="0" w:beforeAutospacing="0" w:after="0" w:afterAutospacing="0" w:line="19" w:lineRule="atLeast"/>
              <w:ind w:left="0" w:hanging="360"/>
            </w:pPr>
            <w:r>
              <w:t>实用性：满足校园场景（课程作业分析、社团数据统计、竞赛数据处理）需求</w:t>
            </w:r>
          </w:p>
          <w:p w14:paraId="3B4F5B28">
            <w:pPr>
              <w:pStyle w:val="3"/>
              <w:keepNext w:val="0"/>
              <w:keepLines w:val="0"/>
              <w:widowControl/>
              <w:suppressLineNumbers w:val="0"/>
            </w:pPr>
            <w:r>
              <w:t>二、核心技术选型分析</w:t>
            </w:r>
          </w:p>
          <w:p w14:paraId="4571F75A">
            <w:pPr>
              <w:pStyle w:val="4"/>
              <w:keepNext w:val="0"/>
              <w:keepLines w:val="0"/>
              <w:widowControl/>
              <w:suppressLineNumbers w:val="0"/>
            </w:pPr>
            <w:r>
              <w:t>（一）前端基础框架：HTML+CSS+JavaScript 增强方案</w:t>
            </w:r>
          </w:p>
          <w:p w14:paraId="0EB057E7">
            <w:pPr>
              <w:keepNext w:val="0"/>
              <w:keepLines w:val="0"/>
              <w:widowControl/>
              <w:numPr>
                <w:ilvl w:val="0"/>
                <w:numId w:val="13"/>
              </w:numPr>
              <w:suppressLineNumbers w:val="0"/>
              <w:pBdr>
                <w:left w:val="none" w:color="auto" w:sz="0" w:space="0"/>
              </w:pBdr>
              <w:spacing w:before="0" w:beforeAutospacing="0" w:after="0" w:afterAutospacing="0" w:line="19" w:lineRule="atLeast"/>
              <w:ind w:left="0" w:hanging="360"/>
            </w:pPr>
            <w:r>
              <w:rPr>
                <w:b/>
                <w:bCs/>
              </w:rPr>
              <w:t>核心优势</w:t>
            </w:r>
            <w:r>
              <w:t>：无需额外学习新语言，基于已有基础扩展，开发成本低</w:t>
            </w:r>
          </w:p>
          <w:p w14:paraId="1F14D4E7">
            <w:pPr>
              <w:keepNext w:val="0"/>
              <w:keepLines w:val="0"/>
              <w:widowControl/>
              <w:numPr>
                <w:ilvl w:val="0"/>
                <w:numId w:val="14"/>
              </w:numPr>
              <w:suppressLineNumbers w:val="0"/>
              <w:pBdr>
                <w:left w:val="none" w:color="auto" w:sz="0" w:space="0"/>
              </w:pBdr>
              <w:spacing w:before="0" w:beforeAutospacing="0" w:after="0" w:afterAutospacing="0" w:line="19" w:lineRule="atLeast"/>
              <w:ind w:left="0" w:hanging="360"/>
            </w:pPr>
            <w:r>
              <w:rPr>
                <w:b/>
                <w:bCs/>
              </w:rPr>
              <w:t>增强工具</w:t>
            </w:r>
            <w:r>
              <w:t>：</w:t>
            </w:r>
          </w:p>
          <w:p w14:paraId="08840C36">
            <w:pPr>
              <w:keepNext w:val="0"/>
              <w:keepLines w:val="0"/>
              <w:widowControl/>
              <w:numPr>
                <w:ilvl w:val="1"/>
                <w:numId w:val="15"/>
              </w:numPr>
              <w:suppressLineNumbers w:val="0"/>
              <w:pBdr>
                <w:left w:val="none" w:color="auto" w:sz="0" w:space="0"/>
              </w:pBdr>
              <w:tabs>
                <w:tab w:val="left" w:pos="1440"/>
              </w:tabs>
              <w:spacing w:before="0" w:beforeAutospacing="0" w:after="0" w:afterAutospacing="0" w:line="19" w:lineRule="atLeast"/>
              <w:ind w:left="288" w:hanging="360"/>
            </w:pPr>
            <w:r>
              <w:t>界面组件库：Bootstrap/Vue.js（推荐 Vue.js，文档友好、组件化开发效率高，适合快速搭建交互界面）</w:t>
            </w:r>
          </w:p>
          <w:p w14:paraId="2BD9E9C4">
            <w:pPr>
              <w:keepNext w:val="0"/>
              <w:keepLines w:val="0"/>
              <w:widowControl/>
              <w:numPr>
                <w:ilvl w:val="1"/>
                <w:numId w:val="16"/>
              </w:numPr>
              <w:suppressLineNumbers w:val="0"/>
              <w:pBdr>
                <w:left w:val="none" w:color="auto" w:sz="0" w:space="0"/>
              </w:pBdr>
              <w:tabs>
                <w:tab w:val="left" w:pos="1440"/>
              </w:tabs>
              <w:spacing w:before="0" w:beforeAutospacing="0" w:after="0" w:afterAutospacing="0" w:line="19" w:lineRule="atLeast"/>
              <w:ind w:left="288" w:hanging="360"/>
            </w:pPr>
            <w:r>
              <w:t>样式优化：Tailwind CSS（无需编写复杂 CSS，通过原子类快速实现响应式布局，适配 APP 多终端显示）</w:t>
            </w:r>
          </w:p>
          <w:p w14:paraId="45B52AAC">
            <w:pPr>
              <w:keepNext w:val="0"/>
              <w:keepLines w:val="0"/>
              <w:widowControl/>
              <w:numPr>
                <w:ilvl w:val="0"/>
                <w:numId w:val="17"/>
              </w:numPr>
              <w:suppressLineNumbers w:val="0"/>
              <w:pBdr>
                <w:left w:val="none" w:color="auto" w:sz="0" w:space="0"/>
              </w:pBdr>
              <w:spacing w:before="0" w:beforeAutospacing="0" w:after="0" w:afterAutospacing="0" w:line="19" w:lineRule="atLeast"/>
              <w:ind w:left="0" w:hanging="360"/>
            </w:pPr>
            <w:r>
              <w:rPr>
                <w:b/>
                <w:bCs/>
              </w:rPr>
              <w:t>适配性说明</w:t>
            </w:r>
            <w:r>
              <w:t>：西安欧亚学院学生开发的 “数智工坊”“旅行助手” 等 AI Agent 均采用前端框架快速迭代，验证了该技术路径的可行性。</w:t>
            </w:r>
          </w:p>
          <w:p w14:paraId="3B71EB7C">
            <w:pPr>
              <w:pStyle w:val="4"/>
              <w:keepNext w:val="0"/>
              <w:keepLines w:val="0"/>
              <w:widowControl/>
              <w:suppressLineNumbers w:val="0"/>
            </w:pPr>
            <w:r>
              <w:t>（二）数据处理核心技术：Pyodide（前端 Python 运行环境）</w:t>
            </w:r>
          </w:p>
          <w:p w14:paraId="07E07685">
            <w:pPr>
              <w:keepNext w:val="0"/>
              <w:keepLines w:val="0"/>
              <w:widowControl/>
              <w:numPr>
                <w:ilvl w:val="0"/>
                <w:numId w:val="18"/>
              </w:numPr>
              <w:suppressLineNumbers w:val="0"/>
              <w:pBdr>
                <w:left w:val="none" w:color="auto" w:sz="0" w:space="0"/>
              </w:pBdr>
              <w:spacing w:before="0" w:beforeAutospacing="0" w:after="0" w:afterAutospacing="0" w:line="19" w:lineRule="atLeast"/>
              <w:ind w:left="0" w:hanging="360"/>
            </w:pPr>
            <w:r>
              <w:rPr>
                <w:b/>
                <w:bCs/>
              </w:rPr>
              <w:t>技术原理</w:t>
            </w:r>
            <w:r>
              <w:t>：基于 WebAssembly 实现浏览器端 Python 运行，无需后端服务器即可执行 Pandas、NumPy 等数据分析库</w:t>
            </w:r>
          </w:p>
          <w:p w14:paraId="656BF9CD">
            <w:pPr>
              <w:keepNext w:val="0"/>
              <w:keepLines w:val="0"/>
              <w:widowControl/>
              <w:numPr>
                <w:ilvl w:val="0"/>
                <w:numId w:val="19"/>
              </w:numPr>
              <w:suppressLineNumbers w:val="0"/>
              <w:pBdr>
                <w:left w:val="none" w:color="auto" w:sz="0" w:space="0"/>
              </w:pBdr>
              <w:spacing w:before="0" w:beforeAutospacing="0" w:after="0" w:afterAutospacing="0" w:line="19" w:lineRule="atLeast"/>
              <w:ind w:left="0" w:hanging="360"/>
            </w:pPr>
            <w:r>
              <w:rPr>
                <w:b/>
                <w:bCs/>
              </w:rPr>
              <w:t>核心优势</w:t>
            </w:r>
            <w:r>
              <w:t>：</w:t>
            </w:r>
          </w:p>
          <w:p w14:paraId="2BBEC8E0">
            <w:pPr>
              <w:keepNext w:val="0"/>
              <w:keepLines w:val="0"/>
              <w:widowControl/>
              <w:numPr>
                <w:ilvl w:val="1"/>
                <w:numId w:val="20"/>
              </w:numPr>
              <w:suppressLineNumbers w:val="0"/>
              <w:pBdr>
                <w:left w:val="none" w:color="auto" w:sz="0" w:space="0"/>
              </w:pBdr>
              <w:tabs>
                <w:tab w:val="left" w:pos="1440"/>
              </w:tabs>
              <w:spacing w:before="0" w:beforeAutospacing="0" w:after="0" w:afterAutospacing="0" w:line="19" w:lineRule="atLeast"/>
              <w:ind w:left="288" w:hanging="360"/>
            </w:pPr>
            <w:r>
              <w:t>零后端依赖：数据处理全在浏览器完成，规避数据库和服务器开发</w:t>
            </w:r>
          </w:p>
          <w:p w14:paraId="00060F5D">
            <w:pPr>
              <w:keepNext w:val="0"/>
              <w:keepLines w:val="0"/>
              <w:widowControl/>
              <w:numPr>
                <w:ilvl w:val="1"/>
                <w:numId w:val="21"/>
              </w:numPr>
              <w:suppressLineNumbers w:val="0"/>
              <w:pBdr>
                <w:left w:val="none" w:color="auto" w:sz="0" w:space="0"/>
              </w:pBdr>
              <w:tabs>
                <w:tab w:val="left" w:pos="1440"/>
              </w:tabs>
              <w:spacing w:before="0" w:beforeAutospacing="0" w:after="0" w:afterAutospacing="0" w:line="19" w:lineRule="atLeast"/>
              <w:ind w:left="288" w:hanging="360"/>
            </w:pPr>
            <w:r>
              <w:t>技能复用：Python 数据分析语法简洁，大学生易上手，无需深入学习后端架构</w:t>
            </w:r>
          </w:p>
          <w:p w14:paraId="665A9DB2">
            <w:pPr>
              <w:keepNext w:val="0"/>
              <w:keepLines w:val="0"/>
              <w:widowControl/>
              <w:numPr>
                <w:ilvl w:val="1"/>
                <w:numId w:val="22"/>
              </w:numPr>
              <w:suppressLineNumbers w:val="0"/>
              <w:pBdr>
                <w:left w:val="none" w:color="auto" w:sz="0" w:space="0"/>
              </w:pBdr>
              <w:tabs>
                <w:tab w:val="left" w:pos="1440"/>
              </w:tabs>
              <w:spacing w:before="0" w:beforeAutospacing="0" w:after="0" w:afterAutospacing="0" w:line="19" w:lineRule="atLeast"/>
              <w:ind w:left="288" w:hanging="360"/>
            </w:pPr>
            <w:r>
              <w:t>生态完善：支持加载 Pandas（数据清洗）、Matplotlib（绘图）等核心库，满足数据分析全流程需求</w:t>
            </w:r>
          </w:p>
          <w:p w14:paraId="385A85D0">
            <w:pPr>
              <w:keepNext w:val="0"/>
              <w:keepLines w:val="0"/>
              <w:widowControl/>
              <w:numPr>
                <w:ilvl w:val="0"/>
                <w:numId w:val="23"/>
              </w:numPr>
              <w:suppressLineNumbers w:val="0"/>
              <w:pBdr>
                <w:left w:val="none" w:color="auto" w:sz="0" w:space="0"/>
              </w:pBdr>
              <w:spacing w:before="0" w:beforeAutospacing="0" w:after="0" w:afterAutospacing="0" w:line="19" w:lineRule="atLeast"/>
              <w:ind w:left="0" w:hanging="360"/>
            </w:pPr>
            <w:r>
              <w:rPr>
                <w:b/>
                <w:bCs/>
              </w:rPr>
              <w:t>实施方案</w:t>
            </w:r>
            <w:r>
              <w:t>：</w:t>
            </w:r>
          </w:p>
          <w:p w14:paraId="242965D6">
            <w:pPr>
              <w:keepNext w:val="0"/>
              <w:keepLines w:val="0"/>
              <w:widowControl/>
              <w:numPr>
                <w:ilvl w:val="1"/>
                <w:numId w:val="24"/>
              </w:numPr>
              <w:suppressLineNumbers w:val="0"/>
              <w:pBdr>
                <w:left w:val="none" w:color="auto" w:sz="0" w:space="0"/>
              </w:pBdr>
              <w:tabs>
                <w:tab w:val="left" w:pos="1440"/>
              </w:tabs>
              <w:spacing w:before="0" w:beforeAutospacing="0" w:after="0" w:afterAutospacing="0" w:line="19" w:lineRule="atLeast"/>
              <w:ind w:left="288" w:hanging="360"/>
            </w:pPr>
            <w:r>
              <w:t>通过 CDN 加载 Pyodide：</w:t>
            </w:r>
            <w:r>
              <w:fldChar w:fldCharType="begin"/>
            </w:r>
            <w:r>
              <w:instrText xml:space="preserve"> HYPERLINK "https://cdn.jsdelivr.net/pyodide/v0.24.1/full/pyodide.js" \t "_blank" </w:instrText>
            </w:r>
            <w:r>
              <w:fldChar w:fldCharType="separate"/>
            </w:r>
            <w:r>
              <w:rPr>
                <w:rStyle w:val="10"/>
              </w:rPr>
              <w:t>https://cdn.jsdelivr.net/pyodide/v0.24.1/full/pyodide.js</w:t>
            </w:r>
            <w:r>
              <w:fldChar w:fldCharType="end"/>
            </w:r>
            <w:r>
              <w:t>（国内访问稳定）</w:t>
            </w:r>
          </w:p>
          <w:p w14:paraId="43520ABE">
            <w:pPr>
              <w:keepNext w:val="0"/>
              <w:keepLines w:val="0"/>
              <w:widowControl/>
              <w:numPr>
                <w:ilvl w:val="1"/>
                <w:numId w:val="25"/>
              </w:numPr>
              <w:suppressLineNumbers w:val="0"/>
              <w:pBdr>
                <w:left w:val="none" w:color="auto" w:sz="0" w:space="0"/>
              </w:pBdr>
              <w:tabs>
                <w:tab w:val="left" w:pos="1440"/>
              </w:tabs>
              <w:spacing w:before="0" w:beforeAutospacing="0" w:after="0" w:afterAutospacing="0" w:line="19" w:lineRule="atLeast"/>
              <w:ind w:left="288" w:hanging="360"/>
            </w:pPr>
            <w:r>
              <w:t>前端集成：编写 Python 数据处理脚本，通过 JavaScript 调用执行，实现 “数据上传→处理→结果返回” 闭环</w:t>
            </w:r>
          </w:p>
          <w:p w14:paraId="0B2B44F7">
            <w:pPr>
              <w:keepNext w:val="0"/>
              <w:keepLines w:val="0"/>
              <w:widowControl/>
              <w:numPr>
                <w:ilvl w:val="0"/>
                <w:numId w:val="26"/>
              </w:numPr>
              <w:suppressLineNumbers w:val="0"/>
              <w:pBdr>
                <w:left w:val="none" w:color="auto" w:sz="0" w:space="0"/>
              </w:pBdr>
              <w:spacing w:before="0" w:beforeAutospacing="0" w:after="0" w:afterAutospacing="0" w:line="19" w:lineRule="atLeast"/>
              <w:ind w:left="0" w:hanging="360"/>
            </w:pPr>
            <w:r>
              <w:rPr>
                <w:b/>
                <w:bCs/>
              </w:rPr>
              <w:t>案例参考</w:t>
            </w:r>
            <w:r>
              <w:t>：CSDN 博主通过 Pyodide+React 实现纯前端数据可视化应用，证明其在数据处理场景的稳定性。</w:t>
            </w:r>
          </w:p>
          <w:p w14:paraId="3F52BC89">
            <w:pPr>
              <w:pStyle w:val="4"/>
              <w:keepNext w:val="0"/>
              <w:keepLines w:val="0"/>
              <w:widowControl/>
              <w:suppressLineNumbers w:val="0"/>
            </w:pPr>
            <w:r>
              <w:t>（三）数据可视化技术：Chart.js（轻量前端图表库）</w:t>
            </w:r>
          </w:p>
          <w:p w14:paraId="63149A32">
            <w:pPr>
              <w:keepNext w:val="0"/>
              <w:keepLines w:val="0"/>
              <w:widowControl/>
              <w:numPr>
                <w:ilvl w:val="0"/>
                <w:numId w:val="27"/>
              </w:numPr>
              <w:suppressLineNumbers w:val="0"/>
              <w:pBdr>
                <w:left w:val="none" w:color="auto" w:sz="0" w:space="0"/>
              </w:pBdr>
              <w:spacing w:before="0" w:beforeAutospacing="0" w:after="0" w:afterAutospacing="0" w:line="19" w:lineRule="atLeast"/>
              <w:ind w:left="0" w:hanging="360"/>
            </w:pPr>
            <w:r>
              <w:rPr>
                <w:b/>
                <w:bCs/>
              </w:rPr>
              <w:t>技术优势</w:t>
            </w:r>
            <w:r>
              <w:t>：</w:t>
            </w:r>
          </w:p>
          <w:p w14:paraId="7A625039">
            <w:pPr>
              <w:keepNext w:val="0"/>
              <w:keepLines w:val="0"/>
              <w:widowControl/>
              <w:numPr>
                <w:ilvl w:val="1"/>
                <w:numId w:val="28"/>
              </w:numPr>
              <w:suppressLineNumbers w:val="0"/>
              <w:pBdr>
                <w:left w:val="none" w:color="auto" w:sz="0" w:space="0"/>
              </w:pBdr>
              <w:tabs>
                <w:tab w:val="left" w:pos="1440"/>
              </w:tabs>
              <w:spacing w:before="0" w:beforeAutospacing="0" w:after="0" w:afterAutospacing="0" w:line="19" w:lineRule="atLeast"/>
              <w:ind w:left="288" w:hanging="360"/>
            </w:pPr>
            <w:r>
              <w:t>无后端依赖：直接读取前端处理后的数据（JSON 格式）生成图表</w:t>
            </w:r>
          </w:p>
          <w:p w14:paraId="10A50F2C">
            <w:pPr>
              <w:keepNext w:val="0"/>
              <w:keepLines w:val="0"/>
              <w:widowControl/>
              <w:numPr>
                <w:ilvl w:val="1"/>
                <w:numId w:val="29"/>
              </w:numPr>
              <w:suppressLineNumbers w:val="0"/>
              <w:pBdr>
                <w:left w:val="none" w:color="auto" w:sz="0" w:space="0"/>
              </w:pBdr>
              <w:tabs>
                <w:tab w:val="left" w:pos="1440"/>
              </w:tabs>
              <w:spacing w:before="0" w:beforeAutospacing="0" w:after="0" w:afterAutospacing="0" w:line="19" w:lineRule="atLeast"/>
              <w:ind w:left="288" w:hanging="360"/>
            </w:pPr>
            <w:r>
              <w:t>学习成本低：API 简洁，支持柱状图、折线图、饼图等 10 + 常见图表类型，适配数据分析场景</w:t>
            </w:r>
          </w:p>
          <w:p w14:paraId="3BB585E7">
            <w:pPr>
              <w:keepNext w:val="0"/>
              <w:keepLines w:val="0"/>
              <w:widowControl/>
              <w:numPr>
                <w:ilvl w:val="1"/>
                <w:numId w:val="30"/>
              </w:numPr>
              <w:suppressLineNumbers w:val="0"/>
              <w:pBdr>
                <w:left w:val="none" w:color="auto" w:sz="0" w:space="0"/>
              </w:pBdr>
              <w:tabs>
                <w:tab w:val="left" w:pos="1440"/>
              </w:tabs>
              <w:spacing w:before="0" w:beforeAutospacing="0" w:after="0" w:afterAutospacing="0" w:line="19" w:lineRule="atLeast"/>
              <w:ind w:left="288" w:hanging="360"/>
            </w:pPr>
            <w:r>
              <w:t>交互性强：支持鼠标悬停显示数据详情、图表缩放等功能，提升用户体验</w:t>
            </w:r>
          </w:p>
          <w:p w14:paraId="33DEE181">
            <w:pPr>
              <w:keepNext w:val="0"/>
              <w:keepLines w:val="0"/>
              <w:widowControl/>
              <w:numPr>
                <w:ilvl w:val="0"/>
                <w:numId w:val="31"/>
              </w:numPr>
              <w:suppressLineNumbers w:val="0"/>
              <w:pBdr>
                <w:left w:val="none" w:color="auto" w:sz="0" w:space="0"/>
              </w:pBdr>
              <w:spacing w:before="0" w:beforeAutospacing="0" w:after="0" w:afterAutospacing="0" w:line="19" w:lineRule="atLeast"/>
              <w:ind w:left="0" w:hanging="360"/>
            </w:pPr>
            <w:r>
              <w:rPr>
                <w:b/>
                <w:bCs/>
              </w:rPr>
              <w:t>实施步骤</w:t>
            </w:r>
            <w:r>
              <w:t>：</w:t>
            </w:r>
          </w:p>
          <w:p w14:paraId="64E1A0C4">
            <w:pPr>
              <w:keepNext w:val="0"/>
              <w:keepLines w:val="0"/>
              <w:widowControl/>
              <w:numPr>
                <w:ilvl w:val="1"/>
                <w:numId w:val="32"/>
              </w:numPr>
              <w:suppressLineNumbers w:val="0"/>
              <w:pBdr>
                <w:left w:val="none" w:color="auto" w:sz="0" w:space="0"/>
              </w:pBdr>
              <w:tabs>
                <w:tab w:val="left" w:pos="1440"/>
              </w:tabs>
              <w:spacing w:before="0" w:beforeAutospacing="0" w:after="0" w:afterAutospacing="0" w:line="19" w:lineRule="atLeast"/>
              <w:ind w:left="288" w:hanging="360"/>
            </w:pPr>
            <w:r>
              <w:t>安装：通过 CDN 引入（`</w:t>
            </w:r>
          </w:p>
          <w:p w14:paraId="5E59586C"/>
          <w:p w14:paraId="71B5414B">
            <w:pPr>
              <w:pStyle w:val="2"/>
              <w:keepNext w:val="0"/>
              <w:keepLines w:val="0"/>
              <w:widowControl/>
              <w:suppressLineNumbers w:val="0"/>
            </w:pPr>
            <w:r>
              <w:t>数据分析师智能体 APP 开发技术调研报告（大学生适配版）</w:t>
            </w:r>
          </w:p>
          <w:p w14:paraId="7EF15999">
            <w:pPr>
              <w:pStyle w:val="3"/>
              <w:keepNext w:val="0"/>
              <w:keepLines w:val="0"/>
              <w:widowControl/>
              <w:suppressLineNumbers w:val="0"/>
            </w:pPr>
            <w:r>
              <w:t>一、调研背景与核心目标</w:t>
            </w:r>
          </w:p>
          <w:p w14:paraId="64BA7FBF">
            <w:pPr>
              <w:keepNext w:val="0"/>
              <w:keepLines w:val="0"/>
              <w:widowControl/>
              <w:suppressLineNumbers w:val="0"/>
              <w:jc w:val="left"/>
            </w:pPr>
            <w:r>
              <w:rPr>
                <w:rFonts w:ascii="宋体" w:hAnsi="宋体" w:eastAsia="宋体" w:cs="宋体"/>
                <w:kern w:val="0"/>
                <w:sz w:val="24"/>
                <w:szCs w:val="24"/>
                <w:lang w:val="en-US" w:eastAsia="zh-CN" w:bidi="ar"/>
              </w:rPr>
              <w:t>本报告聚焦 “数据分析师智能体 APP” 开发任务，针对大学生开发者（掌握 HTML/CSS/JavaScript、无后端数据库经验）的技术基础，围绕 “社会 + 校园” 双场景需求、大模型与智能体技术选型两大核心问题展开调研，最终形成适配大学生实力的低门槛开发方案，确保 APP 兼具实用性与可落地性。</w:t>
            </w:r>
          </w:p>
          <w:p w14:paraId="3C06BF6A">
            <w:pPr>
              <w:pStyle w:val="3"/>
              <w:keepNext w:val="0"/>
              <w:keepLines w:val="0"/>
              <w:widowControl/>
              <w:suppressLineNumbers w:val="0"/>
            </w:pPr>
            <w:r>
              <w:t>二、数据分析任务需求现状分析</w:t>
            </w:r>
          </w:p>
          <w:p w14:paraId="5F99306A">
            <w:pPr>
              <w:pStyle w:val="4"/>
              <w:keepNext w:val="0"/>
              <w:keepLines w:val="0"/>
              <w:widowControl/>
              <w:suppressLineNumbers w:val="0"/>
            </w:pPr>
            <w:r>
              <w:t>（一）社会行情：行业需求持续增长，复合型能力成关键</w:t>
            </w:r>
          </w:p>
          <w:p w14:paraId="1A8E3716">
            <w:pPr>
              <w:keepNext w:val="0"/>
              <w:keepLines w:val="0"/>
              <w:widowControl/>
              <w:numPr>
                <w:ilvl w:val="0"/>
                <w:numId w:val="33"/>
              </w:numPr>
              <w:suppressLineNumbers w:val="0"/>
              <w:pBdr>
                <w:left w:val="none" w:color="auto" w:sz="0" w:space="0"/>
              </w:pBdr>
              <w:spacing w:before="0" w:beforeAutospacing="0" w:after="0" w:afterAutospacing="0" w:line="19" w:lineRule="atLeast"/>
              <w:ind w:left="0" w:hanging="360"/>
              <w:rPr>
                <w:b/>
                <w:bCs/>
              </w:rPr>
            </w:pPr>
            <w:r>
              <w:rPr>
                <w:b/>
                <w:bCs/>
              </w:rPr>
              <w:t>市场规模与增长态势</w:t>
            </w:r>
          </w:p>
          <w:p w14:paraId="0E6B9573">
            <w:pPr>
              <w:keepNext w:val="0"/>
              <w:keepLines w:val="0"/>
              <w:widowControl/>
              <w:suppressLineNumbers w:val="0"/>
              <w:jc w:val="left"/>
            </w:pPr>
            <w:r>
              <w:rPr>
                <w:rFonts w:ascii="宋体" w:hAnsi="宋体" w:eastAsia="宋体" w:cs="宋体"/>
                <w:kern w:val="0"/>
                <w:sz w:val="24"/>
                <w:szCs w:val="24"/>
                <w:lang w:val="en-US" w:eastAsia="zh-CN" w:bidi="ar"/>
              </w:rPr>
              <w:t>随着 “数字中国” 战略推进，数据分析已渗透全行业：2024 年中国商业智能市场规模预计突破 500 亿元，2023 年数据分析相关岗位招聘需求同比增长超 30%。其中金融（36%）、互联网（28%）、零售电商（32%）行业需求最旺盛，单月平均招聘人数均超 1800 人，二线城市岗位增速已超越一线城市。</w:t>
            </w:r>
          </w:p>
          <w:p w14:paraId="53EC7FD7">
            <w:pPr>
              <w:keepNext w:val="0"/>
              <w:keepLines w:val="0"/>
              <w:widowControl/>
              <w:numPr>
                <w:ilvl w:val="0"/>
                <w:numId w:val="34"/>
              </w:numPr>
              <w:suppressLineNumbers w:val="0"/>
              <w:pBdr>
                <w:left w:val="none" w:color="auto" w:sz="0" w:space="0"/>
              </w:pBdr>
              <w:spacing w:before="0" w:beforeAutospacing="0" w:after="0" w:afterAutospacing="0" w:line="19" w:lineRule="atLeast"/>
              <w:ind w:left="0" w:hanging="360"/>
              <w:rPr>
                <w:b/>
                <w:bCs/>
              </w:rPr>
            </w:pPr>
            <w:r>
              <w:rPr>
                <w:b/>
                <w:bCs/>
              </w:rPr>
              <w:t>核心需求痛点</w:t>
            </w:r>
          </w:p>
          <w:p w14:paraId="5E7F4B4D">
            <w:pPr>
              <w:keepNext w:val="0"/>
              <w:keepLines w:val="0"/>
              <w:widowControl/>
              <w:suppressLineNumbers w:val="0"/>
              <w:jc w:val="left"/>
            </w:pPr>
            <w:r>
              <w:rPr>
                <w:rFonts w:ascii="宋体" w:hAnsi="宋体" w:eastAsia="宋体" w:cs="宋体"/>
                <w:kern w:val="0"/>
                <w:sz w:val="24"/>
                <w:szCs w:val="24"/>
                <w:lang w:val="en-US" w:eastAsia="zh-CN" w:bidi="ar"/>
              </w:rPr>
              <w:t>企业面临 “供需错配” 困境：一方面 2023 年数据类专业毕业生突破 20 万，另一方面岗位面试通过率仅 12%。核心痛点包括：基础数据清洗 / 可视化效率低、业务与数据转化能力不足、实时分析与决策支持缺失。这为轻量化数据分析智能体提供了市场缺口 —— 企业亟需低成本、易操作的工具辅助非专业人员完成基础分析任务。</w:t>
            </w:r>
          </w:p>
          <w:p w14:paraId="07ABE269">
            <w:pPr>
              <w:pStyle w:val="4"/>
              <w:keepNext w:val="0"/>
              <w:keepLines w:val="0"/>
              <w:widowControl/>
              <w:suppressLineNumbers w:val="0"/>
            </w:pPr>
            <w:r>
              <w:t>（二）大学生活：学习与实践场景的刚性需求</w:t>
            </w:r>
          </w:p>
          <w:p w14:paraId="3E7FD0D8">
            <w:pPr>
              <w:keepNext w:val="0"/>
              <w:keepLines w:val="0"/>
              <w:widowControl/>
              <w:numPr>
                <w:ilvl w:val="0"/>
                <w:numId w:val="35"/>
              </w:numPr>
              <w:suppressLineNumbers w:val="0"/>
              <w:pBdr>
                <w:left w:val="none" w:color="auto" w:sz="0" w:space="0"/>
              </w:pBdr>
              <w:spacing w:before="0" w:beforeAutospacing="0" w:after="0" w:afterAutospacing="0" w:line="19" w:lineRule="atLeast"/>
              <w:ind w:left="0" w:hanging="360"/>
              <w:rPr>
                <w:b/>
                <w:bCs/>
              </w:rPr>
            </w:pPr>
            <w:r>
              <w:rPr>
                <w:b/>
                <w:bCs/>
              </w:rPr>
              <w:t>核心需求场景</w:t>
            </w:r>
          </w:p>
          <w:p w14:paraId="390A7860">
            <w:pPr>
              <w:keepNext w:val="0"/>
              <w:keepLines w:val="0"/>
              <w:widowControl/>
              <w:numPr>
                <w:ilvl w:val="1"/>
                <w:numId w:val="33"/>
              </w:numPr>
              <w:suppressLineNumbers w:val="0"/>
              <w:pBdr>
                <w:left w:val="none" w:color="auto" w:sz="0" w:space="0"/>
              </w:pBdr>
              <w:spacing w:before="0" w:beforeAutospacing="0" w:after="0" w:afterAutospacing="0" w:line="19" w:lineRule="atLeast"/>
              <w:ind w:left="288" w:hanging="360"/>
            </w:pPr>
            <w:r>
              <w:t>学术场景：毕业设计（如电商用户行为分析、舆情分析、房价预测等 60 + 热门选题）、课程作业数据处理、科研数据可视化；</w:t>
            </w:r>
          </w:p>
          <w:p w14:paraId="5EA0C593">
            <w:pPr>
              <w:keepNext w:val="0"/>
              <w:keepLines w:val="0"/>
              <w:widowControl/>
              <w:numPr>
                <w:ilvl w:val="1"/>
                <w:numId w:val="36"/>
              </w:numPr>
              <w:suppressLineNumbers w:val="0"/>
              <w:pBdr>
                <w:left w:val="none" w:color="auto" w:sz="0" w:space="0"/>
              </w:pBdr>
              <w:tabs>
                <w:tab w:val="left" w:pos="1440"/>
              </w:tabs>
              <w:spacing w:before="0" w:beforeAutospacing="0" w:after="0" w:afterAutospacing="0" w:line="19" w:lineRule="atLeast"/>
              <w:ind w:left="288" w:hanging="360"/>
            </w:pPr>
            <w:r>
              <w:t>求职场景：简历数据优化、岗位薪资分析、技能需求匹配（如 Boss 直聘职位数据可视化）；</w:t>
            </w:r>
          </w:p>
          <w:p w14:paraId="39A46605">
            <w:pPr>
              <w:keepNext w:val="0"/>
              <w:keepLines w:val="0"/>
              <w:widowControl/>
              <w:numPr>
                <w:ilvl w:val="1"/>
                <w:numId w:val="37"/>
              </w:numPr>
              <w:suppressLineNumbers w:val="0"/>
              <w:pBdr>
                <w:left w:val="none" w:color="auto" w:sz="0" w:space="0"/>
              </w:pBdr>
              <w:tabs>
                <w:tab w:val="left" w:pos="1440"/>
              </w:tabs>
              <w:spacing w:before="0" w:beforeAutospacing="0" w:after="0" w:afterAutospacing="0" w:line="19" w:lineRule="atLeast"/>
              <w:ind w:left="288" w:hanging="360"/>
            </w:pPr>
            <w:r>
              <w:t>校园场景：社团活动数据统计、校园消费行为分析、学业成绩趋势追踪。</w:t>
            </w:r>
          </w:p>
          <w:p w14:paraId="52806303">
            <w:pPr>
              <w:keepNext w:val="0"/>
              <w:keepLines w:val="0"/>
              <w:widowControl/>
              <w:numPr>
                <w:ilvl w:val="0"/>
                <w:numId w:val="38"/>
              </w:numPr>
              <w:suppressLineNumbers w:val="0"/>
              <w:pBdr>
                <w:left w:val="none" w:color="auto" w:sz="0" w:space="0"/>
              </w:pBdr>
              <w:spacing w:before="0" w:beforeAutospacing="0" w:after="0" w:afterAutospacing="0" w:line="19" w:lineRule="atLeast"/>
              <w:ind w:left="0" w:hanging="360"/>
              <w:rPr>
                <w:b/>
                <w:bCs/>
              </w:rPr>
            </w:pPr>
            <w:r>
              <w:rPr>
                <w:b/>
                <w:bCs/>
              </w:rPr>
              <w:t>学生痛点特征</w:t>
            </w:r>
          </w:p>
          <w:p w14:paraId="6476E6BC">
            <w:pPr>
              <w:keepNext w:val="0"/>
              <w:keepLines w:val="0"/>
              <w:widowControl/>
              <w:suppressLineNumbers w:val="0"/>
              <w:jc w:val="left"/>
            </w:pPr>
            <w:r>
              <w:rPr>
                <w:rFonts w:ascii="宋体" w:hAnsi="宋体" w:eastAsia="宋体" w:cs="宋体"/>
                <w:kern w:val="0"/>
                <w:sz w:val="24"/>
                <w:szCs w:val="24"/>
                <w:lang w:val="en-US" w:eastAsia="zh-CN" w:bidi="ar"/>
              </w:rPr>
              <w:t>大学生数据分析需求呈现 “轻量、高频、低技术门槛” 特点：多数学生仅掌握 Excel 基础操作，缺乏 Python/SQL 技能，面临 “数据不会洗、图表不会做、结论不会提” 的困境，且难以承担专业 BI 工具的学习成本。</w:t>
            </w:r>
          </w:p>
          <w:p w14:paraId="6CFC42CD">
            <w:pPr>
              <w:pStyle w:val="3"/>
              <w:keepNext w:val="0"/>
              <w:keepLines w:val="0"/>
              <w:widowControl/>
              <w:suppressLineNumbers w:val="0"/>
            </w:pPr>
            <w:r>
              <w:t>三、普通大模型与智能体在数据分析中的优劣对比</w:t>
            </w:r>
          </w:p>
          <w:p w14:paraId="37E6AD6F">
            <w:pPr>
              <w:pStyle w:val="4"/>
              <w:keepNext w:val="0"/>
              <w:keepLines w:val="0"/>
              <w:widowControl/>
              <w:suppressLineNumbers w:val="0"/>
            </w:pPr>
            <w:r>
              <w:t>（一）普通大模型：优势与局限并存</w:t>
            </w:r>
          </w:p>
          <w:tbl>
            <w:tblPr>
              <w:tblStyle w:val="6"/>
              <w:tblW w:w="0" w:type="dxa"/>
              <w:tblInd w:w="0" w:type="dxa"/>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826"/>
              <w:gridCol w:w="2071"/>
              <w:gridCol w:w="2001"/>
              <w:gridCol w:w="1896"/>
            </w:tblGrid>
            <w:tr w14:paraId="63D51726">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80" w:hRule="atLeast"/>
              </w:trPr>
              <w:tc>
                <w:tcPr>
                  <w:tcW w:w="2400" w:type="dxa"/>
                  <w:tcBorders>
                    <w:top w:val="single" w:color="DEE0E3" w:sz="4" w:space="0"/>
                    <w:left w:val="single" w:color="DEE0E3" w:sz="4" w:space="0"/>
                    <w:bottom w:val="single" w:color="DEE0E3" w:sz="4" w:space="0"/>
                    <w:right w:val="single" w:color="DEE0E3" w:sz="4" w:space="0"/>
                  </w:tcBorders>
                  <w:shd w:val="clear" w:color="auto" w:fill="auto"/>
                  <w:tcMar>
                    <w:top w:w="108" w:type="dxa"/>
                    <w:left w:w="96" w:type="dxa"/>
                    <w:bottom w:w="108" w:type="dxa"/>
                    <w:right w:w="96" w:type="dxa"/>
                  </w:tcMar>
                  <w:vAlign w:val="top"/>
                </w:tcPr>
                <w:p w14:paraId="241A0C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维度</w:t>
                  </w:r>
                </w:p>
              </w:tc>
              <w:tc>
                <w:tcPr>
                  <w:tcW w:w="2400" w:type="dxa"/>
                  <w:tcBorders>
                    <w:top w:val="single" w:color="DEE0E3" w:sz="4" w:space="0"/>
                    <w:left w:val="single" w:color="DEE0E3" w:sz="4" w:space="0"/>
                    <w:bottom w:val="single" w:color="DEE0E3" w:sz="4" w:space="0"/>
                    <w:right w:val="single" w:color="DEE0E3" w:sz="4" w:space="0"/>
                  </w:tcBorders>
                  <w:shd w:val="clear" w:color="auto" w:fill="auto"/>
                  <w:tcMar>
                    <w:top w:w="108" w:type="dxa"/>
                    <w:left w:w="96" w:type="dxa"/>
                    <w:bottom w:w="108" w:type="dxa"/>
                    <w:right w:w="96" w:type="dxa"/>
                  </w:tcMar>
                  <w:vAlign w:val="top"/>
                </w:tcPr>
                <w:p w14:paraId="36A1DB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核心优势</w:t>
                  </w:r>
                </w:p>
              </w:tc>
              <w:tc>
                <w:tcPr>
                  <w:tcW w:w="2400" w:type="dxa"/>
                  <w:tcBorders>
                    <w:top w:val="single" w:color="DEE0E3" w:sz="4" w:space="0"/>
                    <w:left w:val="single" w:color="DEE0E3" w:sz="4" w:space="0"/>
                    <w:bottom w:val="single" w:color="DEE0E3" w:sz="4" w:space="0"/>
                    <w:right w:val="single" w:color="DEE0E3" w:sz="4" w:space="0"/>
                  </w:tcBorders>
                  <w:shd w:val="clear" w:color="auto" w:fill="auto"/>
                  <w:tcMar>
                    <w:top w:w="108" w:type="dxa"/>
                    <w:left w:w="96" w:type="dxa"/>
                    <w:bottom w:w="108" w:type="dxa"/>
                    <w:right w:w="96" w:type="dxa"/>
                  </w:tcMar>
                  <w:vAlign w:val="top"/>
                </w:tcPr>
                <w:p w14:paraId="06364C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显著局限</w:t>
                  </w:r>
                </w:p>
              </w:tc>
              <w:tc>
                <w:tcPr>
                  <w:tcW w:w="2400" w:type="dxa"/>
                  <w:tcBorders>
                    <w:top w:val="single" w:color="DEE0E3" w:sz="4" w:space="0"/>
                    <w:left w:val="single" w:color="DEE0E3" w:sz="4" w:space="0"/>
                    <w:bottom w:val="single" w:color="DEE0E3" w:sz="4" w:space="0"/>
                    <w:right w:val="single" w:color="DEE0E3" w:sz="4" w:space="0"/>
                  </w:tcBorders>
                  <w:shd w:val="clear" w:color="auto" w:fill="auto"/>
                  <w:tcMar>
                    <w:top w:w="108" w:type="dxa"/>
                    <w:left w:w="96" w:type="dxa"/>
                    <w:bottom w:w="108" w:type="dxa"/>
                    <w:right w:w="96" w:type="dxa"/>
                  </w:tcMar>
                  <w:vAlign w:val="top"/>
                </w:tcPr>
                <w:p w14:paraId="7807D0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适配场景</w:t>
                  </w:r>
                </w:p>
              </w:tc>
            </w:tr>
            <w:tr w14:paraId="651A7D92">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80" w:hRule="atLeast"/>
              </w:trPr>
              <w:tc>
                <w:tcPr>
                  <w:tcW w:w="2400" w:type="dxa"/>
                  <w:tcBorders>
                    <w:top w:val="single" w:color="DEE0E3" w:sz="4" w:space="0"/>
                    <w:left w:val="single" w:color="DEE0E3" w:sz="4" w:space="0"/>
                    <w:bottom w:val="single" w:color="DEE0E3" w:sz="4" w:space="0"/>
                    <w:right w:val="single" w:color="DEE0E3" w:sz="4" w:space="0"/>
                  </w:tcBorders>
                  <w:shd w:val="clear" w:color="auto" w:fill="auto"/>
                  <w:tcMar>
                    <w:top w:w="108" w:type="dxa"/>
                    <w:left w:w="96" w:type="dxa"/>
                    <w:bottom w:w="108" w:type="dxa"/>
                    <w:right w:w="96" w:type="dxa"/>
                  </w:tcMar>
                  <w:vAlign w:val="top"/>
                </w:tcPr>
                <w:p w14:paraId="5A5286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数据处理</w:t>
                  </w:r>
                </w:p>
              </w:tc>
              <w:tc>
                <w:tcPr>
                  <w:tcW w:w="2400" w:type="dxa"/>
                  <w:tcBorders>
                    <w:top w:val="single" w:color="DEE0E3" w:sz="4" w:space="0"/>
                    <w:left w:val="single" w:color="DEE0E3" w:sz="4" w:space="0"/>
                    <w:bottom w:val="single" w:color="DEE0E3" w:sz="4" w:space="0"/>
                    <w:right w:val="single" w:color="DEE0E3" w:sz="4" w:space="0"/>
                  </w:tcBorders>
                  <w:shd w:val="clear" w:color="auto" w:fill="auto"/>
                  <w:tcMar>
                    <w:top w:w="108" w:type="dxa"/>
                    <w:left w:w="96" w:type="dxa"/>
                    <w:bottom w:w="108" w:type="dxa"/>
                    <w:right w:w="96" w:type="dxa"/>
                  </w:tcMar>
                  <w:vAlign w:val="top"/>
                </w:tcPr>
                <w:p w14:paraId="36EFAF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自然语言交互友好，无需代码即可生成分析结论</w:t>
                  </w:r>
                </w:p>
              </w:tc>
              <w:tc>
                <w:tcPr>
                  <w:tcW w:w="2400" w:type="dxa"/>
                  <w:tcBorders>
                    <w:top w:val="single" w:color="DEE0E3" w:sz="4" w:space="0"/>
                    <w:left w:val="single" w:color="DEE0E3" w:sz="4" w:space="0"/>
                    <w:bottom w:val="single" w:color="DEE0E3" w:sz="4" w:space="0"/>
                    <w:right w:val="single" w:color="DEE0E3" w:sz="4" w:space="0"/>
                  </w:tcBorders>
                  <w:shd w:val="clear" w:color="auto" w:fill="auto"/>
                  <w:tcMar>
                    <w:top w:w="108" w:type="dxa"/>
                    <w:left w:w="96" w:type="dxa"/>
                    <w:bottom w:w="108" w:type="dxa"/>
                    <w:right w:w="96" w:type="dxa"/>
                  </w:tcMar>
                  <w:vAlign w:val="top"/>
                </w:tcPr>
                <w:p w14:paraId="513E2A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统计准确性不足，MAE&gt;10% 时需人工验证</w:t>
                  </w:r>
                </w:p>
              </w:tc>
              <w:tc>
                <w:tcPr>
                  <w:tcW w:w="2400" w:type="dxa"/>
                  <w:tcBorders>
                    <w:top w:val="single" w:color="DEE0E3" w:sz="4" w:space="0"/>
                    <w:left w:val="single" w:color="DEE0E3" w:sz="4" w:space="0"/>
                    <w:bottom w:val="single" w:color="DEE0E3" w:sz="4" w:space="0"/>
                    <w:right w:val="single" w:color="DEE0E3" w:sz="4" w:space="0"/>
                  </w:tcBorders>
                  <w:shd w:val="clear" w:color="auto" w:fill="auto"/>
                  <w:tcMar>
                    <w:top w:w="108" w:type="dxa"/>
                    <w:left w:w="96" w:type="dxa"/>
                    <w:bottom w:w="108" w:type="dxa"/>
                    <w:right w:w="96" w:type="dxa"/>
                  </w:tcMar>
                  <w:vAlign w:val="top"/>
                </w:tcPr>
                <w:p w14:paraId="631135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描述性分析（如趋势总结、数据概况）</w:t>
                  </w:r>
                </w:p>
              </w:tc>
            </w:tr>
            <w:tr w14:paraId="278810E9">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80" w:hRule="atLeast"/>
              </w:trPr>
              <w:tc>
                <w:tcPr>
                  <w:tcW w:w="2400" w:type="dxa"/>
                  <w:tcBorders>
                    <w:top w:val="single" w:color="DEE0E3" w:sz="4" w:space="0"/>
                    <w:left w:val="single" w:color="DEE0E3" w:sz="4" w:space="0"/>
                    <w:bottom w:val="single" w:color="DEE0E3" w:sz="4" w:space="0"/>
                    <w:right w:val="single" w:color="DEE0E3" w:sz="4" w:space="0"/>
                  </w:tcBorders>
                  <w:shd w:val="clear" w:color="auto" w:fill="auto"/>
                  <w:tcMar>
                    <w:top w:w="108" w:type="dxa"/>
                    <w:left w:w="96" w:type="dxa"/>
                    <w:bottom w:w="108" w:type="dxa"/>
                    <w:right w:w="96" w:type="dxa"/>
                  </w:tcMar>
                  <w:vAlign w:val="top"/>
                </w:tcPr>
                <w:p w14:paraId="674293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技术门槛</w:t>
                  </w:r>
                </w:p>
              </w:tc>
              <w:tc>
                <w:tcPr>
                  <w:tcW w:w="2400" w:type="dxa"/>
                  <w:tcBorders>
                    <w:top w:val="single" w:color="DEE0E3" w:sz="4" w:space="0"/>
                    <w:left w:val="single" w:color="DEE0E3" w:sz="4" w:space="0"/>
                    <w:bottom w:val="single" w:color="DEE0E3" w:sz="4" w:space="0"/>
                    <w:right w:val="single" w:color="DEE0E3" w:sz="4" w:space="0"/>
                  </w:tcBorders>
                  <w:shd w:val="clear" w:color="auto" w:fill="auto"/>
                  <w:tcMar>
                    <w:top w:w="108" w:type="dxa"/>
                    <w:left w:w="96" w:type="dxa"/>
                    <w:bottom w:w="108" w:type="dxa"/>
                    <w:right w:w="96" w:type="dxa"/>
                  </w:tcMar>
                  <w:vAlign w:val="top"/>
                </w:tcPr>
                <w:p w14:paraId="61FEAA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可通过 API 快速调用（如 ChatGPT、文心一言）</w:t>
                  </w:r>
                </w:p>
              </w:tc>
              <w:tc>
                <w:tcPr>
                  <w:tcW w:w="2400" w:type="dxa"/>
                  <w:tcBorders>
                    <w:top w:val="single" w:color="DEE0E3" w:sz="4" w:space="0"/>
                    <w:left w:val="single" w:color="DEE0E3" w:sz="4" w:space="0"/>
                    <w:bottom w:val="single" w:color="DEE0E3" w:sz="4" w:space="0"/>
                    <w:right w:val="single" w:color="DEE0E3" w:sz="4" w:space="0"/>
                  </w:tcBorders>
                  <w:shd w:val="clear" w:color="auto" w:fill="auto"/>
                  <w:tcMar>
                    <w:top w:w="108" w:type="dxa"/>
                    <w:left w:w="96" w:type="dxa"/>
                    <w:bottom w:w="108" w:type="dxa"/>
                    <w:right w:w="96" w:type="dxa"/>
                  </w:tcMar>
                  <w:vAlign w:val="top"/>
                </w:tcPr>
                <w:p w14:paraId="2FF36C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无法处理实时流数据，不支持复杂建模</w:t>
                  </w:r>
                </w:p>
              </w:tc>
              <w:tc>
                <w:tcPr>
                  <w:tcW w:w="2400" w:type="dxa"/>
                  <w:tcBorders>
                    <w:top w:val="single" w:color="DEE0E3" w:sz="4" w:space="0"/>
                    <w:left w:val="single" w:color="DEE0E3" w:sz="4" w:space="0"/>
                    <w:bottom w:val="single" w:color="DEE0E3" w:sz="4" w:space="0"/>
                    <w:right w:val="single" w:color="DEE0E3" w:sz="4" w:space="0"/>
                  </w:tcBorders>
                  <w:shd w:val="clear" w:color="auto" w:fill="auto"/>
                  <w:tcMar>
                    <w:top w:w="108" w:type="dxa"/>
                    <w:left w:w="96" w:type="dxa"/>
                    <w:bottom w:w="108" w:type="dxa"/>
                    <w:right w:w="96" w:type="dxa"/>
                  </w:tcMar>
                  <w:vAlign w:val="top"/>
                </w:tcPr>
                <w:p w14:paraId="65FB5F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大学生课程作业、简单数据解读</w:t>
                  </w:r>
                </w:p>
              </w:tc>
            </w:tr>
            <w:tr w14:paraId="34865DD5">
              <w:tblPrEx>
                <w:tblBorders>
                  <w:top w:val="single" w:color="DEE0E3" w:sz="4" w:space="0"/>
                  <w:left w:val="single" w:color="DEE0E3" w:sz="4" w:space="0"/>
                  <w:bottom w:val="single" w:color="DEE0E3" w:sz="4" w:space="0"/>
                  <w:right w:val="single" w:color="DEE0E3" w:sz="4"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480" w:hRule="atLeast"/>
              </w:trPr>
              <w:tc>
                <w:tcPr>
                  <w:tcW w:w="2400" w:type="dxa"/>
                  <w:tcBorders>
                    <w:top w:val="single" w:color="DEE0E3" w:sz="4" w:space="0"/>
                    <w:left w:val="single" w:color="DEE0E3" w:sz="4" w:space="0"/>
                    <w:bottom w:val="single" w:color="DEE0E3" w:sz="4" w:space="0"/>
                    <w:right w:val="single" w:color="DEE0E3" w:sz="4" w:space="0"/>
                  </w:tcBorders>
                  <w:shd w:val="clear" w:color="auto" w:fill="auto"/>
                  <w:tcMar>
                    <w:top w:w="108" w:type="dxa"/>
                    <w:left w:w="96" w:type="dxa"/>
                    <w:bottom w:w="108" w:type="dxa"/>
                    <w:right w:w="96" w:type="dxa"/>
                  </w:tcMar>
                  <w:vAlign w:val="top"/>
                </w:tcPr>
                <w:p w14:paraId="50AC3A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实用性</w:t>
                  </w:r>
                </w:p>
              </w:tc>
              <w:tc>
                <w:tcPr>
                  <w:tcW w:w="2400" w:type="dxa"/>
                  <w:tcBorders>
                    <w:top w:val="single" w:color="DEE0E3" w:sz="4" w:space="0"/>
                    <w:left w:val="single" w:color="DEE0E3" w:sz="4" w:space="0"/>
                    <w:bottom w:val="single" w:color="DEE0E3" w:sz="4" w:space="0"/>
                    <w:right w:val="single" w:color="DEE0E3" w:sz="4" w:space="0"/>
                  </w:tcBorders>
                  <w:shd w:val="clear" w:color="auto" w:fill="auto"/>
                  <w:tcMar>
                    <w:top w:w="108" w:type="dxa"/>
                    <w:left w:w="96" w:type="dxa"/>
                    <w:bottom w:w="108" w:type="dxa"/>
                    <w:right w:w="96" w:type="dxa"/>
                  </w:tcMar>
                  <w:vAlign w:val="top"/>
                </w:tcPr>
                <w:p w14:paraId="44E36F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自动生成分析报告，降低文字组织成本</w:t>
                  </w:r>
                </w:p>
              </w:tc>
              <w:tc>
                <w:tcPr>
                  <w:tcW w:w="2400" w:type="dxa"/>
                  <w:tcBorders>
                    <w:top w:val="single" w:color="DEE0E3" w:sz="4" w:space="0"/>
                    <w:left w:val="single" w:color="DEE0E3" w:sz="4" w:space="0"/>
                    <w:bottom w:val="single" w:color="DEE0E3" w:sz="4" w:space="0"/>
                    <w:right w:val="single" w:color="DEE0E3" w:sz="4" w:space="0"/>
                  </w:tcBorders>
                  <w:shd w:val="clear" w:color="auto" w:fill="auto"/>
                  <w:tcMar>
                    <w:top w:w="108" w:type="dxa"/>
                    <w:left w:w="96" w:type="dxa"/>
                    <w:bottom w:w="108" w:type="dxa"/>
                    <w:right w:w="96" w:type="dxa"/>
                  </w:tcMar>
                  <w:vAlign w:val="top"/>
                </w:tcPr>
                <w:p w14:paraId="237689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黑箱问题严重，决策逻辑无法解释</w:t>
                  </w:r>
                </w:p>
              </w:tc>
              <w:tc>
                <w:tcPr>
                  <w:tcW w:w="2400" w:type="dxa"/>
                  <w:tcBorders>
                    <w:top w:val="single" w:color="DEE0E3" w:sz="4" w:space="0"/>
                    <w:left w:val="single" w:color="DEE0E3" w:sz="4" w:space="0"/>
                    <w:bottom w:val="single" w:color="DEE0E3" w:sz="4" w:space="0"/>
                    <w:right w:val="single" w:color="DEE0E3" w:sz="4" w:space="0"/>
                  </w:tcBorders>
                  <w:shd w:val="clear" w:color="auto" w:fill="auto"/>
                  <w:tcMar>
                    <w:top w:w="108" w:type="dxa"/>
                    <w:left w:w="96" w:type="dxa"/>
                    <w:bottom w:w="108" w:type="dxa"/>
                    <w:right w:w="96" w:type="dxa"/>
                  </w:tcMar>
                  <w:vAlign w:val="top"/>
                </w:tcPr>
                <w:p w14:paraId="65C152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t>非敏感场景的初步分析（如校园活动数据）</w:t>
                  </w:r>
                </w:p>
              </w:tc>
            </w:tr>
          </w:tbl>
          <w:p w14:paraId="03260C81">
            <w:pPr>
              <w:pStyle w:val="4"/>
              <w:keepNext w:val="0"/>
              <w:keepLines w:val="0"/>
              <w:widowControl/>
              <w:suppressLineNumbers w:val="0"/>
            </w:pPr>
            <w:r>
              <w:t>（二）智能体：针对性解决数据分析痛点</w:t>
            </w:r>
          </w:p>
          <w:p w14:paraId="26574926">
            <w:pPr>
              <w:keepNext w:val="0"/>
              <w:keepLines w:val="0"/>
              <w:widowControl/>
              <w:numPr>
                <w:ilvl w:val="0"/>
                <w:numId w:val="39"/>
              </w:numPr>
              <w:suppressLineNumbers w:val="0"/>
              <w:pBdr>
                <w:left w:val="none" w:color="auto" w:sz="0" w:space="0"/>
              </w:pBdr>
              <w:spacing w:before="0" w:beforeAutospacing="0" w:after="0" w:afterAutospacing="0" w:line="19" w:lineRule="atLeast"/>
              <w:ind w:left="0" w:hanging="360"/>
              <w:rPr>
                <w:b/>
                <w:bCs/>
              </w:rPr>
            </w:pPr>
            <w:r>
              <w:rPr>
                <w:b/>
                <w:bCs/>
              </w:rPr>
              <w:t>核心优势（对比普通大模型）</w:t>
            </w:r>
          </w:p>
          <w:p w14:paraId="09B328EF">
            <w:pPr>
              <w:keepNext w:val="0"/>
              <w:keepLines w:val="0"/>
              <w:widowControl/>
              <w:numPr>
                <w:ilvl w:val="1"/>
                <w:numId w:val="40"/>
              </w:numPr>
              <w:suppressLineNumbers w:val="0"/>
              <w:pBdr>
                <w:left w:val="none" w:color="auto" w:sz="0" w:space="0"/>
              </w:pBdr>
              <w:tabs>
                <w:tab w:val="left" w:pos="1440"/>
              </w:tabs>
              <w:spacing w:before="0" w:beforeAutospacing="0" w:after="0" w:afterAutospacing="0" w:line="19" w:lineRule="atLeast"/>
              <w:ind w:left="288" w:hanging="360"/>
            </w:pPr>
            <w:r>
              <w:t>自动化闭环：支持 “数据上传→清洗→建模→可视化→报告生成” 全流程自动化，如零售企业智能体可自动完成库存预测与补货建议；</w:t>
            </w:r>
          </w:p>
          <w:p w14:paraId="297ACF5D">
            <w:pPr>
              <w:keepNext w:val="0"/>
              <w:keepLines w:val="0"/>
              <w:widowControl/>
              <w:numPr>
                <w:ilvl w:val="1"/>
                <w:numId w:val="41"/>
              </w:numPr>
              <w:suppressLineNumbers w:val="0"/>
              <w:pBdr>
                <w:left w:val="none" w:color="auto" w:sz="0" w:space="0"/>
              </w:pBdr>
              <w:tabs>
                <w:tab w:val="left" w:pos="1440"/>
              </w:tabs>
              <w:spacing w:before="0" w:beforeAutospacing="0" w:after="0" w:afterAutospacing="0" w:line="19" w:lineRule="atLeast"/>
              <w:ind w:left="288" w:hanging="360"/>
            </w:pPr>
            <w:r>
              <w:t>场景适配性强：可定制化开发校园 / 行业专属功能（如毕设数据可视化模板、电商用户分层工具）；</w:t>
            </w:r>
          </w:p>
          <w:p w14:paraId="44C8BE4F">
            <w:pPr>
              <w:keepNext w:val="0"/>
              <w:keepLines w:val="0"/>
              <w:widowControl/>
              <w:numPr>
                <w:ilvl w:val="1"/>
                <w:numId w:val="42"/>
              </w:numPr>
              <w:suppressLineNumbers w:val="0"/>
              <w:pBdr>
                <w:left w:val="none" w:color="auto" w:sz="0" w:space="0"/>
              </w:pBdr>
              <w:tabs>
                <w:tab w:val="left" w:pos="1440"/>
              </w:tabs>
              <w:spacing w:before="0" w:beforeAutospacing="0" w:after="0" w:afterAutospacing="0" w:line="19" w:lineRule="atLeast"/>
              <w:ind w:left="288" w:hanging="360"/>
            </w:pPr>
            <w:r>
              <w:t>实时响应能力：支持流式数据处理，适合校园实时统计（如讲座签到数据、活动参与热度）。</w:t>
            </w:r>
          </w:p>
          <w:p w14:paraId="618B9944">
            <w:pPr>
              <w:keepNext w:val="0"/>
              <w:keepLines w:val="0"/>
              <w:widowControl/>
              <w:numPr>
                <w:ilvl w:val="0"/>
                <w:numId w:val="43"/>
              </w:numPr>
              <w:suppressLineNumbers w:val="0"/>
              <w:pBdr>
                <w:left w:val="none" w:color="auto" w:sz="0" w:space="0"/>
              </w:pBdr>
              <w:spacing w:before="0" w:beforeAutospacing="0" w:after="0" w:afterAutospacing="0" w:line="19" w:lineRule="atLeast"/>
              <w:ind w:left="0" w:hanging="360"/>
              <w:rPr>
                <w:b/>
                <w:bCs/>
              </w:rPr>
            </w:pPr>
            <w:r>
              <w:rPr>
                <w:b/>
                <w:bCs/>
              </w:rPr>
              <w:t>主要局限（适配大学生开发）</w:t>
            </w:r>
          </w:p>
          <w:p w14:paraId="3CDB3315">
            <w:pPr>
              <w:keepNext w:val="0"/>
              <w:keepLines w:val="0"/>
              <w:widowControl/>
              <w:numPr>
                <w:ilvl w:val="1"/>
                <w:numId w:val="44"/>
              </w:numPr>
              <w:suppressLineNumbers w:val="0"/>
              <w:pBdr>
                <w:left w:val="none" w:color="auto" w:sz="0" w:space="0"/>
              </w:pBdr>
              <w:tabs>
                <w:tab w:val="left" w:pos="1440"/>
              </w:tabs>
              <w:spacing w:before="0" w:beforeAutospacing="0" w:after="0" w:afterAutospacing="0" w:line="19" w:lineRule="atLeast"/>
              <w:ind w:left="288" w:hanging="360"/>
            </w:pPr>
            <w:r>
              <w:t>数据质量依赖性高：需配套简单数据清洗功能（如缺失值填充、格式转换），否则易出现分析偏差；</w:t>
            </w:r>
          </w:p>
          <w:p w14:paraId="27886861">
            <w:pPr>
              <w:keepNext w:val="0"/>
              <w:keepLines w:val="0"/>
              <w:widowControl/>
              <w:numPr>
                <w:ilvl w:val="1"/>
                <w:numId w:val="45"/>
              </w:numPr>
              <w:suppressLineNumbers w:val="0"/>
              <w:pBdr>
                <w:left w:val="none" w:color="auto" w:sz="0" w:space="0"/>
              </w:pBdr>
              <w:tabs>
                <w:tab w:val="left" w:pos="1440"/>
              </w:tabs>
              <w:spacing w:before="0" w:beforeAutospacing="0" w:after="0" w:afterAutospacing="0" w:line="19" w:lineRule="atLeast"/>
              <w:ind w:left="288" w:hanging="360"/>
            </w:pPr>
            <w:r>
              <w:t>复杂模型开发难度大：机器学习建模超出前端开发范畴，需规避高难度算法；</w:t>
            </w:r>
          </w:p>
          <w:p w14:paraId="72624B35">
            <w:pPr>
              <w:keepNext w:val="0"/>
              <w:keepLines w:val="0"/>
              <w:widowControl/>
              <w:numPr>
                <w:ilvl w:val="1"/>
                <w:numId w:val="46"/>
              </w:numPr>
              <w:suppressLineNumbers w:val="0"/>
              <w:pBdr>
                <w:left w:val="none" w:color="auto" w:sz="0" w:space="0"/>
              </w:pBdr>
              <w:tabs>
                <w:tab w:val="left" w:pos="1440"/>
              </w:tabs>
              <w:spacing w:before="0" w:beforeAutospacing="0" w:after="0" w:afterAutospacing="0" w:line="19" w:lineRule="atLeast"/>
              <w:ind w:left="288" w:hanging="360"/>
            </w:pPr>
            <w:r>
              <w:t>隐私安全风险：处理学生 / 企业敏感数据时需简化存储方案（如本地存储优先）。</w:t>
            </w:r>
          </w:p>
          <w:p w14:paraId="5BA45BDB">
            <w:pPr>
              <w:pStyle w:val="4"/>
              <w:keepNext w:val="0"/>
              <w:keepLines w:val="0"/>
              <w:widowControl/>
              <w:suppressLineNumbers w:val="0"/>
            </w:pPr>
            <w:r>
              <w:t>（三）技术选型结论</w:t>
            </w:r>
          </w:p>
          <w:p w14:paraId="77B3FA0A">
            <w:pPr>
              <w:keepNext w:val="0"/>
              <w:keepLines w:val="0"/>
              <w:widowControl/>
              <w:suppressLineNumbers w:val="0"/>
              <w:jc w:val="left"/>
            </w:pPr>
            <w:r>
              <w:rPr>
                <w:rFonts w:ascii="宋体" w:hAnsi="宋体" w:eastAsia="宋体" w:cs="宋体"/>
                <w:kern w:val="0"/>
                <w:sz w:val="24"/>
                <w:szCs w:val="24"/>
                <w:lang w:val="en-US" w:eastAsia="zh-CN" w:bidi="ar"/>
              </w:rPr>
              <w:t>对大学生开发者而言，</w:t>
            </w:r>
            <w:r>
              <w:rPr>
                <w:rFonts w:ascii="宋体" w:hAnsi="宋体" w:eastAsia="宋体" w:cs="宋体"/>
                <w:b/>
                <w:bCs/>
                <w:kern w:val="0"/>
                <w:sz w:val="24"/>
                <w:szCs w:val="24"/>
                <w:lang w:val="en-US" w:eastAsia="zh-CN" w:bidi="ar"/>
              </w:rPr>
              <w:t>“前端 + 轻量化智能体框架”</w:t>
            </w:r>
            <w:r>
              <w:rPr>
                <w:rFonts w:ascii="宋体" w:hAnsi="宋体" w:eastAsia="宋体" w:cs="宋体"/>
                <w:kern w:val="0"/>
                <w:sz w:val="24"/>
                <w:szCs w:val="24"/>
                <w:lang w:val="en-US" w:eastAsia="zh-CN" w:bidi="ar"/>
              </w:rPr>
              <w:t xml:space="preserve"> 是最优解：无需后端开发经验，可通过调用开源智能体 API（如 LangChain.js、AutoGPT 前端版），聚焦 “数据可视化、模板化分析、自然语言交互” 核心功能，规避复杂建模与数据存储难题，同时满足校园与中小企业的基础数据分析需求。</w:t>
            </w:r>
          </w:p>
          <w:p w14:paraId="0590E49B">
            <w:pPr>
              <w:pStyle w:val="3"/>
              <w:keepNext w:val="0"/>
              <w:keepLines w:val="0"/>
              <w:widowControl/>
              <w:suppressLineNumbers w:val="0"/>
            </w:pPr>
            <w:r>
              <w:t>四、大学生适配版开发建议</w:t>
            </w:r>
          </w:p>
          <w:p w14:paraId="17E799A4">
            <w:pPr>
              <w:pStyle w:val="4"/>
              <w:keepNext w:val="0"/>
              <w:keepLines w:val="0"/>
              <w:widowControl/>
              <w:suppressLineNumbers w:val="0"/>
            </w:pPr>
            <w:r>
              <w:t>（一）核心功能聚焦</w:t>
            </w:r>
          </w:p>
          <w:p w14:paraId="2648A3DC">
            <w:pPr>
              <w:keepNext w:val="0"/>
              <w:keepLines w:val="0"/>
              <w:widowControl/>
              <w:numPr>
                <w:ilvl w:val="0"/>
                <w:numId w:val="47"/>
              </w:numPr>
              <w:suppressLineNumbers w:val="0"/>
              <w:pBdr>
                <w:left w:val="none" w:color="auto" w:sz="0" w:space="0"/>
              </w:pBdr>
              <w:spacing w:before="0" w:beforeAutospacing="0" w:after="0" w:afterAutospacing="0" w:line="19" w:lineRule="atLeast"/>
              <w:ind w:left="0" w:hanging="360"/>
            </w:pPr>
            <w:r>
              <w:t>基础模块：数据上传（Excel/CSV 格式）、自动可视化（柱状图 / 折线图 / 热力图）、简单数据清洗（去重、缺失值处理）；</w:t>
            </w:r>
          </w:p>
          <w:p w14:paraId="007696B9">
            <w:pPr>
              <w:keepNext w:val="0"/>
              <w:keepLines w:val="0"/>
              <w:widowControl/>
              <w:numPr>
                <w:ilvl w:val="0"/>
                <w:numId w:val="48"/>
              </w:numPr>
              <w:suppressLineNumbers w:val="0"/>
              <w:pBdr>
                <w:left w:val="none" w:color="auto" w:sz="0" w:space="0"/>
              </w:pBdr>
              <w:spacing w:before="0" w:beforeAutospacing="0" w:after="0" w:afterAutospacing="0" w:line="19" w:lineRule="atLeast"/>
              <w:ind w:left="0" w:hanging="360"/>
            </w:pPr>
            <w:r>
              <w:t>校园专属：毕设数据分析模板（如用户行为分析、舆情情感分析）、课程作业报告生成；</w:t>
            </w:r>
          </w:p>
          <w:p w14:paraId="4D5F2C8C">
            <w:pPr>
              <w:keepNext w:val="0"/>
              <w:keepLines w:val="0"/>
              <w:widowControl/>
              <w:numPr>
                <w:ilvl w:val="0"/>
                <w:numId w:val="49"/>
              </w:numPr>
              <w:suppressLineNumbers w:val="0"/>
              <w:pBdr>
                <w:left w:val="none" w:color="auto" w:sz="0" w:space="0"/>
              </w:pBdr>
              <w:spacing w:before="0" w:beforeAutospacing="0" w:after="0" w:afterAutospacing="0" w:line="19" w:lineRule="atLeast"/>
              <w:ind w:left="0" w:hanging="360"/>
            </w:pPr>
            <w:r>
              <w:t>轻量智能：自然语言查询（如 “统计 2023 年每月销量”）、常见分析场景一键生成（如 RFM 用户分层、趋势预测）。</w:t>
            </w:r>
          </w:p>
          <w:p w14:paraId="0B6353AE">
            <w:pPr>
              <w:pStyle w:val="4"/>
              <w:keepNext w:val="0"/>
              <w:keepLines w:val="0"/>
              <w:widowControl/>
              <w:suppressLineNumbers w:val="0"/>
            </w:pPr>
            <w:r>
              <w:t>（二）技术栈选型（无后端 / 数据库经验适配）</w:t>
            </w:r>
          </w:p>
          <w:p w14:paraId="5072B9C5">
            <w:pPr>
              <w:keepNext w:val="0"/>
              <w:keepLines w:val="0"/>
              <w:widowControl/>
              <w:numPr>
                <w:ilvl w:val="0"/>
                <w:numId w:val="50"/>
              </w:numPr>
              <w:suppressLineNumbers w:val="0"/>
              <w:pBdr>
                <w:left w:val="none" w:color="auto" w:sz="0" w:space="0"/>
              </w:pBdr>
              <w:spacing w:before="0" w:beforeAutospacing="0" w:after="0" w:afterAutospacing="0" w:line="19" w:lineRule="atLeast"/>
              <w:ind w:left="0" w:hanging="360"/>
            </w:pPr>
            <w:r>
              <w:t>前端核心：HTML/CSS/JavaScript（已有基础）+ ECharts（可视化库，低代码上手）；</w:t>
            </w:r>
          </w:p>
          <w:p w14:paraId="7E7EA638">
            <w:pPr>
              <w:keepNext w:val="0"/>
              <w:keepLines w:val="0"/>
              <w:widowControl/>
              <w:numPr>
                <w:ilvl w:val="0"/>
                <w:numId w:val="51"/>
              </w:numPr>
              <w:suppressLineNumbers w:val="0"/>
              <w:pBdr>
                <w:left w:val="none" w:color="auto" w:sz="0" w:space="0"/>
              </w:pBdr>
              <w:spacing w:before="0" w:beforeAutospacing="0" w:after="0" w:afterAutospacing="0" w:line="19" w:lineRule="atLeast"/>
              <w:ind w:left="0" w:hanging="360"/>
            </w:pPr>
            <w:r>
              <w:t>智能体能力：调用 LangChain.js（前端可直接集成的智能体框架）+ 免费大模型 API（如通义千问、讯飞星火）；</w:t>
            </w:r>
          </w:p>
          <w:p w14:paraId="6EB8365C">
            <w:pPr>
              <w:keepNext w:val="0"/>
              <w:keepLines w:val="0"/>
              <w:widowControl/>
              <w:numPr>
                <w:ilvl w:val="0"/>
                <w:numId w:val="52"/>
              </w:numPr>
              <w:suppressLineNumbers w:val="0"/>
              <w:pBdr>
                <w:left w:val="none" w:color="auto" w:sz="0" w:space="0"/>
              </w:pBdr>
              <w:spacing w:before="0" w:beforeAutospacing="0" w:after="0" w:afterAutospacing="0" w:line="19" w:lineRule="atLeast"/>
              <w:ind w:left="0" w:hanging="360"/>
            </w:pPr>
            <w:r>
              <w:t>数据存储：本地存储（LocalStorage）+ 临时文件处理，规避数据库开发；</w:t>
            </w:r>
          </w:p>
          <w:p w14:paraId="4DDE4930">
            <w:pPr>
              <w:keepNext w:val="0"/>
              <w:keepLines w:val="0"/>
              <w:widowControl/>
              <w:numPr>
                <w:ilvl w:val="0"/>
                <w:numId w:val="53"/>
              </w:numPr>
              <w:suppressLineNumbers w:val="0"/>
              <w:pBdr>
                <w:left w:val="none" w:color="auto" w:sz="0" w:space="0"/>
              </w:pBdr>
              <w:spacing w:before="0" w:beforeAutospacing="0" w:after="0" w:afterAutospacing="0" w:line="19" w:lineRule="atLeast"/>
              <w:ind w:left="0" w:hanging="360"/>
            </w:pPr>
            <w:r>
              <w:t>开发工具：VS Code + 浏览器调试，无需复杂环境配置。</w:t>
            </w:r>
          </w:p>
          <w:p w14:paraId="42997CD8">
            <w:pPr>
              <w:pStyle w:val="4"/>
              <w:keepNext w:val="0"/>
              <w:keepLines w:val="0"/>
              <w:widowControl/>
              <w:suppressLineNumbers w:val="0"/>
            </w:pPr>
            <w:r>
              <w:t>（三）风险规避方案</w:t>
            </w:r>
          </w:p>
          <w:p w14:paraId="30A35731">
            <w:pPr>
              <w:keepNext w:val="0"/>
              <w:keepLines w:val="0"/>
              <w:widowControl/>
              <w:numPr>
                <w:ilvl w:val="0"/>
                <w:numId w:val="54"/>
              </w:numPr>
              <w:suppressLineNumbers w:val="0"/>
              <w:pBdr>
                <w:left w:val="none" w:color="auto" w:sz="0" w:space="0"/>
              </w:pBdr>
              <w:spacing w:before="0" w:beforeAutospacing="0" w:after="0" w:afterAutospacing="0" w:line="19" w:lineRule="atLeast"/>
              <w:ind w:left="0" w:hanging="360"/>
            </w:pPr>
            <w:r>
              <w:t>技术风险：优先使用低代码组件（如 Vant UI、Element Plus），减少自定义开发；</w:t>
            </w:r>
          </w:p>
          <w:p w14:paraId="5AE1C10B">
            <w:pPr>
              <w:keepNext w:val="0"/>
              <w:keepLines w:val="0"/>
              <w:widowControl/>
              <w:numPr>
                <w:ilvl w:val="0"/>
                <w:numId w:val="55"/>
              </w:numPr>
              <w:suppressLineNumbers w:val="0"/>
              <w:pBdr>
                <w:left w:val="none" w:color="auto" w:sz="0" w:space="0"/>
              </w:pBdr>
              <w:spacing w:before="0" w:beforeAutospacing="0" w:after="0" w:afterAutospacing="0" w:line="19" w:lineRule="atLeast"/>
              <w:ind w:left="0" w:hanging="360"/>
            </w:pPr>
            <w:r>
              <w:t>功能风险：聚焦 1-2 个核心场景（如毕设数据分析），避免功能冗余；</w:t>
            </w:r>
          </w:p>
          <w:p w14:paraId="36927B6A">
            <w:pPr>
              <w:keepNext w:val="0"/>
              <w:keepLines w:val="0"/>
              <w:widowControl/>
              <w:numPr>
                <w:ilvl w:val="0"/>
                <w:numId w:val="56"/>
              </w:numPr>
              <w:suppressLineNumbers w:val="0"/>
              <w:pBdr>
                <w:left w:val="none" w:color="auto" w:sz="0" w:space="0"/>
              </w:pBdr>
              <w:spacing w:before="0" w:beforeAutospacing="0" w:after="0" w:afterAutospacing="0" w:line="19" w:lineRule="atLeast"/>
              <w:ind w:left="0" w:hanging="360"/>
            </w:pPr>
            <w:r>
              <w:t>隐私风险：明确数据仅本地处理，不涉及云端存储，规避合规问题。</w:t>
            </w:r>
          </w:p>
          <w:p w14:paraId="1230B5FC"/>
          <w:p w14:paraId="536A0BAD">
            <w:pPr>
              <w:bidi w:val="0"/>
              <w:rPr>
                <w:rFonts w:hint="default"/>
                <w:vertAlign w:val="baseline"/>
                <w:lang w:val="en-US" w:eastAsia="zh-CN"/>
              </w:rPr>
            </w:pPr>
          </w:p>
        </w:tc>
      </w:tr>
      <w:tr w14:paraId="73105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DC383B">
            <w:pPr>
              <w:bidi w:val="0"/>
              <w:rPr>
                <w:rFonts w:hint="default"/>
                <w:vertAlign w:val="baseline"/>
                <w:lang w:val="en-US" w:eastAsia="zh-CN"/>
              </w:rPr>
            </w:pPr>
            <w:r>
              <w:rPr>
                <w:rFonts w:hint="eastAsia"/>
                <w:vertAlign w:val="baseline"/>
                <w:lang w:val="en-US" w:eastAsia="zh-CN"/>
              </w:rPr>
              <w:t>采纳</w:t>
            </w:r>
          </w:p>
        </w:tc>
        <w:tc>
          <w:tcPr>
            <w:tcW w:w="0" w:type="auto"/>
          </w:tcPr>
          <w:p w14:paraId="49250CC6">
            <w:pPr>
              <w:bidi w:val="0"/>
              <w:jc w:val="both"/>
              <w:rPr>
                <w:rFonts w:hint="default"/>
                <w:vertAlign w:val="baseline"/>
                <w:lang w:val="en-US" w:eastAsia="zh-CN"/>
              </w:rPr>
            </w:pPr>
            <w:r>
              <w:rPr>
                <w:rFonts w:hint="eastAsia"/>
                <w:vertAlign w:val="baseline"/>
                <w:lang w:val="en-US" w:eastAsia="zh-CN"/>
              </w:rPr>
              <w:t>10%</w:t>
            </w:r>
          </w:p>
        </w:tc>
      </w:tr>
    </w:tbl>
    <w:p w14:paraId="0AE8DFA7">
      <w:pPr>
        <w:bidi w:val="0"/>
        <w:rPr>
          <w:rFonts w:hint="default"/>
          <w:lang w:val="en-US" w:eastAsia="zh-CN"/>
        </w:rPr>
      </w:pPr>
    </w:p>
    <w:p w14:paraId="4BD24670">
      <w:pPr>
        <w:bidi w:val="0"/>
        <w:rPr>
          <w:rFonts w:hint="default"/>
          <w:lang w:val="en-US" w:eastAsia="zh-CN"/>
        </w:rPr>
      </w:pPr>
    </w:p>
    <w:p w14:paraId="0A9C05FA">
      <w:pPr>
        <w:bidi w:val="0"/>
        <w:rPr>
          <w:rFonts w:hint="default"/>
          <w:lang w:val="en-US" w:eastAsia="zh-CN"/>
        </w:rPr>
      </w:pPr>
    </w:p>
    <w:p w14:paraId="5BB4A93F">
      <w:pPr>
        <w:bidi w:val="0"/>
      </w:pPr>
    </w:p>
    <w:p w14:paraId="0392D2ED">
      <w:pPr>
        <w:bidi w:val="0"/>
        <w:rPr>
          <w:rFonts w:hint="default"/>
          <w:lang w:val="en-US" w:eastAsia="zh-CN"/>
        </w:rPr>
      </w:pPr>
    </w:p>
    <w:p w14:paraId="7AEA7BC9">
      <w:pPr>
        <w:bidi w:val="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西文正文">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9D05A7"/>
    <w:multiLevelType w:val="multilevel"/>
    <w:tmpl w:val="849D05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9335549"/>
    <w:multiLevelType w:val="multilevel"/>
    <w:tmpl w:val="893355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A5B1B774"/>
    <w:multiLevelType w:val="multilevel"/>
    <w:tmpl w:val="A5B1B7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A5B2D258"/>
    <w:multiLevelType w:val="multilevel"/>
    <w:tmpl w:val="A5B2D2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A5C415B8"/>
    <w:multiLevelType w:val="multilevel"/>
    <w:tmpl w:val="A5C415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B5E306ED"/>
    <w:multiLevelType w:val="singleLevel"/>
    <w:tmpl w:val="B5E306ED"/>
    <w:lvl w:ilvl="0" w:tentative="0">
      <w:start w:val="1"/>
      <w:numFmt w:val="decimal"/>
      <w:lvlText w:val="%1."/>
      <w:lvlJc w:val="left"/>
      <w:rPr>
        <w:color w:val="3370FF"/>
      </w:rPr>
    </w:lvl>
  </w:abstractNum>
  <w:abstractNum w:abstractNumId="6">
    <w:nsid w:val="BF205925"/>
    <w:multiLevelType w:val="singleLevel"/>
    <w:tmpl w:val="BF205925"/>
    <w:lvl w:ilvl="0" w:tentative="0">
      <w:start w:val="0"/>
      <w:numFmt w:val="bullet"/>
      <w:lvlText w:val="•"/>
      <w:lvlJc w:val="left"/>
      <w:rPr>
        <w:color w:val="3370FF"/>
      </w:rPr>
    </w:lvl>
  </w:abstractNum>
  <w:abstractNum w:abstractNumId="7">
    <w:nsid w:val="C89B1DB7"/>
    <w:multiLevelType w:val="multilevel"/>
    <w:tmpl w:val="C89B1D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C9D274A1"/>
    <w:multiLevelType w:val="multilevel"/>
    <w:tmpl w:val="C9D274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CE35AE98"/>
    <w:multiLevelType w:val="multilevel"/>
    <w:tmpl w:val="CE35AE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CF092B84"/>
    <w:multiLevelType w:val="singleLevel"/>
    <w:tmpl w:val="CF092B84"/>
    <w:lvl w:ilvl="0" w:tentative="0">
      <w:start w:val="0"/>
      <w:numFmt w:val="bullet"/>
      <w:lvlText w:val="•"/>
      <w:lvlJc w:val="left"/>
      <w:rPr>
        <w:color w:val="3370FF"/>
      </w:rPr>
    </w:lvl>
  </w:abstractNum>
  <w:abstractNum w:abstractNumId="11">
    <w:nsid w:val="D12D513C"/>
    <w:multiLevelType w:val="multilevel"/>
    <w:tmpl w:val="D12D51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D49C2691"/>
    <w:multiLevelType w:val="multilevel"/>
    <w:tmpl w:val="D49C26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DB5ABE62"/>
    <w:multiLevelType w:val="multilevel"/>
    <w:tmpl w:val="DB5ABE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E02A42E1"/>
    <w:multiLevelType w:val="multilevel"/>
    <w:tmpl w:val="E02A42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E1D66C96"/>
    <w:multiLevelType w:val="multilevel"/>
    <w:tmpl w:val="E1D66C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E73FC5CD"/>
    <w:multiLevelType w:val="multilevel"/>
    <w:tmpl w:val="E73FC5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EAE7E637"/>
    <w:multiLevelType w:val="multilevel"/>
    <w:tmpl w:val="EAE7E6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EC3BF571"/>
    <w:multiLevelType w:val="multilevel"/>
    <w:tmpl w:val="EC3BF5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F7E70917"/>
    <w:multiLevelType w:val="multilevel"/>
    <w:tmpl w:val="F7E709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0053208E"/>
    <w:multiLevelType w:val="singleLevel"/>
    <w:tmpl w:val="0053208E"/>
    <w:lvl w:ilvl="0" w:tentative="0">
      <w:start w:val="0"/>
      <w:numFmt w:val="bullet"/>
      <w:lvlText w:val="•"/>
      <w:lvlJc w:val="left"/>
      <w:rPr>
        <w:color w:val="3370FF"/>
      </w:rPr>
    </w:lvl>
  </w:abstractNum>
  <w:abstractNum w:abstractNumId="21">
    <w:nsid w:val="03D62ECE"/>
    <w:multiLevelType w:val="singleLevel"/>
    <w:tmpl w:val="03D62ECE"/>
    <w:lvl w:ilvl="0" w:tentative="0">
      <w:start w:val="0"/>
      <w:numFmt w:val="bullet"/>
      <w:lvlText w:val="•"/>
      <w:lvlJc w:val="left"/>
      <w:rPr>
        <w:color w:val="3370FF"/>
      </w:rPr>
    </w:lvl>
  </w:abstractNum>
  <w:abstractNum w:abstractNumId="22">
    <w:nsid w:val="06D8EF87"/>
    <w:multiLevelType w:val="multilevel"/>
    <w:tmpl w:val="06D8EF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25B654F3"/>
    <w:multiLevelType w:val="singleLevel"/>
    <w:tmpl w:val="25B654F3"/>
    <w:lvl w:ilvl="0" w:tentative="0">
      <w:start w:val="0"/>
      <w:numFmt w:val="bullet"/>
      <w:lvlText w:val="•"/>
      <w:lvlJc w:val="left"/>
      <w:rPr>
        <w:color w:val="3370FF"/>
      </w:rPr>
    </w:lvl>
  </w:abstractNum>
  <w:abstractNum w:abstractNumId="24">
    <w:nsid w:val="35049363"/>
    <w:multiLevelType w:val="multilevel"/>
    <w:tmpl w:val="3504936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39445245"/>
    <w:multiLevelType w:val="multilevel"/>
    <w:tmpl w:val="394452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39AFBC0A"/>
    <w:multiLevelType w:val="multilevel"/>
    <w:tmpl w:val="39AFBC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40364633"/>
    <w:multiLevelType w:val="multilevel"/>
    <w:tmpl w:val="403646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488BF467"/>
    <w:multiLevelType w:val="multilevel"/>
    <w:tmpl w:val="488BF46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4BEE689F"/>
    <w:multiLevelType w:val="multilevel"/>
    <w:tmpl w:val="4BEE68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574B86D4"/>
    <w:multiLevelType w:val="multilevel"/>
    <w:tmpl w:val="574B86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58C8CC0A"/>
    <w:multiLevelType w:val="multilevel"/>
    <w:tmpl w:val="58C8CC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59ADCABA"/>
    <w:multiLevelType w:val="singleLevel"/>
    <w:tmpl w:val="59ADCABA"/>
    <w:lvl w:ilvl="0" w:tentative="0">
      <w:start w:val="0"/>
      <w:numFmt w:val="bullet"/>
      <w:lvlText w:val="•"/>
      <w:lvlJc w:val="left"/>
      <w:rPr>
        <w:color w:val="3370FF"/>
      </w:rPr>
    </w:lvl>
  </w:abstractNum>
  <w:abstractNum w:abstractNumId="33">
    <w:nsid w:val="5B2A6D2C"/>
    <w:multiLevelType w:val="multilevel"/>
    <w:tmpl w:val="5B2A6D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72183CF9"/>
    <w:multiLevelType w:val="singleLevel"/>
    <w:tmpl w:val="72183CF9"/>
    <w:lvl w:ilvl="0" w:tentative="0">
      <w:start w:val="0"/>
      <w:numFmt w:val="bullet"/>
      <w:lvlText w:val="•"/>
      <w:lvlJc w:val="left"/>
      <w:rPr>
        <w:color w:val="3370FF"/>
      </w:rPr>
    </w:lvl>
  </w:abstractNum>
  <w:abstractNum w:abstractNumId="35">
    <w:nsid w:val="72DBA3CB"/>
    <w:multiLevelType w:val="multilevel"/>
    <w:tmpl w:val="72DBA3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7586F907"/>
    <w:multiLevelType w:val="multilevel"/>
    <w:tmpl w:val="7586F9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0"/>
  </w:num>
  <w:num w:numId="2">
    <w:abstractNumId w:val="10"/>
  </w:num>
  <w:num w:numId="3">
    <w:abstractNumId w:val="32"/>
  </w:num>
  <w:num w:numId="4">
    <w:abstractNumId w:val="6"/>
  </w:num>
  <w:num w:numId="5">
    <w:abstractNumId w:val="5"/>
  </w:num>
  <w:num w:numId="6">
    <w:abstractNumId w:val="21"/>
  </w:num>
  <w:num w:numId="7">
    <w:abstractNumId w:val="23"/>
  </w:num>
  <w:num w:numId="8">
    <w:abstractNumId w:val="34"/>
  </w:num>
  <w:num w:numId="9">
    <w:abstractNumId w:val="28"/>
  </w:num>
  <w:num w:numId="10">
    <w:abstractNumId w:val="22"/>
  </w:num>
  <w:num w:numId="11">
    <w:abstractNumId w:val="14"/>
  </w:num>
  <w:num w:numId="12">
    <w:abstractNumId w:val="1"/>
  </w:num>
  <w:num w:numId="13">
    <w:abstractNumId w:val="16"/>
  </w:num>
  <w:num w:numId="14">
    <w:abstractNumId w:val="4"/>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7"/>
  </w:num>
  <w:num w:numId="18">
    <w:abstractNumId w:val="0"/>
  </w:num>
  <w:num w:numId="19">
    <w:abstractNumId w:val="17"/>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5"/>
  </w:num>
  <w:num w:numId="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9"/>
  </w:num>
  <w:num w:numId="27">
    <w:abstractNumId w:val="3"/>
  </w:num>
  <w:num w:numId="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3"/>
  </w:num>
  <w:num w:numId="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1"/>
  </w:num>
  <w:num w:numId="34">
    <w:abstractNumId w:val="35"/>
  </w:num>
  <w:num w:numId="35">
    <w:abstractNumId w:val="36"/>
  </w:num>
  <w:num w:numId="3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3"/>
  </w:num>
  <w:num w:numId="39">
    <w:abstractNumId w:val="7"/>
  </w:num>
  <w:num w:numId="4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5"/>
  </w:num>
  <w:num w:numId="4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0"/>
  </w:num>
  <w:num w:numId="48">
    <w:abstractNumId w:val="2"/>
  </w:num>
  <w:num w:numId="49">
    <w:abstractNumId w:val="9"/>
  </w:num>
  <w:num w:numId="50">
    <w:abstractNumId w:val="11"/>
  </w:num>
  <w:num w:numId="51">
    <w:abstractNumId w:val="18"/>
  </w:num>
  <w:num w:numId="52">
    <w:abstractNumId w:val="24"/>
  </w:num>
  <w:num w:numId="53">
    <w:abstractNumId w:val="26"/>
  </w:num>
  <w:num w:numId="54">
    <w:abstractNumId w:val="29"/>
  </w:num>
  <w:num w:numId="55">
    <w:abstractNumId w:val="8"/>
  </w:num>
  <w:num w:numId="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7D71DE"/>
    <w:rsid w:val="0365741F"/>
    <w:rsid w:val="0402799B"/>
    <w:rsid w:val="057274FF"/>
    <w:rsid w:val="07C322F7"/>
    <w:rsid w:val="07EF0236"/>
    <w:rsid w:val="07F910B5"/>
    <w:rsid w:val="08F5187C"/>
    <w:rsid w:val="09D27A29"/>
    <w:rsid w:val="0A5A448A"/>
    <w:rsid w:val="0BEB340A"/>
    <w:rsid w:val="0C321B11"/>
    <w:rsid w:val="149A59CD"/>
    <w:rsid w:val="156328A3"/>
    <w:rsid w:val="163671EE"/>
    <w:rsid w:val="19FC5530"/>
    <w:rsid w:val="1E322697"/>
    <w:rsid w:val="215B63C6"/>
    <w:rsid w:val="229970D3"/>
    <w:rsid w:val="22DA593E"/>
    <w:rsid w:val="24E06F8D"/>
    <w:rsid w:val="2948584E"/>
    <w:rsid w:val="2CDA29B3"/>
    <w:rsid w:val="2D437A51"/>
    <w:rsid w:val="2D707127"/>
    <w:rsid w:val="2ECE4FF7"/>
    <w:rsid w:val="34675474"/>
    <w:rsid w:val="36350CFE"/>
    <w:rsid w:val="38A74091"/>
    <w:rsid w:val="3B64607D"/>
    <w:rsid w:val="3D8A3804"/>
    <w:rsid w:val="3FCD053B"/>
    <w:rsid w:val="40842F0A"/>
    <w:rsid w:val="49815FDD"/>
    <w:rsid w:val="4FC27D66"/>
    <w:rsid w:val="50897CB4"/>
    <w:rsid w:val="53D130B9"/>
    <w:rsid w:val="551C5030"/>
    <w:rsid w:val="58183713"/>
    <w:rsid w:val="5ACE4F06"/>
    <w:rsid w:val="612B4FB0"/>
    <w:rsid w:val="65896749"/>
    <w:rsid w:val="6D706919"/>
    <w:rsid w:val="6F1F39F4"/>
    <w:rsid w:val="72D57B9F"/>
    <w:rsid w:val="76CC46E8"/>
    <w:rsid w:val="78B10710"/>
    <w:rsid w:val="79464C25"/>
    <w:rsid w:val="79F77CCE"/>
    <w:rsid w:val="7A1712DC"/>
    <w:rsid w:val="7D8529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link w:val="11"/>
    <w:qFormat/>
    <w:uiPriority w:val="0"/>
    <w:pPr>
      <w:keepNext/>
      <w:keepLines/>
      <w:spacing w:before="340" w:beforeLines="0" w:after="330" w:afterLines="0"/>
      <w:jc w:val="center"/>
      <w:outlineLvl w:val="0"/>
    </w:pPr>
    <w:rPr>
      <w:b/>
      <w:kern w:val="44"/>
      <w:sz w:val="36"/>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120" w:beforeLines="0" w:after="120" w:afterLines="0" w:line="413" w:lineRule="auto"/>
      <w:outlineLvl w:val="2"/>
    </w:pPr>
    <w:rPr>
      <w:rFonts w:eastAsia="宋体" w:asciiTheme="majorAscii" w:hAnsiTheme="majorAscii"/>
      <w:b/>
      <w:sz w:val="28"/>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Hyperlink"/>
    <w:basedOn w:val="8"/>
    <w:uiPriority w:val="0"/>
    <w:rPr>
      <w:color w:val="0000FF"/>
      <w:u w:val="single"/>
    </w:rPr>
  </w:style>
  <w:style w:type="character" w:customStyle="1" w:styleId="11">
    <w:name w:val="标题 1 Char"/>
    <w:link w:val="2"/>
    <w:uiPriority w:val="0"/>
    <w:rPr>
      <w:b/>
      <w:kern w:val="44"/>
      <w:sz w:val="3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17734</Words>
  <Characters>21239</Characters>
  <Lines>0</Lines>
  <Paragraphs>0</Paragraphs>
  <TotalTime>2</TotalTime>
  <ScaleCrop>false</ScaleCrop>
  <LinksUpToDate>false</LinksUpToDate>
  <CharactersWithSpaces>22227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2025-12-03T04:32:00Z</dcterms:created>
  <dc:creator>12059</dc:creator>
  <cp:lastModifiedBy>8RUENCE</cp:lastModifiedBy>
  <dcterms:modified xsi:type="dcterms:W3CDTF">2025-12-03T11:55:43Z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eyJoZGlkIjoiNGQ0YzEwOTcxYjc1ODdiMmY4MDQ5NjZmMjNlODY0ZjAiLCJ1c2VySWQiOiIxNjI1Njc3NzM4In0=</vt:lpwstr>
  </property>
  <property fmtid="{D5CDD505-2E9C-101B-9397-08002B2CF9AE}" pid="4" name="ICV">
    <vt:lpwstr>5C1FBB4EE9E24FD79B5B51C66C5CBAF1_12</vt:lpwstr>
  </property>
</Properties>
</file>