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F75" w:rsidRDefault="00077C2C">
      <w:r>
        <w:t>Universidad técnica de Cotopaxi</w:t>
      </w:r>
    </w:p>
    <w:p w:rsidR="00077C2C" w:rsidRDefault="00077C2C">
      <w:r>
        <w:t>Bryan Ichina</w:t>
      </w:r>
      <w:bookmarkStart w:id="0" w:name="_GoBack"/>
      <w:bookmarkEnd w:id="0"/>
    </w:p>
    <w:sectPr w:rsidR="00077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90"/>
    <w:rsid w:val="00077C2C"/>
    <w:rsid w:val="00207E90"/>
    <w:rsid w:val="00F6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C8015-9467-45D6-9DAC-33C1B9B0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2021-07-16T22:19:00Z</dcterms:created>
  <dcterms:modified xsi:type="dcterms:W3CDTF">2021-07-16T22:20:00Z</dcterms:modified>
</cp:coreProperties>
</file>