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AI + Metrics Specification (v1)</w:t>
      </w:r>
    </w:p>
    <w:p>
      <w:r>
        <w:t>This document defines how AI interacts with Metrics in Cohere. AI is intentionally constrained to preserve trust, avoid judgment, and ensure metrics remain signals that support human sensemaking.</w:t>
      </w:r>
    </w:p>
    <w:p>
      <w:pPr>
        <w:pStyle w:val="Heading2"/>
      </w:pPr>
      <w:r>
        <w:t>1. Core Principle</w:t>
      </w:r>
    </w:p>
    <w:p>
      <w:r>
        <w:t>AI narrates signals. Humans interpret meaning.</w:t>
        <w:br/>
        <w:br/>
        <w:t>AI must never evaluate, diagnose, predict outcomes, or assign responsibility based on metrics.</w:t>
      </w:r>
    </w:p>
    <w:p>
      <w:pPr>
        <w:pStyle w:val="Heading2"/>
      </w:pPr>
      <w:r>
        <w:t>2. What AI Is Allowed to Do</w:t>
      </w:r>
    </w:p>
    <w:p>
      <w:r>
        <w:t>AI may:</w:t>
        <w:br/>
        <w:br/>
        <w:t>- Describe recent metric trends using qualitative language</w:t>
        <w:br/>
        <w:t>- Reference when and how metrics have been discussed</w:t>
        <w:br/>
        <w:t>- Note changes in variability or stability</w:t>
        <w:br/>
        <w:t>- Surface when metrics have not been referenced recently</w:t>
        <w:br/>
        <w:t>- Offer gentle, optional prompts to revisit a metric</w:t>
        <w:br/>
        <w:br/>
        <w:t>All AI output must remain descriptive and non-directive.</w:t>
      </w:r>
    </w:p>
    <w:p>
      <w:pPr>
        <w:pStyle w:val="Heading2"/>
      </w:pPr>
      <w:r>
        <w:t>3. Explicit Numeric Guardrail (Critical)</w:t>
      </w:r>
    </w:p>
    <w:p>
      <w:r>
        <w:t>AI must not surface numeric metric values by default.</w:t>
        <w:br/>
        <w:br/>
        <w:t>This restriction is intentional and foundational, not a phased limitation.</w:t>
        <w:br/>
        <w:br/>
        <w:t>Rationale:</w:t>
        <w:br/>
        <w:t>- Numeric values introduce implied judgment, even without evaluative language</w:t>
        <w:br/>
        <w:t>- AI authority combined with numbers creates accidental performance assessment</w:t>
        <w:br/>
        <w:t>- Numeric summaries are easily copied or shared without context</w:t>
        <w:br/>
        <w:br/>
        <w:t>AI output must use directional and qualitative descriptors only (e.g., trending upward, stable, more variable).</w:t>
        <w:br/>
        <w:br/>
        <w:t>Numeric values may only be referenced by AI if ALL of the following are true:</w:t>
        <w:br/>
        <w:t>- The user explicitly requests numeric inclusion</w:t>
        <w:br/>
        <w:t>- Numeric values are already visible in the UI context</w:t>
        <w:br/>
        <w:t>- The output is clearly labeled as descriptive</w:t>
        <w:br/>
        <w:br/>
        <w:t>Absent these conditions, AI must avoid numeric references entirely.</w:t>
      </w:r>
    </w:p>
    <w:p>
      <w:pPr>
        <w:pStyle w:val="Heading2"/>
      </w:pPr>
      <w:r>
        <w:t>4. Language and Tone Rules</w:t>
      </w:r>
    </w:p>
    <w:p>
      <w:r>
        <w:t>Allowed language:</w:t>
        <w:br/>
        <w:t>- has changed</w:t>
        <w:br/>
        <w:t>- has remained stable</w:t>
        <w:br/>
        <w:t>- has become more variable</w:t>
        <w:br/>
        <w:t>- has been discussed</w:t>
        <w:br/>
        <w:t>- may provide context</w:t>
        <w:br/>
        <w:br/>
        <w:t>Disallowed language:</w:t>
        <w:br/>
        <w:t>- good / bad</w:t>
        <w:br/>
        <w:t>- improved / worsened</w:t>
        <w:br/>
        <w:t>- underperforming</w:t>
        <w:br/>
        <w:t>- exceeding expectations</w:t>
        <w:br/>
        <w:t>- concerning</w:t>
        <w:br/>
        <w:t>- should / needs to</w:t>
      </w:r>
    </w:p>
    <w:p>
      <w:pPr>
        <w:pStyle w:val="Heading2"/>
      </w:pPr>
      <w:r>
        <w:t>5. Role-Based Behavior</w:t>
      </w:r>
    </w:p>
    <w:p>
      <w:r>
        <w:t>IC View:</w:t>
        <w:br/>
        <w:t>- AI references only the IC’s own metrics</w:t>
        <w:br/>
        <w:t>- No peer or team comparisons</w:t>
        <w:br/>
        <w:t>- No distribution or relative language</w:t>
        <w:br/>
        <w:br/>
        <w:t>Manager View:</w:t>
        <w:br/>
        <w:t>- AI may reference aggregate distributions</w:t>
        <w:br/>
        <w:t>- AI never names or implies individuals</w:t>
        <w:br/>
        <w:t>- AI never ranks or compares people</w:t>
      </w:r>
    </w:p>
    <w:p>
      <w:pPr>
        <w:pStyle w:val="Heading2"/>
      </w:pPr>
      <w:r>
        <w:t>6. Interaction with Metric Lifecycle</w:t>
      </w:r>
    </w:p>
    <w:p>
      <w:r>
        <w:t>Active metrics may be summarized descriptively.</w:t>
        <w:br/>
        <w:br/>
        <w:t>Dormant metrics may be referenced as inactive but not analyzed.</w:t>
        <w:br/>
        <w:br/>
        <w:t>Retired metrics are referenced only for historical context.</w:t>
        <w:br/>
        <w:br/>
        <w:t>AI must not recommend lifecycle changes.</w:t>
      </w:r>
    </w:p>
    <w:p>
      <w:pPr>
        <w:pStyle w:val="Heading2"/>
      </w:pPr>
      <w:r>
        <w:t>7. Where AI + Metrics Appears</w:t>
      </w:r>
    </w:p>
    <w:p>
      <w:r>
        <w:t>AI summaries appear only in passive or user-invoked contexts:</w:t>
        <w:br/>
        <w:br/>
        <w:t>- Collapsible AI Summary in Metric Detail View</w:t>
        <w:br/>
        <w:t>- Contextual summaries when metrics are attached to goals</w:t>
        <w:br/>
        <w:t>- Optional agenda preparation assistance</w:t>
        <w:br/>
        <w:br/>
        <w:t>AI must never appear inline with numeric displays or charts.</w:t>
      </w:r>
    </w:p>
    <w:p>
      <w:pPr>
        <w:pStyle w:val="Heading2"/>
      </w:pPr>
      <w:r>
        <w:t>8. Summary Labeling</w:t>
      </w:r>
    </w:p>
    <w:p>
      <w:r>
        <w:t>All AI-generated metric summaries must be clearly labeled as descriptive.</w:t>
        <w:br/>
        <w:br/>
        <w:t>Recommended labels include:</w:t>
        <w:br/>
        <w:t>- Context summary</w:t>
        <w:br/>
        <w:t>- Descriptive summary</w:t>
        <w:br/>
        <w:br/>
        <w:t>This reinforces that AI output reflects observation, not evaluation.</w:t>
      </w:r>
    </w:p>
    <w:p>
      <w:pPr>
        <w:pStyle w:val="Heading2"/>
      </w:pPr>
      <w:r>
        <w:t>9. Guiding Principle</w:t>
      </w:r>
    </w:p>
    <w:p>
      <w:r>
        <w:t>Metrics observe. AI narrates. Humans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