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88" w:rsidRPr="00720F47" w:rsidRDefault="00896330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DynamicETL_Dashboard</w:t>
      </w:r>
      <w:r w:rsidR="00900EC6" w:rsidRPr="00720F47">
        <w:rPr>
          <w:b/>
          <w:sz w:val="32"/>
          <w:szCs w:val="32"/>
        </w:rPr>
        <w:t>:</w:t>
      </w:r>
    </w:p>
    <w:p w:rsidR="00AA7467" w:rsidRPr="00CD519B" w:rsidRDefault="00896330" w:rsidP="00F200AD">
      <w:pPr>
        <w:pStyle w:val="ListParagraph"/>
        <w:numPr>
          <w:ilvl w:val="0"/>
          <w:numId w:val="1"/>
        </w:numPr>
        <w:rPr>
          <w:b/>
        </w:rPr>
      </w:pPr>
      <w:r w:rsidRPr="00CD519B">
        <w:rPr>
          <w:b/>
        </w:rPr>
        <w:t>Description:</w:t>
      </w:r>
    </w:p>
    <w:p w:rsidR="00896330" w:rsidRDefault="00415A81" w:rsidP="00896330">
      <w:pPr>
        <w:pStyle w:val="ListParagraph"/>
        <w:numPr>
          <w:ilvl w:val="1"/>
          <w:numId w:val="1"/>
        </w:numPr>
      </w:pPr>
      <w:r>
        <w:t>Scripts and object framework useful in automating key steps of the ETL generation</w:t>
      </w:r>
      <w:r w:rsidR="00CD519B">
        <w:t xml:space="preserve">, debugging and </w:t>
      </w:r>
      <w:r>
        <w:t>validation process.</w:t>
      </w:r>
    </w:p>
    <w:p w:rsidR="009E411D" w:rsidRPr="00CD519B" w:rsidRDefault="00900EC6" w:rsidP="00F200AD">
      <w:pPr>
        <w:pStyle w:val="ListParagraph"/>
        <w:numPr>
          <w:ilvl w:val="0"/>
          <w:numId w:val="1"/>
        </w:numPr>
        <w:rPr>
          <w:b/>
        </w:rPr>
      </w:pPr>
      <w:r w:rsidRPr="00CD519B">
        <w:rPr>
          <w:b/>
        </w:rPr>
        <w:t xml:space="preserve">Scripts used in application: </w:t>
      </w:r>
    </w:p>
    <w:p w:rsidR="00FA59CB" w:rsidRPr="00FA59CB" w:rsidRDefault="00F75238" w:rsidP="009E411D">
      <w:pPr>
        <w:pStyle w:val="ListParagraph"/>
        <w:numPr>
          <w:ilvl w:val="1"/>
          <w:numId w:val="1"/>
        </w:numPr>
      </w:pPr>
      <w:r>
        <w:rPr>
          <w:b/>
        </w:rPr>
        <w:t>GenerateNewETL</w:t>
      </w:r>
      <w:r w:rsidR="00F200AD" w:rsidRPr="00F200AD">
        <w:rPr>
          <w:b/>
        </w:rPr>
        <w:t>.py</w:t>
      </w:r>
      <w:r w:rsidR="004F2F63">
        <w:rPr>
          <w:b/>
        </w:rPr>
        <w:t>:</w:t>
      </w:r>
    </w:p>
    <w:p w:rsidR="00FA59CB" w:rsidRDefault="004F2F63" w:rsidP="00FA59CB">
      <w:pPr>
        <w:pStyle w:val="ListParagraph"/>
        <w:numPr>
          <w:ilvl w:val="0"/>
          <w:numId w:val="3"/>
        </w:numPr>
      </w:pPr>
      <w:r>
        <w:t xml:space="preserve">Reads one or more files </w:t>
      </w:r>
      <w:r w:rsidR="00B63C48">
        <w:t xml:space="preserve">in folder </w:t>
      </w:r>
      <w:r w:rsidR="00B63C48">
        <w:t xml:space="preserve">matching regular expression </w:t>
      </w:r>
      <w:r>
        <w:t>containing data that you wish to implement in a new ETL.</w:t>
      </w:r>
    </w:p>
    <w:p w:rsidR="004F2F63" w:rsidRPr="006415A0" w:rsidRDefault="004F2F63" w:rsidP="00FA59CB">
      <w:pPr>
        <w:pStyle w:val="ListParagraph"/>
        <w:numPr>
          <w:ilvl w:val="0"/>
          <w:numId w:val="3"/>
        </w:numPr>
      </w:pPr>
      <w:r w:rsidRPr="006415A0">
        <w:t>Generate</w:t>
      </w:r>
      <w:r>
        <w:t>s</w:t>
      </w:r>
      <w:r w:rsidRPr="006415A0">
        <w:t xml:space="preserve"> column report detailing appropriate T-SQL types, attributes, relationships between columns</w:t>
      </w:r>
      <w:r w:rsidR="00B63C48">
        <w:t>. If multiple files were read</w:t>
      </w:r>
      <w:r w:rsidR="004B0380">
        <w:t xml:space="preserve"> then details how columns have changed over time.</w:t>
      </w:r>
    </w:p>
    <w:p w:rsidR="00FA59CB" w:rsidRPr="006415A0" w:rsidRDefault="00FA59CB" w:rsidP="00FA59CB">
      <w:pPr>
        <w:pStyle w:val="ListParagraph"/>
        <w:numPr>
          <w:ilvl w:val="0"/>
          <w:numId w:val="3"/>
        </w:numPr>
      </w:pPr>
      <w:r w:rsidRPr="006415A0">
        <w:t>G</w:t>
      </w:r>
      <w:r w:rsidR="00C64A87" w:rsidRPr="006415A0">
        <w:t xml:space="preserve">enerate </w:t>
      </w:r>
      <w:r w:rsidR="00AE02CE" w:rsidRPr="006415A0">
        <w:t xml:space="preserve">.sql </w:t>
      </w:r>
      <w:r w:rsidR="00C64A87" w:rsidRPr="006415A0">
        <w:t xml:space="preserve">table definition </w:t>
      </w:r>
      <w:r w:rsidRPr="006415A0">
        <w:t>based on column types</w:t>
      </w:r>
      <w:r w:rsidR="00AA47E5">
        <w:t xml:space="preserve"> using predetermined template</w:t>
      </w:r>
      <w:r w:rsidR="00E14942">
        <w:t xml:space="preserve"> (currently for use in MetricsDYETL)</w:t>
      </w:r>
      <w:r w:rsidR="00845779">
        <w:t>.</w:t>
      </w:r>
    </w:p>
    <w:p w:rsidR="006415A0" w:rsidRDefault="00FA59CB" w:rsidP="004F2F63">
      <w:pPr>
        <w:pStyle w:val="ListParagraph"/>
        <w:numPr>
          <w:ilvl w:val="0"/>
          <w:numId w:val="3"/>
        </w:numPr>
      </w:pPr>
      <w:r w:rsidRPr="006415A0">
        <w:t>A</w:t>
      </w:r>
      <w:r w:rsidR="00F75238" w:rsidRPr="006415A0">
        <w:t xml:space="preserve">ppend new ETL to </w:t>
      </w:r>
      <w:r w:rsidR="00DD3C9D" w:rsidRPr="006415A0">
        <w:t xml:space="preserve">DynamicETL.Service </w:t>
      </w:r>
      <w:r w:rsidR="00F75238" w:rsidRPr="006415A0">
        <w:t>appsettings-template.json file</w:t>
      </w:r>
      <w:r w:rsidR="00A927A4" w:rsidRPr="006415A0">
        <w:t xml:space="preserve"> with default attributes</w:t>
      </w:r>
      <w:r w:rsidR="00C64A87" w:rsidRPr="006415A0">
        <w:t>.</w:t>
      </w:r>
    </w:p>
    <w:p w:rsidR="004F2F63" w:rsidRPr="00FA59CB" w:rsidRDefault="004F2F63" w:rsidP="004F2F63">
      <w:pPr>
        <w:pStyle w:val="ListParagraph"/>
        <w:numPr>
          <w:ilvl w:val="1"/>
          <w:numId w:val="1"/>
        </w:numPr>
      </w:pPr>
      <w:r>
        <w:rPr>
          <w:b/>
        </w:rPr>
        <w:t>TestETLPipeline</w:t>
      </w:r>
      <w:r w:rsidRPr="00F200AD">
        <w:rPr>
          <w:b/>
        </w:rPr>
        <w:t>.py</w:t>
      </w:r>
      <w:r>
        <w:rPr>
          <w:b/>
        </w:rPr>
        <w:t xml:space="preserve">: </w:t>
      </w:r>
    </w:p>
    <w:p w:rsidR="004F2F63" w:rsidRDefault="00BB7F35" w:rsidP="00BB7F35">
      <w:pPr>
        <w:pStyle w:val="ListParagraph"/>
        <w:numPr>
          <w:ilvl w:val="2"/>
          <w:numId w:val="1"/>
        </w:numPr>
      </w:pPr>
      <w:r>
        <w:t>If testing in LOCAL:</w:t>
      </w:r>
    </w:p>
    <w:p w:rsidR="00BB7F35" w:rsidRDefault="00BB7F35" w:rsidP="00BB7F35">
      <w:pPr>
        <w:pStyle w:val="ListParagraph"/>
        <w:numPr>
          <w:ilvl w:val="3"/>
          <w:numId w:val="1"/>
        </w:numPr>
      </w:pPr>
      <w:r>
        <w:t>Post arguments using postargs.json to local instance of DynamicETL.WebAPI.</w:t>
      </w:r>
    </w:p>
    <w:p w:rsidR="00BB7F35" w:rsidRDefault="00BB7F35" w:rsidP="00BB7F35">
      <w:pPr>
        <w:pStyle w:val="ListParagraph"/>
        <w:numPr>
          <w:ilvl w:val="3"/>
          <w:numId w:val="1"/>
        </w:numPr>
      </w:pPr>
      <w:r>
        <w:t>Run DynamicETL.Service to push data into target table.</w:t>
      </w:r>
    </w:p>
    <w:p w:rsidR="00BB7F35" w:rsidRDefault="00BB7F35" w:rsidP="00BB7F35">
      <w:pPr>
        <w:pStyle w:val="ListParagraph"/>
        <w:numPr>
          <w:ilvl w:val="3"/>
          <w:numId w:val="1"/>
        </w:numPr>
      </w:pPr>
      <w:r>
        <w:t xml:space="preserve">Query </w:t>
      </w:r>
      <w:r w:rsidR="00DB63BB">
        <w:t xml:space="preserve">ETL’s </w:t>
      </w:r>
      <w:r>
        <w:t xml:space="preserve">T-SQL table for inserted data and generate report comparing </w:t>
      </w:r>
      <w:r w:rsidR="007621DC">
        <w:t xml:space="preserve">inserted data with </w:t>
      </w:r>
      <w:r>
        <w:t>data in source file</w:t>
      </w:r>
      <w:r w:rsidR="00C44490">
        <w:t>, detailing specific differences</w:t>
      </w:r>
      <w:r w:rsidR="004757DA">
        <w:t xml:space="preserve"> between </w:t>
      </w:r>
      <w:r w:rsidR="006510CA">
        <w:t>rows</w:t>
      </w:r>
      <w:r w:rsidR="004757DA">
        <w:t>.</w:t>
      </w:r>
    </w:p>
    <w:p w:rsidR="00BB7F35" w:rsidRDefault="00BB7F35" w:rsidP="00BB7F35">
      <w:pPr>
        <w:pStyle w:val="ListParagraph"/>
        <w:numPr>
          <w:ilvl w:val="2"/>
          <w:numId w:val="1"/>
        </w:numPr>
      </w:pPr>
      <w:r>
        <w:t>If testing in QA/UAT/STG:</w:t>
      </w:r>
    </w:p>
    <w:p w:rsidR="00BB7F35" w:rsidRDefault="00DB63BB" w:rsidP="00BB7F35">
      <w:pPr>
        <w:pStyle w:val="ListParagraph"/>
        <w:numPr>
          <w:ilvl w:val="3"/>
          <w:numId w:val="1"/>
        </w:numPr>
      </w:pPr>
      <w:r>
        <w:t>Using file configured in DynamicETL.WebApi postargs.json, drop file to ETL’s configured FileWatcher location.</w:t>
      </w:r>
    </w:p>
    <w:p w:rsidR="00DB63BB" w:rsidRDefault="00DB63BB" w:rsidP="00BB7F35">
      <w:pPr>
        <w:pStyle w:val="ListParagraph"/>
        <w:numPr>
          <w:ilvl w:val="3"/>
          <w:numId w:val="1"/>
        </w:numPr>
      </w:pPr>
      <w:r>
        <w:t>Wait for file to be sucked up by ETL.</w:t>
      </w:r>
    </w:p>
    <w:p w:rsidR="004F2F63" w:rsidRPr="00720F47" w:rsidRDefault="00DB63BB" w:rsidP="00AD4346">
      <w:pPr>
        <w:pStyle w:val="ListParagraph"/>
        <w:numPr>
          <w:ilvl w:val="3"/>
          <w:numId w:val="1"/>
        </w:numPr>
      </w:pPr>
      <w:r>
        <w:t>Query ETL’s T-SQL table for inserted data and generate report comparing inserted data with data in source file, detailing specific differences between rows.</w:t>
      </w:r>
    </w:p>
    <w:p w:rsidR="00720F47" w:rsidRPr="00AD4346" w:rsidRDefault="00720F47" w:rsidP="00AD4346">
      <w:pPr>
        <w:pStyle w:val="ListParagraph"/>
        <w:numPr>
          <w:ilvl w:val="1"/>
          <w:numId w:val="1"/>
        </w:numPr>
      </w:pPr>
      <w:r w:rsidRPr="00AD4346">
        <w:t xml:space="preserve">Every script has .json file with same name as script (ex: </w:t>
      </w:r>
      <w:r w:rsidR="00FC68BC" w:rsidRPr="00AD4346">
        <w:t>GenerateNewETL</w:t>
      </w:r>
      <w:r w:rsidRPr="00AD4346">
        <w:t>.json</w:t>
      </w:r>
      <w:r w:rsidR="00A07813">
        <w:t xml:space="preserve">, </w:t>
      </w:r>
      <w:r w:rsidR="00A07813" w:rsidRPr="00A07813">
        <w:t>TestETLPipeline</w:t>
      </w:r>
      <w:r w:rsidR="00A07813" w:rsidRPr="00A07813">
        <w:t>.json</w:t>
      </w:r>
      <w:r w:rsidRPr="00AD4346">
        <w:t>).</w:t>
      </w:r>
    </w:p>
    <w:p w:rsidR="00473628" w:rsidRPr="002E44F8" w:rsidRDefault="00473628" w:rsidP="00900EC6">
      <w:pPr>
        <w:pStyle w:val="ListParagraph"/>
        <w:numPr>
          <w:ilvl w:val="0"/>
          <w:numId w:val="1"/>
        </w:numPr>
        <w:rPr>
          <w:b/>
        </w:rPr>
      </w:pPr>
      <w:r w:rsidRPr="002E44F8">
        <w:rPr>
          <w:b/>
        </w:rPr>
        <w:t>Software Requirements:</w:t>
      </w:r>
    </w:p>
    <w:p w:rsidR="00473628" w:rsidRDefault="00473628" w:rsidP="005C7347">
      <w:pPr>
        <w:pStyle w:val="ListParagraph"/>
        <w:numPr>
          <w:ilvl w:val="1"/>
          <w:numId w:val="1"/>
        </w:numPr>
      </w:pPr>
      <w:r>
        <w:t xml:space="preserve">Python </w:t>
      </w:r>
      <w:r w:rsidR="00D86A08">
        <w:t xml:space="preserve">&gt;= </w:t>
      </w:r>
      <w:r>
        <w:t>3.6</w:t>
      </w:r>
    </w:p>
    <w:p w:rsidR="00473628" w:rsidRPr="00473628" w:rsidRDefault="00473628" w:rsidP="005C7347">
      <w:pPr>
        <w:pStyle w:val="ListParagraph"/>
        <w:numPr>
          <w:ilvl w:val="1"/>
          <w:numId w:val="1"/>
        </w:numPr>
      </w:pPr>
      <w:r>
        <w:t>Packages listed in requirements.txt.</w:t>
      </w:r>
    </w:p>
    <w:p w:rsidR="001E01D9" w:rsidRDefault="00F200AD" w:rsidP="00900EC6">
      <w:pPr>
        <w:pStyle w:val="ListParagraph"/>
        <w:numPr>
          <w:ilvl w:val="0"/>
          <w:numId w:val="1"/>
        </w:numPr>
      </w:pPr>
      <w:r w:rsidRPr="001E01D9">
        <w:rPr>
          <w:b/>
        </w:rPr>
        <w:t>Command line usage:</w:t>
      </w:r>
      <w:r>
        <w:t xml:space="preserve"> </w:t>
      </w:r>
    </w:p>
    <w:p w:rsidR="00720F47" w:rsidRDefault="00196A09" w:rsidP="00C1161C">
      <w:pPr>
        <w:pStyle w:val="ListParagraph"/>
        <w:numPr>
          <w:ilvl w:val="1"/>
          <w:numId w:val="1"/>
        </w:numPr>
      </w:pPr>
      <w:r>
        <w:t>“</w:t>
      </w:r>
      <w:r w:rsidR="00F200AD">
        <w:t>python &lt;PathToScript</w:t>
      </w:r>
      <w:r w:rsidR="00F14A49">
        <w:t>.py</w:t>
      </w:r>
      <w:r w:rsidR="00F200AD">
        <w:t>&gt;</w:t>
      </w:r>
      <w:r>
        <w:t>”</w:t>
      </w:r>
    </w:p>
    <w:p w:rsidR="00277D5C" w:rsidRDefault="00277D5C" w:rsidP="00277D5C"/>
    <w:p w:rsidR="00277D5C" w:rsidRDefault="00277D5C" w:rsidP="00277D5C"/>
    <w:p w:rsidR="00277D5C" w:rsidRDefault="00277D5C" w:rsidP="00277D5C"/>
    <w:p w:rsidR="00277D5C" w:rsidRDefault="00277D5C" w:rsidP="00277D5C"/>
    <w:p w:rsidR="00277D5C" w:rsidRDefault="00277D5C" w:rsidP="00277D5C"/>
    <w:p w:rsidR="00277D5C" w:rsidRDefault="00277D5C" w:rsidP="00277D5C"/>
    <w:p w:rsidR="00277D5C" w:rsidRDefault="00277D5C" w:rsidP="00277D5C"/>
    <w:p w:rsidR="00277D5C" w:rsidRDefault="00277D5C" w:rsidP="00277D5C"/>
    <w:p w:rsidR="00277D5C" w:rsidRDefault="00277D5C" w:rsidP="00277D5C"/>
    <w:p w:rsidR="00277D5C" w:rsidRDefault="00277D5C" w:rsidP="00277D5C"/>
    <w:p w:rsidR="00FE7781" w:rsidRPr="0042696D" w:rsidRDefault="00DF1638" w:rsidP="0042696D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Script Arguments:</w:t>
      </w:r>
    </w:p>
    <w:p w:rsidR="00C9408E" w:rsidRDefault="00C9408E" w:rsidP="00C940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GenerateNewETL</w:t>
      </w:r>
      <w:r w:rsidRPr="002C7B8B">
        <w:rPr>
          <w:b/>
        </w:rPr>
        <w:t>.py</w:t>
      </w:r>
      <w:r w:rsidR="009E5827">
        <w:rPr>
          <w:b/>
        </w:rPr>
        <w:t xml:space="preserve"> </w:t>
      </w:r>
      <w:r w:rsidR="009E5827">
        <w:t>(GenerateColumnAttributesReport.json)</w:t>
      </w:r>
      <w:r w:rsidRPr="002C7B8B">
        <w:rPr>
          <w:b/>
        </w:rPr>
        <w:t>:</w:t>
      </w:r>
    </w:p>
    <w:p w:rsidR="00C9408E" w:rsidRDefault="00C9408E" w:rsidP="00C9408E">
      <w:pPr>
        <w:pStyle w:val="ListParagraph"/>
        <w:numPr>
          <w:ilvl w:val="1"/>
          <w:numId w:val="1"/>
        </w:numPr>
      </w:pPr>
      <w:r w:rsidRPr="00913299">
        <w:t>Required Arguments:</w:t>
      </w:r>
    </w:p>
    <w:p w:rsidR="00C9408E" w:rsidRPr="00100246" w:rsidRDefault="00BF15BC" w:rsidP="001D5D00">
      <w:pPr>
        <w:pStyle w:val="ListParagraph"/>
        <w:numPr>
          <w:ilvl w:val="2"/>
          <w:numId w:val="1"/>
        </w:numPr>
        <w:rPr>
          <w:b/>
        </w:rPr>
      </w:pPr>
      <w:r w:rsidRPr="00AA7820">
        <w:rPr>
          <w:b/>
          <w:color w:val="FF0000"/>
        </w:rPr>
        <w:t>“data”:</w:t>
      </w:r>
      <w:r>
        <w:rPr>
          <w:b/>
        </w:rPr>
        <w:t xml:space="preserve"> </w:t>
      </w:r>
      <w:r>
        <w:t xml:space="preserve">Dictionary with parameters “path” with path to folder containing one or more files (string), </w:t>
      </w:r>
      <w:r w:rsidR="00D941BC">
        <w:t>and optional “delim” denoting which delimiter to use to read file if csv (string).</w:t>
      </w:r>
    </w:p>
    <w:p w:rsidR="00100246" w:rsidRPr="002565E0" w:rsidRDefault="00100246" w:rsidP="001D5D00">
      <w:pPr>
        <w:pStyle w:val="ListParagraph"/>
        <w:numPr>
          <w:ilvl w:val="2"/>
          <w:numId w:val="1"/>
        </w:numPr>
        <w:rPr>
          <w:b/>
        </w:rPr>
      </w:pPr>
      <w:r w:rsidRPr="00AA7820">
        <w:rPr>
          <w:b/>
          <w:color w:val="FF0000"/>
        </w:rPr>
        <w:t>“</w:t>
      </w:r>
      <w:r w:rsidR="002565E0" w:rsidRPr="00AA7820">
        <w:rPr>
          <w:b/>
          <w:color w:val="FF0000"/>
        </w:rPr>
        <w:t>etlname</w:t>
      </w:r>
      <w:r w:rsidRPr="00AA7820">
        <w:rPr>
          <w:b/>
          <w:color w:val="FF0000"/>
        </w:rPr>
        <w:t>”</w:t>
      </w:r>
      <w:r w:rsidR="002565E0" w:rsidRPr="00AA7820">
        <w:rPr>
          <w:b/>
          <w:color w:val="FF0000"/>
        </w:rPr>
        <w:t>:</w:t>
      </w:r>
      <w:r w:rsidR="002565E0">
        <w:rPr>
          <w:b/>
        </w:rPr>
        <w:t xml:space="preserve"> </w:t>
      </w:r>
      <w:r w:rsidR="002565E0" w:rsidRPr="002565E0">
        <w:t>Name y</w:t>
      </w:r>
      <w:r w:rsidR="002565E0">
        <w:t>ou want to use for the new ETL (string).</w:t>
      </w:r>
    </w:p>
    <w:p w:rsidR="002565E0" w:rsidRPr="002565E0" w:rsidRDefault="002565E0" w:rsidP="001D5D00">
      <w:pPr>
        <w:pStyle w:val="ListParagraph"/>
        <w:numPr>
          <w:ilvl w:val="2"/>
          <w:numId w:val="1"/>
        </w:numPr>
        <w:rPr>
          <w:b/>
        </w:rPr>
      </w:pPr>
      <w:r w:rsidRPr="00AA7820">
        <w:rPr>
          <w:b/>
          <w:color w:val="FF0000"/>
        </w:rPr>
        <w:t>“outputfolder”:</w:t>
      </w:r>
      <w:r>
        <w:rPr>
          <w:b/>
        </w:rPr>
        <w:t xml:space="preserve"> </w:t>
      </w:r>
      <w:r w:rsidR="00085DC7" w:rsidRPr="00085DC7">
        <w:t>Path to</w:t>
      </w:r>
      <w:r w:rsidR="00085DC7">
        <w:rPr>
          <w:b/>
        </w:rPr>
        <w:t xml:space="preserve"> </w:t>
      </w:r>
      <w:r w:rsidR="00085DC7">
        <w:t xml:space="preserve">folder you want to output table definition, report and updated DynamicETL.Service appsettings.json and </w:t>
      </w:r>
      <w:r w:rsidR="00085DC7">
        <w:t>appsettings</w:t>
      </w:r>
      <w:r w:rsidR="00085DC7">
        <w:t>-template</w:t>
      </w:r>
      <w:r w:rsidR="00085DC7">
        <w:t xml:space="preserve">.json </w:t>
      </w:r>
      <w:r w:rsidR="00085DC7">
        <w:t>(string, must exist).</w:t>
      </w:r>
    </w:p>
    <w:p w:rsidR="002565E0" w:rsidRPr="002565E0" w:rsidRDefault="002565E0" w:rsidP="001D5D00">
      <w:pPr>
        <w:pStyle w:val="ListParagraph"/>
        <w:numPr>
          <w:ilvl w:val="2"/>
          <w:numId w:val="1"/>
        </w:numPr>
        <w:rPr>
          <w:b/>
        </w:rPr>
      </w:pPr>
      <w:r w:rsidRPr="00AA7820">
        <w:rPr>
          <w:b/>
          <w:color w:val="FF0000"/>
        </w:rPr>
        <w:t>“filedatereg”</w:t>
      </w:r>
      <w:r>
        <w:t>:</w:t>
      </w:r>
      <w:r w:rsidR="002B5B83">
        <w:t xml:space="preserve"> </w:t>
      </w:r>
      <w:r w:rsidR="00B1739B">
        <w:t xml:space="preserve">Dictionary with parameters “Regex” to store regular expression to use for pulling file date from each file’s name, and “DateFormat” for </w:t>
      </w:r>
    </w:p>
    <w:p w:rsidR="002565E0" w:rsidRDefault="002565E0" w:rsidP="001D5D00">
      <w:pPr>
        <w:pStyle w:val="ListParagraph"/>
        <w:numPr>
          <w:ilvl w:val="2"/>
          <w:numId w:val="1"/>
        </w:numPr>
        <w:rPr>
          <w:b/>
        </w:rPr>
      </w:pPr>
      <w:r w:rsidRPr="00AA7820">
        <w:rPr>
          <w:b/>
          <w:color w:val="FF0000"/>
        </w:rPr>
        <w:t>“filenamereg”</w:t>
      </w:r>
      <w:r>
        <w:rPr>
          <w:b/>
        </w:rPr>
        <w:t>:</w:t>
      </w:r>
      <w:r w:rsidR="008B2CB6">
        <w:rPr>
          <w:b/>
        </w:rPr>
        <w:t xml:space="preserve"> </w:t>
      </w:r>
      <w:r w:rsidR="008B2CB6" w:rsidRPr="008B2CB6">
        <w:t>Regular</w:t>
      </w:r>
      <w:r w:rsidR="008B2CB6">
        <w:rPr>
          <w:b/>
        </w:rPr>
        <w:t xml:space="preserve"> </w:t>
      </w:r>
      <w:r w:rsidR="008B2CB6" w:rsidRPr="008B2CB6">
        <w:t>expression for</w:t>
      </w:r>
      <w:r w:rsidR="008B2CB6">
        <w:rPr>
          <w:b/>
        </w:rPr>
        <w:t xml:space="preserve"> </w:t>
      </w:r>
    </w:p>
    <w:p w:rsidR="00FE3F8C" w:rsidRPr="00DF5A89" w:rsidRDefault="002565E0" w:rsidP="00DF5A89">
      <w:pPr>
        <w:pStyle w:val="ListParagraph"/>
        <w:numPr>
          <w:ilvl w:val="2"/>
          <w:numId w:val="1"/>
        </w:numPr>
        <w:rPr>
          <w:b/>
        </w:rPr>
      </w:pPr>
      <w:r w:rsidRPr="00AA7820">
        <w:rPr>
          <w:b/>
          <w:color w:val="FF0000"/>
        </w:rPr>
        <w:t>“tablename”</w:t>
      </w:r>
      <w:r>
        <w:rPr>
          <w:b/>
        </w:rPr>
        <w:t>:</w:t>
      </w:r>
      <w:r w:rsidR="00E6396D">
        <w:rPr>
          <w:b/>
        </w:rPr>
        <w:t xml:space="preserve"> </w:t>
      </w:r>
      <w:r w:rsidR="00E6396D" w:rsidRPr="00E6396D">
        <w:t>Name</w:t>
      </w:r>
      <w:r w:rsidR="00E6396D">
        <w:rPr>
          <w:b/>
        </w:rPr>
        <w:t xml:space="preserve"> </w:t>
      </w:r>
      <w:r w:rsidR="00E6396D" w:rsidRPr="00E6396D">
        <w:t xml:space="preserve">of </w:t>
      </w:r>
      <w:r w:rsidR="00E6396D">
        <w:t xml:space="preserve">T-SQL </w:t>
      </w:r>
      <w:r w:rsidR="00E6396D" w:rsidRPr="00E6396D">
        <w:t>table</w:t>
      </w:r>
      <w:r w:rsidR="00E6396D">
        <w:t xml:space="preserve"> to use </w:t>
      </w:r>
      <w:r w:rsidR="00A974AE">
        <w:t xml:space="preserve">with </w:t>
      </w:r>
      <w:r w:rsidR="005C25DB">
        <w:t xml:space="preserve">ETL. Will </w:t>
      </w:r>
      <w:r w:rsidR="00A21B3D">
        <w:t xml:space="preserve">be used in the generated table definition </w:t>
      </w:r>
      <w:r w:rsidR="005C25DB">
        <w:t>(string)</w:t>
      </w:r>
      <w:r w:rsidR="00FE3F8C">
        <w:t>.</w:t>
      </w:r>
    </w:p>
    <w:p w:rsidR="002565E0" w:rsidRDefault="002565E0" w:rsidP="002565E0">
      <w:pPr>
        <w:pStyle w:val="ListParagraph"/>
        <w:numPr>
          <w:ilvl w:val="1"/>
          <w:numId w:val="1"/>
        </w:numPr>
      </w:pPr>
      <w:r w:rsidRPr="002565E0">
        <w:t>Optional</w:t>
      </w:r>
      <w:r>
        <w:t xml:space="preserve"> Arguments:</w:t>
      </w:r>
    </w:p>
    <w:p w:rsidR="00FB3A44" w:rsidRPr="00DF5A89" w:rsidRDefault="002565E0" w:rsidP="00DF5A89">
      <w:pPr>
        <w:pStyle w:val="ListParagraph"/>
        <w:numPr>
          <w:ilvl w:val="2"/>
          <w:numId w:val="1"/>
        </w:numPr>
        <w:rPr>
          <w:b/>
        </w:rPr>
      </w:pPr>
      <w:r w:rsidRPr="00AA7820">
        <w:rPr>
          <w:b/>
          <w:color w:val="FF0000"/>
        </w:rPr>
        <w:t>“allnull”</w:t>
      </w:r>
      <w:r w:rsidRPr="002565E0">
        <w:t>:</w:t>
      </w:r>
      <w:r w:rsidR="00A21B3D">
        <w:t xml:space="preserve"> Put true if want to </w:t>
      </w:r>
      <w:r w:rsidR="00FE3F8C">
        <w:t>set all arguments to NULL. Ideal if possible that columns in dataset will be nullable in future (boolean).</w:t>
      </w:r>
    </w:p>
    <w:p w:rsidR="00FB3A44" w:rsidRPr="00C95550" w:rsidRDefault="00FB3A44" w:rsidP="001D5D00">
      <w:pPr>
        <w:pStyle w:val="ListParagraph"/>
        <w:ind w:left="2880"/>
        <w:rPr>
          <w:b/>
        </w:rPr>
      </w:pPr>
    </w:p>
    <w:p w:rsidR="00662A30" w:rsidRPr="00196A09" w:rsidRDefault="00662A30" w:rsidP="00A340D7">
      <w:pPr>
        <w:pStyle w:val="ListParagraph"/>
        <w:numPr>
          <w:ilvl w:val="0"/>
          <w:numId w:val="1"/>
        </w:numPr>
        <w:rPr>
          <w:b/>
        </w:rPr>
      </w:pPr>
      <w:r w:rsidRPr="00196A09">
        <w:rPr>
          <w:b/>
        </w:rPr>
        <w:t>TestETLPipeline.py</w:t>
      </w:r>
      <w:r w:rsidR="00D216C9">
        <w:rPr>
          <w:b/>
        </w:rPr>
        <w:t xml:space="preserve"> </w:t>
      </w:r>
      <w:r w:rsidR="00D216C9">
        <w:t>(in TestETLPipeline.json)</w:t>
      </w:r>
      <w:r w:rsidRPr="00196A09">
        <w:rPr>
          <w:b/>
        </w:rPr>
        <w:t>:</w:t>
      </w:r>
    </w:p>
    <w:p w:rsidR="00662A30" w:rsidRDefault="00A340D7" w:rsidP="00662A30">
      <w:pPr>
        <w:pStyle w:val="ListParagraph"/>
        <w:numPr>
          <w:ilvl w:val="1"/>
          <w:numId w:val="1"/>
        </w:numPr>
      </w:pPr>
      <w:r>
        <w:t>Required Arguments:</w:t>
      </w:r>
    </w:p>
    <w:p w:rsidR="00CA3770" w:rsidRDefault="00A340D7" w:rsidP="00A340D7">
      <w:pPr>
        <w:pStyle w:val="ListParagraph"/>
        <w:numPr>
          <w:ilvl w:val="2"/>
          <w:numId w:val="1"/>
        </w:numPr>
      </w:pPr>
      <w:r w:rsidRPr="00F61EF7">
        <w:rPr>
          <w:b/>
          <w:color w:val="FF0000"/>
        </w:rPr>
        <w:t>“etlname”</w:t>
      </w:r>
      <w:r w:rsidRPr="00913299">
        <w:rPr>
          <w:b/>
        </w:rPr>
        <w:t>:</w:t>
      </w:r>
      <w:r>
        <w:t xml:space="preserve"> Name of </w:t>
      </w:r>
      <w:r w:rsidR="0089001C">
        <w:t>ETL</w:t>
      </w:r>
      <w:r>
        <w:t xml:space="preserve">. Must be </w:t>
      </w:r>
      <w:r w:rsidR="003957F4">
        <w:t xml:space="preserve">configured in DynamicETL.Service </w:t>
      </w:r>
      <w:r w:rsidR="00D216C9">
        <w:t xml:space="preserve">appsettings.json </w:t>
      </w:r>
      <w:r w:rsidR="002077B6">
        <w:t xml:space="preserve">located in ETLDashboard.json:: </w:t>
      </w:r>
      <w:r w:rsidR="00C746D6">
        <w:t>in QA/UAT/STG and in local copy (string).</w:t>
      </w:r>
    </w:p>
    <w:p w:rsidR="00A340D7" w:rsidRPr="00661DA6" w:rsidRDefault="00A340D7" w:rsidP="00A340D7">
      <w:pPr>
        <w:pStyle w:val="ListParagraph"/>
        <w:numPr>
          <w:ilvl w:val="2"/>
          <w:numId w:val="1"/>
        </w:numPr>
      </w:pPr>
      <w:r>
        <w:t xml:space="preserve"> </w:t>
      </w:r>
      <w:r w:rsidR="007E651E" w:rsidRPr="00F61EF7">
        <w:rPr>
          <w:b/>
          <w:color w:val="FF0000"/>
        </w:rPr>
        <w:t>“filedate”</w:t>
      </w:r>
      <w:r w:rsidR="007E651E">
        <w:t xml:space="preserve">: Date of file </w:t>
      </w:r>
      <w:r w:rsidR="001E581B">
        <w:t>used to test pipeline (</w:t>
      </w:r>
      <w:r w:rsidR="00945541">
        <w:t>date string).</w:t>
      </w:r>
    </w:p>
    <w:p w:rsidR="00661DA6" w:rsidRDefault="00661DA6" w:rsidP="00A340D7">
      <w:pPr>
        <w:pStyle w:val="ListParagraph"/>
        <w:numPr>
          <w:ilvl w:val="2"/>
          <w:numId w:val="1"/>
        </w:numPr>
      </w:pPr>
      <w:r w:rsidRPr="00F61EF7">
        <w:rPr>
          <w:b/>
          <w:color w:val="FF0000"/>
        </w:rPr>
        <w:t>“reportpath”</w:t>
      </w:r>
      <w:r>
        <w:rPr>
          <w:b/>
        </w:rPr>
        <w:t xml:space="preserve">: </w:t>
      </w:r>
      <w:r>
        <w:t>Path to output report comparing input d</w:t>
      </w:r>
      <w:r w:rsidR="00945541">
        <w:t xml:space="preserve">ata and output data (string, must be </w:t>
      </w:r>
      <w:r>
        <w:t>.xlsx</w:t>
      </w:r>
      <w:r w:rsidR="00945541">
        <w:t>)</w:t>
      </w:r>
      <w:r>
        <w:t>.</w:t>
      </w:r>
    </w:p>
    <w:p w:rsidR="00661DA6" w:rsidRDefault="00CD6435" w:rsidP="00A340D7">
      <w:pPr>
        <w:pStyle w:val="ListParagraph"/>
        <w:numPr>
          <w:ilvl w:val="2"/>
          <w:numId w:val="1"/>
        </w:numPr>
      </w:pPr>
      <w:r w:rsidRPr="00F61EF7">
        <w:rPr>
          <w:b/>
          <w:color w:val="FF0000"/>
        </w:rPr>
        <w:t>“postargspath”</w:t>
      </w:r>
      <w:r>
        <w:rPr>
          <w:b/>
        </w:rPr>
        <w:t>:</w:t>
      </w:r>
      <w:r w:rsidR="00892781">
        <w:rPr>
          <w:b/>
        </w:rPr>
        <w:t xml:space="preserve"> </w:t>
      </w:r>
      <w:r w:rsidR="00892781" w:rsidRPr="00892781">
        <w:t>Path</w:t>
      </w:r>
      <w:r w:rsidR="00892781">
        <w:t xml:space="preserve"> to </w:t>
      </w:r>
      <w:r w:rsidR="00892781" w:rsidRPr="003C1433">
        <w:t>postargs.json</w:t>
      </w:r>
      <w:r w:rsidR="00892781">
        <w:t xml:space="preserve"> file containing REST </w:t>
      </w:r>
      <w:r w:rsidR="00A10924">
        <w:t xml:space="preserve">arguments </w:t>
      </w:r>
      <w:r w:rsidR="0094402D">
        <w:t xml:space="preserve">to be </w:t>
      </w:r>
      <w:r w:rsidR="00A10924">
        <w:t>POSTed to</w:t>
      </w:r>
      <w:r w:rsidR="00317598">
        <w:t xml:space="preserve"> </w:t>
      </w:r>
      <w:r w:rsidR="00A10924">
        <w:t>DynamicETL.WebAPI</w:t>
      </w:r>
      <w:r w:rsidR="00E24CCD">
        <w:t>. Required whethe</w:t>
      </w:r>
      <w:r w:rsidR="00D652EB">
        <w:t xml:space="preserve">r testing locally or QA/UAT/STG since the script will read from </w:t>
      </w:r>
      <w:r w:rsidR="0090287F">
        <w:t>(string, must be json).</w:t>
      </w:r>
    </w:p>
    <w:p w:rsidR="00E24CCD" w:rsidRDefault="00E24CCD" w:rsidP="00A340D7">
      <w:pPr>
        <w:pStyle w:val="ListParagraph"/>
        <w:numPr>
          <w:ilvl w:val="2"/>
          <w:numId w:val="1"/>
        </w:numPr>
      </w:pPr>
      <w:r w:rsidRPr="00F61EF7">
        <w:rPr>
          <w:b/>
          <w:color w:val="FF0000"/>
        </w:rPr>
        <w:t>“testmode”</w:t>
      </w:r>
      <w:r>
        <w:rPr>
          <w:b/>
        </w:rPr>
        <w:t>:</w:t>
      </w:r>
      <w:r>
        <w:t xml:space="preserve"> One of </w:t>
      </w:r>
      <w:r w:rsidR="00514EE1">
        <w:t>“</w:t>
      </w:r>
      <w:r>
        <w:t>LOCAL</w:t>
      </w:r>
      <w:r w:rsidR="00514EE1">
        <w:t>”</w:t>
      </w:r>
      <w:r>
        <w:t>/</w:t>
      </w:r>
      <w:r w:rsidR="00514EE1">
        <w:t>”</w:t>
      </w:r>
      <w:r>
        <w:t>QA</w:t>
      </w:r>
      <w:r w:rsidR="00514EE1">
        <w:t>”</w:t>
      </w:r>
      <w:r>
        <w:t>/</w:t>
      </w:r>
      <w:r w:rsidR="00514EE1">
        <w:t>”</w:t>
      </w:r>
      <w:r>
        <w:t>UAT</w:t>
      </w:r>
      <w:r w:rsidR="00514EE1">
        <w:t>”</w:t>
      </w:r>
      <w:r>
        <w:t>/</w:t>
      </w:r>
      <w:r w:rsidR="00514EE1">
        <w:t>”</w:t>
      </w:r>
      <w:r>
        <w:t>STG</w:t>
      </w:r>
      <w:r w:rsidR="00514EE1">
        <w:t>”</w:t>
      </w:r>
      <w:r w:rsidR="00393687">
        <w:t xml:space="preserve"> (case insensitive) denoting which ver</w:t>
      </w:r>
      <w:r w:rsidR="00514EE1">
        <w:t>sion of the ETL you are testing (string).</w:t>
      </w:r>
    </w:p>
    <w:p w:rsidR="005A7B44" w:rsidRDefault="005A7B44" w:rsidP="005A7B44">
      <w:pPr>
        <w:pStyle w:val="ListParagraph"/>
        <w:numPr>
          <w:ilvl w:val="1"/>
          <w:numId w:val="1"/>
        </w:numPr>
      </w:pPr>
      <w:r w:rsidRPr="005A7B44">
        <w:t>Optional Arguments:</w:t>
      </w:r>
    </w:p>
    <w:p w:rsidR="005A7B44" w:rsidRPr="00B33694" w:rsidRDefault="005A7B44" w:rsidP="005A7B44">
      <w:pPr>
        <w:pStyle w:val="ListParagraph"/>
        <w:numPr>
          <w:ilvl w:val="2"/>
          <w:numId w:val="1"/>
        </w:numPr>
        <w:rPr>
          <w:b/>
        </w:rPr>
      </w:pPr>
      <w:r w:rsidRPr="00F61EF7">
        <w:rPr>
          <w:b/>
          <w:color w:val="FF0000"/>
        </w:rPr>
        <w:t>“pkey”</w:t>
      </w:r>
      <w:r w:rsidRPr="005A7B44">
        <w:rPr>
          <w:b/>
        </w:rPr>
        <w:t>:</w:t>
      </w:r>
      <w:r>
        <w:rPr>
          <w:b/>
        </w:rPr>
        <w:t xml:space="preserve"> </w:t>
      </w:r>
      <w:r w:rsidR="00600728">
        <w:t xml:space="preserve">Specific </w:t>
      </w:r>
      <w:r w:rsidR="00056A00">
        <w:t>columns you want to use to compare two rows</w:t>
      </w:r>
      <w:r w:rsidR="00B33694">
        <w:t>, i.e. the primary key of the dataset</w:t>
      </w:r>
      <w:r w:rsidR="00600728">
        <w:t xml:space="preserve"> (list </w:t>
      </w:r>
      <w:r w:rsidR="00600728" w:rsidRPr="00056A00">
        <w:t>of</w:t>
      </w:r>
      <w:r w:rsidR="00600728">
        <w:rPr>
          <w:b/>
        </w:rPr>
        <w:t xml:space="preserve"> </w:t>
      </w:r>
      <w:r w:rsidR="00600728">
        <w:t xml:space="preserve">strings or </w:t>
      </w:r>
      <w:r w:rsidR="00600728">
        <w:t>string</w:t>
      </w:r>
      <w:r w:rsidR="00600728">
        <w:t>).</w:t>
      </w:r>
    </w:p>
    <w:p w:rsidR="00F61EF7" w:rsidRPr="00F61EF7" w:rsidRDefault="00B33694" w:rsidP="001A06C4">
      <w:pPr>
        <w:pStyle w:val="ListParagraph"/>
        <w:numPr>
          <w:ilvl w:val="2"/>
          <w:numId w:val="1"/>
        </w:numPr>
        <w:rPr>
          <w:b/>
        </w:rPr>
      </w:pPr>
      <w:r w:rsidRPr="00F61EF7">
        <w:rPr>
          <w:b/>
          <w:color w:val="FF0000"/>
        </w:rPr>
        <w:t>“ignorecols”</w:t>
      </w:r>
      <w:r w:rsidRPr="004E43D3">
        <w:rPr>
          <w:b/>
        </w:rPr>
        <w:t xml:space="preserve">: </w:t>
      </w:r>
      <w:r w:rsidR="004E43D3">
        <w:t>Columns you want to ignore when comparing rows. Use if the ETL transforms the dataset in some way. FileDate and RunDate columns are always ignored (list of strings, string</w:t>
      </w:r>
      <w:r w:rsidR="00F61EF7">
        <w:t>)</w:t>
      </w:r>
    </w:p>
    <w:p w:rsidR="001A06C4" w:rsidRPr="001A06C4" w:rsidRDefault="007716F9" w:rsidP="001A06C4">
      <w:pPr>
        <w:pStyle w:val="ListParagraph"/>
        <w:numPr>
          <w:ilvl w:val="2"/>
          <w:numId w:val="1"/>
        </w:numPr>
        <w:rPr>
          <w:b/>
        </w:rPr>
      </w:pPr>
      <w:r w:rsidRPr="00F61EF7">
        <w:rPr>
          <w:b/>
          <w:color w:val="FF0000"/>
        </w:rPr>
        <w:t>“comparefile”</w:t>
      </w:r>
      <w:r w:rsidRPr="004E43D3">
        <w:rPr>
          <w:b/>
        </w:rPr>
        <w:t xml:space="preserve">: </w:t>
      </w:r>
      <w:r w:rsidR="00D12C86">
        <w:t xml:space="preserve">Path to file containing data you want to compare </w:t>
      </w:r>
      <w:r w:rsidR="004974AE">
        <w:t>to data loaded into ETL table</w:t>
      </w:r>
      <w:r w:rsidR="00DD3DB7">
        <w:t xml:space="preserve">, in case you do not want to </w:t>
      </w:r>
      <w:r w:rsidR="00B9366C">
        <w:t xml:space="preserve">use </w:t>
      </w:r>
      <w:r w:rsidR="00DD3DB7">
        <w:t xml:space="preserve">the </w:t>
      </w:r>
      <w:r w:rsidR="00CB0CAC">
        <w:t>file listed in postargs.json</w:t>
      </w:r>
      <w:r w:rsidR="004974AE">
        <w:t xml:space="preserve">. </w:t>
      </w: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Default="001A06C4" w:rsidP="001A06C4">
      <w:pPr>
        <w:pStyle w:val="ListParagraph"/>
        <w:ind w:left="2160"/>
        <w:rPr>
          <w:b/>
        </w:rPr>
      </w:pPr>
    </w:p>
    <w:p w:rsidR="001A06C4" w:rsidRPr="001A06C4" w:rsidRDefault="001A06C4" w:rsidP="001A06C4">
      <w:pPr>
        <w:pStyle w:val="ListParagraph"/>
        <w:ind w:left="2160"/>
        <w:rPr>
          <w:b/>
        </w:rPr>
      </w:pPr>
    </w:p>
    <w:p w:rsidR="00C30957" w:rsidRPr="00C30957" w:rsidRDefault="0042696D" w:rsidP="00C30957">
      <w:pPr>
        <w:pStyle w:val="ListParagraph"/>
        <w:numPr>
          <w:ilvl w:val="0"/>
          <w:numId w:val="1"/>
        </w:numPr>
        <w:rPr>
          <w:b/>
        </w:rPr>
      </w:pPr>
      <w:r w:rsidRPr="006E694A">
        <w:rPr>
          <w:b/>
        </w:rPr>
        <w:lastRenderedPageBreak/>
        <w:t>Universal arguments</w:t>
      </w:r>
      <w:r>
        <w:t xml:space="preserve"> (in ETLDashboard.json):</w:t>
      </w:r>
      <w:r w:rsidR="000B6664">
        <w:t xml:space="preserve"> </w:t>
      </w:r>
      <w:r w:rsidR="004B034D">
        <w:t>Arguments that are used in both GenerateNewETL and TestETLPipeline:</w:t>
      </w:r>
    </w:p>
    <w:p w:rsidR="00C66A44" w:rsidRPr="00C66A44" w:rsidRDefault="0042696D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</w:t>
      </w:r>
      <w:r w:rsidR="000B6664" w:rsidRPr="00F61EF7">
        <w:rPr>
          <w:b/>
          <w:color w:val="FF0000"/>
        </w:rPr>
        <w:t>d</w:t>
      </w:r>
      <w:r w:rsidRPr="00F61EF7">
        <w:rPr>
          <w:b/>
          <w:color w:val="FF0000"/>
        </w:rPr>
        <w:t>ynamicetlservicepath”</w:t>
      </w:r>
      <w:r>
        <w:t>: Path to local DynamicETL.Service executable for testing the ETL pipeline locally (i.e. running the TestETLPipeline.py with “testmode” : “LOCAL”).</w:t>
      </w:r>
    </w:p>
    <w:p w:rsidR="00C66A44" w:rsidRPr="00C66A44" w:rsidRDefault="002077B6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“chromedriverpath”</w:t>
      </w:r>
      <w:r>
        <w:t>: Path to chromedriver.exe (string regex pattern).</w:t>
      </w:r>
    </w:p>
    <w:p w:rsidR="00C66A44" w:rsidRPr="00C66A44" w:rsidRDefault="002077B6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“config”</w:t>
      </w:r>
      <w:r w:rsidRPr="002077B6">
        <w:t>:</w:t>
      </w:r>
      <w:r>
        <w:t xml:space="preserve"> Path to config.json used to fill in environment variables in json files (string</w:t>
      </w:r>
      <w:r w:rsidR="003610C0">
        <w:t>, must be json</w:t>
      </w:r>
      <w:r>
        <w:t>).</w:t>
      </w:r>
    </w:p>
    <w:p w:rsidR="00C66A44" w:rsidRPr="00C66A44" w:rsidRDefault="002077B6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“etlfilepaths”</w:t>
      </w:r>
      <w:r w:rsidRPr="00C66A44">
        <w:rPr>
          <w:b/>
        </w:rPr>
        <w:t xml:space="preserve">: </w:t>
      </w:r>
      <w:r w:rsidRPr="002077B6">
        <w:t>Path to</w:t>
      </w:r>
      <w:r w:rsidRPr="00C66A44">
        <w:rPr>
          <w:b/>
        </w:rPr>
        <w:t xml:space="preserve"> </w:t>
      </w:r>
      <w:r>
        <w:t xml:space="preserve">json </w:t>
      </w:r>
      <w:r w:rsidR="00FC52CE">
        <w:t xml:space="preserve">file containing filepaths </w:t>
      </w:r>
      <w:r w:rsidR="003610C0">
        <w:t xml:space="preserve">used by ETL to pick up data files </w:t>
      </w:r>
      <w:r w:rsidR="00FC52CE">
        <w:t>(string</w:t>
      </w:r>
      <w:r w:rsidR="003610C0">
        <w:t>, must be json</w:t>
      </w:r>
      <w:r w:rsidR="00FC52CE">
        <w:t>).</w:t>
      </w:r>
    </w:p>
    <w:p w:rsidR="00C66A44" w:rsidRPr="00C66A44" w:rsidRDefault="00FC52CE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“filewatcherappsettingstemplatepath”</w:t>
      </w:r>
      <w:r w:rsidRPr="00C66A44">
        <w:rPr>
          <w:b/>
        </w:rPr>
        <w:t>:</w:t>
      </w:r>
      <w:r>
        <w:t xml:space="preserve"> Path to json file containing FileWatcher appsettings.json (string</w:t>
      </w:r>
      <w:r w:rsidR="003610C0">
        <w:t>, must be json</w:t>
      </w:r>
      <w:r>
        <w:t>).</w:t>
      </w:r>
    </w:p>
    <w:p w:rsidR="00C66A44" w:rsidRPr="00C66A44" w:rsidRDefault="00FC52CE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“filetransferurl”</w:t>
      </w:r>
      <w:r w:rsidRPr="00C66A44">
        <w:rPr>
          <w:b/>
        </w:rPr>
        <w:t>:</w:t>
      </w:r>
      <w:r>
        <w:t xml:space="preserve"> Path to url used by filetransfer service (string).</w:t>
      </w:r>
    </w:p>
    <w:p w:rsidR="00C66A44" w:rsidRPr="00C66A44" w:rsidRDefault="00FC52CE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“logpath”</w:t>
      </w:r>
      <w:r w:rsidRPr="00C66A44">
        <w:rPr>
          <w:b/>
        </w:rPr>
        <w:t>:</w:t>
      </w:r>
      <w:r>
        <w:t xml:space="preserve"> Path to logfiles generated by applications like DynamicETL.Service (string</w:t>
      </w:r>
      <w:r w:rsidR="003610C0">
        <w:t>, must be json</w:t>
      </w:r>
      <w:r>
        <w:t>).</w:t>
      </w:r>
    </w:p>
    <w:p w:rsidR="00C66A44" w:rsidRPr="00C66A44" w:rsidRDefault="003610C0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“serviceappsettingspath”</w:t>
      </w:r>
      <w:r w:rsidRPr="00C66A44">
        <w:rPr>
          <w:b/>
        </w:rPr>
        <w:t xml:space="preserve">: </w:t>
      </w:r>
      <w:r w:rsidRPr="003610C0">
        <w:t>Path to</w:t>
      </w:r>
      <w:r w:rsidRPr="00C66A44">
        <w:rPr>
          <w:b/>
        </w:rPr>
        <w:t xml:space="preserve"> </w:t>
      </w:r>
      <w:r w:rsidRPr="003610C0">
        <w:t>json file co</w:t>
      </w:r>
      <w:r w:rsidR="00FE14D1">
        <w:t xml:space="preserve">ntaining DynamicETL.Service appsettings contents (string, </w:t>
      </w:r>
      <w:r w:rsidR="00FE14D1">
        <w:t>must be json</w:t>
      </w:r>
      <w:r w:rsidR="00FE14D1">
        <w:t>).</w:t>
      </w:r>
    </w:p>
    <w:p w:rsidR="00C66A44" w:rsidRPr="00C66A44" w:rsidRDefault="00FE14D1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“serviceappsettingstemplatepath”</w:t>
      </w:r>
      <w:r w:rsidRPr="00C66A44">
        <w:rPr>
          <w:b/>
        </w:rPr>
        <w:t xml:space="preserve"> :</w:t>
      </w:r>
      <w:r>
        <w:t xml:space="preserve"> Path to json file containing DynamicETL.Service appsettings-template contents (string, must be json).</w:t>
      </w:r>
    </w:p>
    <w:p w:rsidR="00C66A44" w:rsidRPr="00C66A44" w:rsidRDefault="00FE14D1" w:rsidP="00C66A44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“webapiurl”</w:t>
      </w:r>
      <w:r w:rsidRPr="00C66A44">
        <w:rPr>
          <w:b/>
        </w:rPr>
        <w:t xml:space="preserve"> :</w:t>
      </w:r>
      <w:r>
        <w:t xml:space="preserve"> URL used by local instance of DynamicETL.WebAPI (string).</w:t>
      </w:r>
    </w:p>
    <w:p w:rsidR="00CF4ED1" w:rsidRPr="00CF4ED1" w:rsidRDefault="00FE14D1" w:rsidP="00CF4ED1">
      <w:pPr>
        <w:pStyle w:val="ListParagraph"/>
        <w:numPr>
          <w:ilvl w:val="1"/>
          <w:numId w:val="1"/>
        </w:numPr>
        <w:rPr>
          <w:b/>
        </w:rPr>
      </w:pPr>
      <w:r w:rsidRPr="00F61EF7">
        <w:rPr>
          <w:b/>
          <w:color w:val="FF0000"/>
        </w:rPr>
        <w:t>“webapipath”</w:t>
      </w:r>
      <w:r w:rsidRPr="00C66A44">
        <w:rPr>
          <w:b/>
        </w:rPr>
        <w:t xml:space="preserve"> :</w:t>
      </w:r>
      <w:r>
        <w:t xml:space="preserve"> Path to local DynamicETL.WebAPI .dll</w:t>
      </w:r>
      <w:r w:rsidR="006773D8">
        <w:t xml:space="preserve"> (string, must be dll).</w:t>
      </w:r>
    </w:p>
    <w:p w:rsidR="00CF4ED1" w:rsidRDefault="00CF4ED1" w:rsidP="00CF4ED1">
      <w:pPr>
        <w:pStyle w:val="ListParagraph"/>
        <w:rPr>
          <w:b/>
        </w:rPr>
      </w:pPr>
    </w:p>
    <w:p w:rsidR="00FB6368" w:rsidRPr="00CF4ED1" w:rsidRDefault="00FB6368" w:rsidP="00CF4ED1">
      <w:pPr>
        <w:pStyle w:val="ListParagraph"/>
        <w:numPr>
          <w:ilvl w:val="0"/>
          <w:numId w:val="1"/>
        </w:numPr>
        <w:rPr>
          <w:b/>
        </w:rPr>
      </w:pPr>
      <w:r w:rsidRPr="00CF4ED1">
        <w:rPr>
          <w:b/>
        </w:rPr>
        <w:t>Supported environment variables:</w:t>
      </w:r>
      <w:r>
        <w:t xml:space="preserve"> that can be filled in by any used </w:t>
      </w:r>
      <w:r w:rsidR="000E4BFB">
        <w:t xml:space="preserve">script argument </w:t>
      </w:r>
      <w:r w:rsidR="00ED194D">
        <w:t>.json file. Additions can be made by adding to the FillUniversalEnvironmentVariables() function in Utilities\Helpers.py.</w:t>
      </w:r>
    </w:p>
    <w:p w:rsidR="00CF4ED1" w:rsidRPr="00CF4ED1" w:rsidRDefault="000E4BFB" w:rsidP="00CF4ED1">
      <w:pPr>
        <w:pStyle w:val="ListParagraph"/>
        <w:numPr>
          <w:ilvl w:val="1"/>
          <w:numId w:val="1"/>
        </w:numPr>
        <w:rPr>
          <w:b/>
        </w:rPr>
      </w:pPr>
      <w:r w:rsidRPr="00ED194D">
        <w:rPr>
          <w:b/>
          <w:color w:val="FF0000"/>
        </w:rPr>
        <w:t>“{LocalPath}”</w:t>
      </w:r>
      <w:r>
        <w:rPr>
          <w:b/>
        </w:rPr>
        <w:t>:</w:t>
      </w:r>
      <w:r w:rsidR="00ED194D">
        <w:rPr>
          <w:b/>
        </w:rPr>
        <w:t xml:space="preserve"> </w:t>
      </w:r>
      <w:r>
        <w:rPr>
          <w:b/>
        </w:rPr>
        <w:t xml:space="preserve"> </w:t>
      </w:r>
      <w:r w:rsidR="005F095A">
        <w:t xml:space="preserve">String fill be filled in with path </w:t>
      </w:r>
      <w:r w:rsidR="00636008">
        <w:t>local to DynamicETL_Dashboard.py.</w:t>
      </w:r>
      <w:bookmarkStart w:id="0" w:name="_GoBack"/>
      <w:bookmarkEnd w:id="0"/>
    </w:p>
    <w:sectPr w:rsidR="00CF4ED1" w:rsidRPr="00CF4ED1" w:rsidSect="00C12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15BAD"/>
    <w:multiLevelType w:val="hybridMultilevel"/>
    <w:tmpl w:val="ACACD804"/>
    <w:lvl w:ilvl="0" w:tplc="402C39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F5A6E4C"/>
    <w:multiLevelType w:val="hybridMultilevel"/>
    <w:tmpl w:val="12662496"/>
    <w:lvl w:ilvl="0" w:tplc="CAFCD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C3BD1"/>
    <w:multiLevelType w:val="hybridMultilevel"/>
    <w:tmpl w:val="0C880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8039D"/>
    <w:multiLevelType w:val="hybridMultilevel"/>
    <w:tmpl w:val="BF5A9982"/>
    <w:lvl w:ilvl="0" w:tplc="0D2A46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0D31AD"/>
    <w:multiLevelType w:val="hybridMultilevel"/>
    <w:tmpl w:val="E7E249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0011C1"/>
    <w:multiLevelType w:val="hybridMultilevel"/>
    <w:tmpl w:val="F182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E8403C"/>
    <w:multiLevelType w:val="hybridMultilevel"/>
    <w:tmpl w:val="0F684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7D046C"/>
    <w:multiLevelType w:val="hybridMultilevel"/>
    <w:tmpl w:val="126C3582"/>
    <w:lvl w:ilvl="0" w:tplc="B1D60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0"/>
    <w:lvlOverride w:ilvl="0">
      <w:lvl w:ilvl="0" w:tplc="402C39BE">
        <w:start w:val="1"/>
        <w:numFmt w:val="decimal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6"/>
    <w:rsid w:val="00056A00"/>
    <w:rsid w:val="00085DC7"/>
    <w:rsid w:val="000A339C"/>
    <w:rsid w:val="000B6664"/>
    <w:rsid w:val="000E4BFB"/>
    <w:rsid w:val="00100246"/>
    <w:rsid w:val="00187531"/>
    <w:rsid w:val="00196A09"/>
    <w:rsid w:val="001A06C4"/>
    <w:rsid w:val="001D5D00"/>
    <w:rsid w:val="001E01D9"/>
    <w:rsid w:val="001E581B"/>
    <w:rsid w:val="002077B6"/>
    <w:rsid w:val="002565E0"/>
    <w:rsid w:val="00277D5C"/>
    <w:rsid w:val="00282A56"/>
    <w:rsid w:val="002B5B83"/>
    <w:rsid w:val="002C7B8B"/>
    <w:rsid w:val="002E44F8"/>
    <w:rsid w:val="00317598"/>
    <w:rsid w:val="00317B35"/>
    <w:rsid w:val="00353000"/>
    <w:rsid w:val="00356A5D"/>
    <w:rsid w:val="003610C0"/>
    <w:rsid w:val="00376C84"/>
    <w:rsid w:val="00393687"/>
    <w:rsid w:val="003957F4"/>
    <w:rsid w:val="003C1433"/>
    <w:rsid w:val="003D669A"/>
    <w:rsid w:val="00415A81"/>
    <w:rsid w:val="0042553F"/>
    <w:rsid w:val="0042696D"/>
    <w:rsid w:val="004442AA"/>
    <w:rsid w:val="00473628"/>
    <w:rsid w:val="004757DA"/>
    <w:rsid w:val="004974AE"/>
    <w:rsid w:val="004A3031"/>
    <w:rsid w:val="004B034D"/>
    <w:rsid w:val="004B0380"/>
    <w:rsid w:val="004E43D3"/>
    <w:rsid w:val="004F2F63"/>
    <w:rsid w:val="00514EE1"/>
    <w:rsid w:val="00577C67"/>
    <w:rsid w:val="005A7B44"/>
    <w:rsid w:val="005C25DB"/>
    <w:rsid w:val="005F095A"/>
    <w:rsid w:val="00600728"/>
    <w:rsid w:val="0061112A"/>
    <w:rsid w:val="00612B91"/>
    <w:rsid w:val="00614668"/>
    <w:rsid w:val="006240C4"/>
    <w:rsid w:val="006264F3"/>
    <w:rsid w:val="00634DEB"/>
    <w:rsid w:val="00636008"/>
    <w:rsid w:val="006415A0"/>
    <w:rsid w:val="006510CA"/>
    <w:rsid w:val="00661DA6"/>
    <w:rsid w:val="00662A30"/>
    <w:rsid w:val="006773D8"/>
    <w:rsid w:val="00691C29"/>
    <w:rsid w:val="006E694A"/>
    <w:rsid w:val="006F5B42"/>
    <w:rsid w:val="00704E09"/>
    <w:rsid w:val="00720F47"/>
    <w:rsid w:val="007621DC"/>
    <w:rsid w:val="007716F9"/>
    <w:rsid w:val="00775183"/>
    <w:rsid w:val="00795288"/>
    <w:rsid w:val="007E651E"/>
    <w:rsid w:val="00845779"/>
    <w:rsid w:val="0089001C"/>
    <w:rsid w:val="00892781"/>
    <w:rsid w:val="00896330"/>
    <w:rsid w:val="00897526"/>
    <w:rsid w:val="008B2CB6"/>
    <w:rsid w:val="00900EC6"/>
    <w:rsid w:val="0090287F"/>
    <w:rsid w:val="00913299"/>
    <w:rsid w:val="00932731"/>
    <w:rsid w:val="0094402D"/>
    <w:rsid w:val="00945541"/>
    <w:rsid w:val="009E411D"/>
    <w:rsid w:val="009E5827"/>
    <w:rsid w:val="00A07813"/>
    <w:rsid w:val="00A10924"/>
    <w:rsid w:val="00A21B3D"/>
    <w:rsid w:val="00A340D7"/>
    <w:rsid w:val="00A927A4"/>
    <w:rsid w:val="00A974AE"/>
    <w:rsid w:val="00AA47E5"/>
    <w:rsid w:val="00AA7467"/>
    <w:rsid w:val="00AA7820"/>
    <w:rsid w:val="00AB4CA3"/>
    <w:rsid w:val="00AD4346"/>
    <w:rsid w:val="00AE02CE"/>
    <w:rsid w:val="00AF23D4"/>
    <w:rsid w:val="00B1739B"/>
    <w:rsid w:val="00B33694"/>
    <w:rsid w:val="00B44445"/>
    <w:rsid w:val="00B63C48"/>
    <w:rsid w:val="00B9366C"/>
    <w:rsid w:val="00B94AB4"/>
    <w:rsid w:val="00BB7F35"/>
    <w:rsid w:val="00BF15BC"/>
    <w:rsid w:val="00C02E0F"/>
    <w:rsid w:val="00C1161C"/>
    <w:rsid w:val="00C12826"/>
    <w:rsid w:val="00C25E7B"/>
    <w:rsid w:val="00C30957"/>
    <w:rsid w:val="00C44490"/>
    <w:rsid w:val="00C64A87"/>
    <w:rsid w:val="00C65840"/>
    <w:rsid w:val="00C66A44"/>
    <w:rsid w:val="00C746D6"/>
    <w:rsid w:val="00C9408E"/>
    <w:rsid w:val="00C95550"/>
    <w:rsid w:val="00CA3770"/>
    <w:rsid w:val="00CB0CAC"/>
    <w:rsid w:val="00CD519B"/>
    <w:rsid w:val="00CD6435"/>
    <w:rsid w:val="00CF4ED1"/>
    <w:rsid w:val="00D12C86"/>
    <w:rsid w:val="00D216C9"/>
    <w:rsid w:val="00D652EB"/>
    <w:rsid w:val="00D86A08"/>
    <w:rsid w:val="00D941BC"/>
    <w:rsid w:val="00DB63BB"/>
    <w:rsid w:val="00DD3C9D"/>
    <w:rsid w:val="00DD3DB7"/>
    <w:rsid w:val="00DF1638"/>
    <w:rsid w:val="00DF5A89"/>
    <w:rsid w:val="00E03EDF"/>
    <w:rsid w:val="00E14942"/>
    <w:rsid w:val="00E24CCD"/>
    <w:rsid w:val="00E53779"/>
    <w:rsid w:val="00E6396D"/>
    <w:rsid w:val="00E7047B"/>
    <w:rsid w:val="00E71D30"/>
    <w:rsid w:val="00ED194D"/>
    <w:rsid w:val="00EE45CE"/>
    <w:rsid w:val="00EF4E83"/>
    <w:rsid w:val="00F06660"/>
    <w:rsid w:val="00F14A49"/>
    <w:rsid w:val="00F155EC"/>
    <w:rsid w:val="00F200AD"/>
    <w:rsid w:val="00F35DC5"/>
    <w:rsid w:val="00F5264A"/>
    <w:rsid w:val="00F5426D"/>
    <w:rsid w:val="00F61EF7"/>
    <w:rsid w:val="00F75238"/>
    <w:rsid w:val="00F92484"/>
    <w:rsid w:val="00FA59CB"/>
    <w:rsid w:val="00FB3A44"/>
    <w:rsid w:val="00FB6368"/>
    <w:rsid w:val="00FC52CE"/>
    <w:rsid w:val="00FC68BC"/>
    <w:rsid w:val="00FE14D1"/>
    <w:rsid w:val="00FE3F8C"/>
    <w:rsid w:val="00FE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6D19"/>
  <w15:chartTrackingRefBased/>
  <w15:docId w15:val="{CBB2519B-F14F-455E-8832-2D28B104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0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Rutan, Ben (Temporary Employee)</dc:creator>
  <cp:keywords/>
  <dc:description/>
  <cp:lastModifiedBy>Rutan, Ben (Temporary Employee)</cp:lastModifiedBy>
  <cp:revision>175</cp:revision>
  <dcterms:created xsi:type="dcterms:W3CDTF">2020-06-08T17:32:00Z</dcterms:created>
  <dcterms:modified xsi:type="dcterms:W3CDTF">2020-08-14T20:39:00Z</dcterms:modified>
</cp:coreProperties>
</file>