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BT307 LAB 4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Name:</w:t>
      </w:r>
      <w:r w:rsidDel="00000000" w:rsidR="00000000" w:rsidRPr="00000000">
        <w:rPr>
          <w:sz w:val="26"/>
          <w:szCs w:val="26"/>
          <w:rtl w:val="0"/>
        </w:rPr>
        <w:t xml:space="preserve"> Aditya Jindal, </w:t>
      </w:r>
      <w:r w:rsidDel="00000000" w:rsidR="00000000" w:rsidRPr="00000000">
        <w:rPr>
          <w:b w:val="1"/>
          <w:sz w:val="26"/>
          <w:szCs w:val="26"/>
          <w:rtl w:val="0"/>
        </w:rPr>
        <w:t xml:space="preserve">Roll No.: </w:t>
      </w:r>
      <w:r w:rsidDel="00000000" w:rsidR="00000000" w:rsidRPr="00000000">
        <w:rPr>
          <w:sz w:val="26"/>
          <w:szCs w:val="26"/>
          <w:rtl w:val="0"/>
        </w:rPr>
        <w:t xml:space="preserve">210106004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</w:t>
      </w:r>
      <w:r w:rsidDel="00000000" w:rsidR="00000000" w:rsidRPr="00000000">
        <w:rPr>
          <w:sz w:val="26"/>
          <w:szCs w:val="26"/>
          <w:rtl w:val="0"/>
        </w:rPr>
        <w:t xml:space="preserve"> Fitted logistic equation: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 = 1/(1 + e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-5.856 + 12.446*size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</w:t>
      </w:r>
      <w:r w:rsidDel="00000000" w:rsidR="00000000" w:rsidRPr="00000000">
        <w:rPr>
          <w:sz w:val="26"/>
          <w:szCs w:val="26"/>
          <w:rtl w:val="0"/>
        </w:rPr>
        <w:t xml:space="preserve"> AIC score = 26.953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</w:t>
      </w:r>
      <w:r w:rsidDel="00000000" w:rsidR="00000000" w:rsidRPr="00000000">
        <w:rPr>
          <w:sz w:val="26"/>
          <w:szCs w:val="26"/>
          <w:rtl w:val="0"/>
        </w:rPr>
        <w:t xml:space="preserve"> Confusion matrix for: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Cutoff = 0.3: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050"/>
        <w:gridCol w:w="3165"/>
        <w:gridCol w:w="3720"/>
        <w:tblGridChange w:id="0">
          <w:tblGrid>
            <w:gridCol w:w="1425"/>
            <w:gridCol w:w="1050"/>
            <w:gridCol w:w="3165"/>
            <w:gridCol w:w="37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Cutoff = 0.5: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050"/>
        <w:gridCol w:w="3165"/>
        <w:gridCol w:w="3720"/>
        <w:tblGridChange w:id="0">
          <w:tblGrid>
            <w:gridCol w:w="1425"/>
            <w:gridCol w:w="1050"/>
            <w:gridCol w:w="3165"/>
            <w:gridCol w:w="37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Cutoff = 0.7: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050"/>
        <w:gridCol w:w="3165"/>
        <w:gridCol w:w="3720"/>
        <w:tblGridChange w:id="0">
          <w:tblGrid>
            <w:gridCol w:w="1425"/>
            <w:gridCol w:w="1050"/>
            <w:gridCol w:w="3165"/>
            <w:gridCol w:w="37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Predicted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5)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01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