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0C" w:rsidRPr="00101B81" w:rsidRDefault="00D44C0C" w:rsidP="00D44C0C">
      <w:pPr>
        <w:spacing w:after="0" w:line="240" w:lineRule="auto"/>
        <w:rPr>
          <w:rFonts w:ascii="Times New Roman" w:eastAsia="Times New Roman" w:hAnsi="Times New Roman" w:cs="B Zar"/>
          <w:sz w:val="24"/>
          <w:szCs w:val="24"/>
        </w:rPr>
      </w:pPr>
    </w:p>
    <w:p w:rsidR="00D44C0C" w:rsidRPr="00101B81" w:rsidRDefault="00D44C0C" w:rsidP="00D44C0C">
      <w:pPr>
        <w:spacing w:after="0" w:line="240" w:lineRule="auto"/>
        <w:jc w:val="center"/>
        <w:rPr>
          <w:rFonts w:ascii="Times New Roman" w:eastAsia="Times New Roman" w:hAnsi="Times New Roman" w:cs="B Zar"/>
          <w:color w:val="FF0000"/>
          <w:sz w:val="30"/>
          <w:szCs w:val="30"/>
        </w:rPr>
      </w:pPr>
      <w:proofErr w:type="gramStart"/>
      <w:r w:rsidRPr="00101B81">
        <w:rPr>
          <w:rFonts w:ascii="Arial" w:eastAsia="Times New Roman" w:hAnsi="Arial" w:cs="B Zar"/>
          <w:color w:val="FF0000"/>
          <w:sz w:val="28"/>
          <w:szCs w:val="28"/>
        </w:rPr>
        <w:t>business</w:t>
      </w:r>
      <w:proofErr w:type="gramEnd"/>
      <w:r w:rsidRPr="00101B81">
        <w:rPr>
          <w:rFonts w:ascii="Arial" w:eastAsia="Times New Roman" w:hAnsi="Arial" w:cs="B Zar"/>
          <w:color w:val="FF0000"/>
          <w:sz w:val="28"/>
          <w:szCs w:val="28"/>
        </w:rPr>
        <w:t xml:space="preserve"> modeling</w:t>
      </w:r>
    </w:p>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در کلیه ی قسمت ها تنها یک نقش وجود دارد.</w:t>
      </w:r>
    </w:p>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2788"/>
        <w:gridCol w:w="6238"/>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فرآیند: ثبت نام و ورود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هدف فرآیند: احراز هویت کاربر (نیازمندی شماره </w:t>
            </w:r>
            <w:r w:rsidRPr="00101B81">
              <w:rPr>
                <w:rFonts w:ascii="Arial" w:eastAsia="Times New Roman" w:hAnsi="Arial" w:cs="B Zar"/>
                <w:color w:val="000000"/>
                <w:rtl/>
                <w:lang w:bidi="fa-IR"/>
              </w:rPr>
              <w:t>۱،۲)</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کاربر نرم افزار را باز می کند. اگر قبلا نرم افزار را بر روی گوشی خود نصب کرده بود مستقیما وارد صفحه ی اصلی نرم افزار می شود. در غیر این صورت به بخش احراز هویت هدایت می گردد. در این گام او شماره ی موبایل خود را در قسمت مشخص شده وارد می کند. این شماره برای بررسی به سمت سرور ارسال می گردد. چنانچه که این شماره در دیتابیس ما ثبت شده باشد بدین معناست که کاربر قبلا ثبت نام کرده لذا توکنی که متعلق به فرد می باشد به عنوان پاسخ برگردانده می شود و کاربر به صورت خودکار پس از دریافت توکن وارد صفحه ی اصلی نرم افزار می شود.</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اگر شماره تلفن کاربر در دیتابیس ثبت نشده باشد نیازمند آن است که به صفحه ی ثبت نام هدایت شود. پس از هدایت به صفحه ی ثبت نام اطلاعاتی از قبیل نام، نام خانوادگی و تصویر پروفایل که به صورت اختیاری است از وی تقاضا می شود. با پر کردن اطلاعات خواسته شده ، مشخصات کاربر به سمت سرور ارسال میگردد و برای او توکنی ایجاد می شود. این توکن در دیتابیس مربوط به کاربر ذخیره شده و به عنوان پاسخ به سمت نرم افزار ارسال می گردد. هم اکنون کاربر به صورت خودکار با استفاده از این توکن وارد صفحه ی اصلی نرم افزار می شود.</w:t>
            </w:r>
          </w:p>
        </w:tc>
      </w:tr>
    </w:tbl>
    <w:p w:rsidR="00D44C0C" w:rsidRPr="00101B81" w:rsidRDefault="00D44C0C" w:rsidP="00D44C0C">
      <w:pPr>
        <w:spacing w:after="240" w:line="240" w:lineRule="auto"/>
        <w:rPr>
          <w:rFonts w:ascii="Times New Roman" w:eastAsia="Times New Roman" w:hAnsi="Times New Roman" w:cs="B Zar"/>
          <w:sz w:val="24"/>
          <w:szCs w:val="24"/>
          <w:rtl/>
        </w:rPr>
      </w:pPr>
      <w:r w:rsidRPr="00101B81">
        <w:rPr>
          <w:rFonts w:ascii="Times New Roman" w:eastAsia="Times New Roman" w:hAnsi="Times New Roman" w:cs="B Zar"/>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3153"/>
        <w:gridCol w:w="5873"/>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 xml:space="preserve">فرآیند: ویرایش مشخصات کاربری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هدف فرآیند: ویرایش و تکمیل اطلاعات کاربر (نیازمندی شماره 3)</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پس از احراز هویت کاربر در نرم افزار ، کاربر می تواند با مراجعه به قسمت منوی کناری نرم افزار در بخشی تحت عنوان پروفایل کاربری ، مشخصات خود را ویرایش کند یا اطلاعات تکمیلی خود (همانند تصویر پروفایل ) را وارد نماید.</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برای این کار همراه با مشخصات کاربر، توکنی منحصر به فرد که برای او در هنگام ثبت نام ایجاد شده است به سمت سرور ارسال می گردد و سرور با استفاده از این توکن هویت وی را شناسایی و اقدام به ویرایش اطلاعات او می کند.</w:t>
            </w:r>
          </w:p>
        </w:tc>
      </w:tr>
    </w:tbl>
    <w:p w:rsidR="00101B81" w:rsidRDefault="00101B81" w:rsidP="00D44C0C">
      <w:pPr>
        <w:spacing w:after="240" w:line="240" w:lineRule="auto"/>
        <w:rPr>
          <w:rFonts w:ascii="Times New Roman" w:eastAsia="Times New Roman" w:hAnsi="Times New Roman" w:cs="B Zar"/>
          <w:sz w:val="24"/>
          <w:szCs w:val="24"/>
        </w:rPr>
      </w:pPr>
    </w:p>
    <w:p w:rsidR="00101B81" w:rsidRDefault="00101B81" w:rsidP="00D44C0C">
      <w:pPr>
        <w:spacing w:after="240" w:line="240" w:lineRule="auto"/>
        <w:rPr>
          <w:rFonts w:ascii="Times New Roman" w:eastAsia="Times New Roman" w:hAnsi="Times New Roman" w:cs="B Zar"/>
          <w:sz w:val="24"/>
          <w:szCs w:val="24"/>
        </w:rPr>
      </w:pPr>
    </w:p>
    <w:p w:rsidR="00101B81" w:rsidRDefault="00101B81" w:rsidP="00D44C0C">
      <w:pPr>
        <w:spacing w:after="240" w:line="240" w:lineRule="auto"/>
        <w:rPr>
          <w:rFonts w:ascii="Times New Roman" w:eastAsia="Times New Roman" w:hAnsi="Times New Roman" w:cs="B Zar"/>
          <w:sz w:val="24"/>
          <w:szCs w:val="24"/>
        </w:rPr>
      </w:pPr>
    </w:p>
    <w:p w:rsidR="00D44C0C" w:rsidRPr="00101B81" w:rsidRDefault="00D44C0C" w:rsidP="00D44C0C">
      <w:pPr>
        <w:spacing w:after="240" w:line="240" w:lineRule="auto"/>
        <w:rPr>
          <w:rFonts w:ascii="Times New Roman" w:eastAsia="Times New Roman" w:hAnsi="Times New Roman" w:cs="B Zar"/>
          <w:sz w:val="24"/>
          <w:szCs w:val="24"/>
          <w:rtl/>
        </w:rPr>
      </w:pPr>
      <w:r w:rsidRPr="00101B81">
        <w:rPr>
          <w:rFonts w:ascii="Times New Roman" w:eastAsia="Times New Roman" w:hAnsi="Times New Roman" w:cs="B Zar"/>
          <w:sz w:val="24"/>
          <w:szCs w:val="24"/>
        </w:rPr>
        <w:br/>
      </w:r>
      <w:r w:rsidRPr="00101B81">
        <w:rPr>
          <w:rFonts w:ascii="Times New Roman" w:eastAsia="Times New Roman" w:hAnsi="Times New Roman" w:cs="B Zar"/>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734"/>
        <w:gridCol w:w="7292"/>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lastRenderedPageBreak/>
              <w:t>فرآیند: سوابق سفر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هدف فرآیند: مشاهده سوابق سفر گذشته و حذف تاریخچه آن (نیازمندی شماره 4 و 5)</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 xml:space="preserve">" تاریخچه ی سفر" از گزینه های موجود در قسمت منوی کناری نرم افزار می باشد ، به محض آنکه کاربر هر سفری را تجربه کند، مشخصات این سفر همراه با توکن کاربر به سمت سرور ارسال می گردد. سرور با توجه به این توکن مشخصات سفر را در جدول مربوط به کاربر ذخیره می کند. کاربر می تواند در این قسمت </w:t>
            </w:r>
            <w:r w:rsidRPr="00101B81">
              <w:rPr>
                <w:rFonts w:ascii="Cambria" w:eastAsia="Times New Roman" w:hAnsi="Cambria" w:cs="Cambria" w:hint="cs"/>
                <w:color w:val="000000"/>
                <w:rtl/>
              </w:rPr>
              <w:t> </w:t>
            </w:r>
            <w:r w:rsidRPr="00101B81">
              <w:rPr>
                <w:rFonts w:ascii="Arial" w:eastAsia="Times New Roman" w:hAnsi="Arial" w:cs="B Zar" w:hint="cs"/>
                <w:color w:val="000000"/>
                <w:rtl/>
              </w:rPr>
              <w:t>ب</w:t>
            </w:r>
            <w:r w:rsidRPr="00101B81">
              <w:rPr>
                <w:rFonts w:ascii="Arial" w:eastAsia="Times New Roman" w:hAnsi="Arial" w:cs="B Zar"/>
                <w:color w:val="000000"/>
                <w:rtl/>
              </w:rPr>
              <w:t>ا توجه به سفرهایی که تجربه کرده است ، سوابق سفرهای خود را مشاهده نماید تا در صورت نیاز آن را با بقیه به اشتراک بگذارد یا آنکه به دلیل مسائل حریم خصوصی و اعتقاد ما به این که "داده" متعلق به کاربر است ، سوابق سفر خود را پاک کند،</w:t>
            </w:r>
          </w:p>
        </w:tc>
      </w:tr>
    </w:tbl>
    <w:p w:rsidR="00D44C0C" w:rsidRPr="00101B81" w:rsidRDefault="00D44C0C" w:rsidP="00D44C0C">
      <w:pPr>
        <w:spacing w:after="240" w:line="240" w:lineRule="auto"/>
        <w:rPr>
          <w:rFonts w:ascii="Times New Roman" w:eastAsia="Times New Roman" w:hAnsi="Times New Roman" w:cs="B Zar"/>
          <w:sz w:val="24"/>
          <w:szCs w:val="24"/>
          <w:rtl/>
        </w:rPr>
      </w:pPr>
      <w:r w:rsidRPr="00101B81">
        <w:rPr>
          <w:rFonts w:ascii="Times New Roman" w:eastAsia="Times New Roman" w:hAnsi="Times New Roman" w:cs="B Zar"/>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2310"/>
        <w:gridCol w:w="6716"/>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فرآیند: موقعیت آنلاین و مسیر یابی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هدف فرآیند: مشاهده ی موقعیت وسیله ی نقلیه و ایجاد زمینه ی مدیریت زمان کاربر( نیازمندی شماره ی </w:t>
            </w:r>
            <w:r w:rsidRPr="00101B81">
              <w:rPr>
                <w:rFonts w:ascii="Arial" w:eastAsia="Times New Roman" w:hAnsi="Arial" w:cs="B Zar"/>
                <w:color w:val="000000"/>
                <w:rtl/>
                <w:lang w:bidi="fa-IR"/>
              </w:rPr>
              <w:t>۶،۷)</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 xml:space="preserve">با کلیک کاربر بر روی تخمین زمان، پنجره ای باز شده و مشخصات وسیله ی مورد نظر را از کاربر تقاضا می کند؛ پس از وارد کردن مشخصات، نرم افزار با استفاده از موقعیت کنونی وسیله ی نقلیه ی مورد نظر و با بهره برداری از سنسور </w:t>
            </w:r>
            <w:r w:rsidRPr="00101B81">
              <w:rPr>
                <w:rFonts w:ascii="Calibri" w:eastAsia="Times New Roman" w:hAnsi="Calibri" w:cs="Calibri" w:hint="cs"/>
                <w:color w:val="000000"/>
                <w:rtl/>
              </w:rPr>
              <w:t> </w:t>
            </w:r>
            <w:r w:rsidRPr="00101B81">
              <w:rPr>
                <w:rFonts w:ascii="Arial" w:eastAsia="Times New Roman" w:hAnsi="Arial" w:cs="B Zar"/>
                <w:color w:val="000000"/>
              </w:rPr>
              <w:t>GPS</w:t>
            </w:r>
            <w:r w:rsidRPr="00101B81">
              <w:rPr>
                <w:rFonts w:ascii="Arial" w:eastAsia="Times New Roman" w:hAnsi="Arial" w:cs="B Zar"/>
                <w:color w:val="000000"/>
                <w:rtl/>
              </w:rPr>
              <w:t xml:space="preserve"> موبایل کاربر، زمان رسیدن وسیله ی نقلیه ی مورد نظر را تا موقعیت تعیین شده حساب می کند و به او نشان می دهد. این تخمین زمانی توسط سرور صورت می گیرد که محاسبه ی آن بسیار ساده و بر اساس یک رابطه ی ساده ی دینامیکی است.</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همچنین در این قسمت، کاربر می تواند وسیله ی نقلیه ی مورد نظر را پین کند و موقعیت آن را به صورت لحظه ای در صفحه ی اول نرم افزار مشاهده کند.</w:t>
            </w:r>
          </w:p>
        </w:tc>
      </w:tr>
    </w:tbl>
    <w:p w:rsidR="00D44C0C" w:rsidRPr="00101B81" w:rsidRDefault="00D44C0C" w:rsidP="00D44C0C">
      <w:pPr>
        <w:spacing w:after="24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1585"/>
        <w:gridCol w:w="7441"/>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فرآیند: افزایش امتیاز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هدف فرآیند: دعوت دیگر کاربران به برنامه و تشویق کاربران به دعوت از دوستان شان (نیازمندی شماره 13)</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در این قسمت برای هر کاربر لینک اختصاصی دعوت تولید می شود که با استفاده از آن کاربر می تواند دوستان خود را به اپلیکیشن دعوت کند و به ازای هر ثبت نام توسط لینک این کاربر، مقداری امتیاز به پروفایل کاربر اضافه می شود که در بخش کیف پول می تواند نسبت به افزایش موجودی با خرید بسته های افزایش شارژِ متناسب با مقدار امتیازِ جمع آوری شده اقدام کند .</w:t>
            </w:r>
          </w:p>
        </w:tc>
      </w:tr>
    </w:tbl>
    <w:p w:rsidR="00D44C0C" w:rsidRPr="00101B81" w:rsidRDefault="00D44C0C" w:rsidP="00D44C0C">
      <w:pPr>
        <w:spacing w:after="240" w:line="240" w:lineRule="auto"/>
        <w:rPr>
          <w:rFonts w:ascii="Times New Roman" w:eastAsia="Times New Roman" w:hAnsi="Times New Roman" w:cs="B Zar"/>
          <w:sz w:val="24"/>
          <w:szCs w:val="24"/>
          <w:rtl/>
        </w:rPr>
      </w:pPr>
      <w:r w:rsidRPr="00101B81">
        <w:rPr>
          <w:rFonts w:ascii="Times New Roman" w:eastAsia="Times New Roman" w:hAnsi="Times New Roman" w:cs="B Zar"/>
          <w:sz w:val="24"/>
          <w:szCs w:val="24"/>
        </w:rPr>
        <w:br/>
      </w:r>
      <w:r w:rsidRPr="00101B81">
        <w:rPr>
          <w:rFonts w:ascii="Times New Roman" w:eastAsia="Times New Roman" w:hAnsi="Times New Roman" w:cs="B Zar"/>
          <w:sz w:val="24"/>
          <w:szCs w:val="24"/>
        </w:rPr>
        <w:br/>
      </w:r>
      <w:r w:rsidRPr="00101B81">
        <w:rPr>
          <w:rFonts w:ascii="Times New Roman" w:eastAsia="Times New Roman" w:hAnsi="Times New Roman" w:cs="B Zar"/>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978"/>
        <w:gridCol w:w="7048"/>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lastRenderedPageBreak/>
              <w:t>فرآیند: کیف پول و افزایش موجودی آن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هدف فرآیند: مشاهده تراکنش های انجام شده ، مشاهده و افزایش شارژ کیف پول از دو راه کارت اعتباری و امتیازات بخش دعوت </w:t>
            </w:r>
            <w:r w:rsidRPr="00101B81">
              <w:rPr>
                <w:rFonts w:ascii="Calibri" w:eastAsia="Times New Roman" w:hAnsi="Calibri" w:cs="Calibri" w:hint="cs"/>
                <w:color w:val="000000"/>
                <w:rtl/>
              </w:rPr>
              <w:t> </w:t>
            </w:r>
            <w:r w:rsidRPr="00101B81">
              <w:rPr>
                <w:rFonts w:ascii="Arial" w:eastAsia="Times New Roman" w:hAnsi="Arial" w:cs="B Zar"/>
                <w:color w:val="000000"/>
                <w:rtl/>
              </w:rPr>
              <w:t>(</w:t>
            </w:r>
            <w:r w:rsidRPr="00101B81">
              <w:rPr>
                <w:rFonts w:ascii="Arial" w:eastAsia="Times New Roman" w:hAnsi="Arial" w:cs="B Zar" w:hint="cs"/>
                <w:color w:val="000000"/>
                <w:rtl/>
              </w:rPr>
              <w:t>نیازمندی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شماره</w:t>
            </w:r>
            <w:r w:rsidRPr="00101B81">
              <w:rPr>
                <w:rFonts w:ascii="Arial" w:eastAsia="Times New Roman" w:hAnsi="Arial" w:cs="B Zar"/>
                <w:color w:val="000000"/>
                <w:rtl/>
              </w:rPr>
              <w:t xml:space="preserve"> 8 </w:t>
            </w:r>
            <w:r w:rsidRPr="00101B81">
              <w:rPr>
                <w:rFonts w:ascii="Arial" w:eastAsia="Times New Roman" w:hAnsi="Arial" w:cs="B Zar" w:hint="cs"/>
                <w:color w:val="000000"/>
                <w:rtl/>
              </w:rPr>
              <w:t>و</w:t>
            </w:r>
            <w:r w:rsidRPr="00101B81">
              <w:rPr>
                <w:rFonts w:ascii="Arial" w:eastAsia="Times New Roman" w:hAnsi="Arial" w:cs="B Zar"/>
                <w:color w:val="000000"/>
                <w:rtl/>
              </w:rPr>
              <w:t xml:space="preserve"> 9 </w:t>
            </w:r>
            <w:r w:rsidRPr="00101B81">
              <w:rPr>
                <w:rFonts w:ascii="Arial" w:eastAsia="Times New Roman" w:hAnsi="Arial" w:cs="B Zar" w:hint="cs"/>
                <w:color w:val="000000"/>
                <w:rtl/>
              </w:rPr>
              <w:t>و</w:t>
            </w:r>
            <w:r w:rsidRPr="00101B81">
              <w:rPr>
                <w:rFonts w:ascii="Arial" w:eastAsia="Times New Roman" w:hAnsi="Arial" w:cs="B Zar"/>
                <w:color w:val="000000"/>
                <w:rtl/>
              </w:rPr>
              <w:t xml:space="preserve"> 12 </w:t>
            </w:r>
            <w:r w:rsidRPr="00101B81">
              <w:rPr>
                <w:rFonts w:ascii="Arial" w:eastAsia="Times New Roman" w:hAnsi="Arial" w:cs="B Zar" w:hint="cs"/>
                <w:color w:val="000000"/>
                <w:rtl/>
              </w:rPr>
              <w:t>و</w:t>
            </w:r>
            <w:r w:rsidRPr="00101B81">
              <w:rPr>
                <w:rFonts w:ascii="Arial" w:eastAsia="Times New Roman" w:hAnsi="Arial" w:cs="B Zar"/>
                <w:color w:val="000000"/>
                <w:rtl/>
              </w:rPr>
              <w:t xml:space="preserve"> 14)</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 xml:space="preserve">بخش "کیف پول " از جمله بخش های کناری منوی نرم افزار می باشد ، در این بخش کاربر می تواند گزینه افزایش شارژ کیف پول را انتخاب کرده و پس از آن نحوه شارژ با استفاده از کارت اعتباری بانک یا امتیازات بدست آمده را انتخاب کند . </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در صورتی که کاربر استفاده از کارت اعتباری بانک را انتخاب کند ، پس از آن میزان مبلغ شارژ خود را تعیین می کند و به صفحه پرداخت اعتباری بانک هدایت می شود و پس از انجام عملیات پرداخت به اپلیکیشن بازگشته و تراکنش آن ثبت می شود ، مقدار موجودی آن نیز افزایش می یابد که در صفحه اصلی و همان صفحه قابل رویت برای کاربر می باشد .</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کلیه ی تراکنش ها به همین شیوه ثبت می شوند و کاربر می تواند آن ها را مرور کند و از انجام عملیات شارژ مطمئن شود . همچنین کاربر می تواند با انتخاب گزینه ی " شارژ از طریق امتیازات جمع شده " یکی از بسته های شارژ را با توجه به میزان امتیاز جمع شده انتخاب کند و در صورتی که امتیاز کاربر برای آن بسته شارژ کافی باشد ، تراکنش انجام شده و در بخش تراکنش های شارژ ثبت می شود و در غیر این صورت به کاربر خطای کمبود میزان امتیاز باز می گردد . </w:t>
            </w:r>
          </w:p>
        </w:tc>
      </w:tr>
    </w:tbl>
    <w:p w:rsidR="00D44C0C" w:rsidRPr="00101B81" w:rsidRDefault="00D44C0C" w:rsidP="00D44C0C">
      <w:pPr>
        <w:spacing w:after="240" w:line="240" w:lineRule="auto"/>
        <w:rPr>
          <w:rFonts w:ascii="Times New Roman" w:eastAsia="Times New Roman" w:hAnsi="Times New Roman" w:cs="B Zar"/>
          <w:sz w:val="24"/>
          <w:szCs w:val="24"/>
          <w:rtl/>
        </w:rPr>
      </w:pPr>
      <w:r w:rsidRPr="00101B81">
        <w:rPr>
          <w:rFonts w:ascii="Times New Roman" w:eastAsia="Times New Roman" w:hAnsi="Times New Roman" w:cs="B Zar"/>
          <w:sz w:val="24"/>
          <w:szCs w:val="24"/>
        </w:rPr>
        <w:br/>
      </w:r>
      <w:r w:rsidRPr="00101B81">
        <w:rPr>
          <w:rFonts w:ascii="Times New Roman" w:eastAsia="Times New Roman" w:hAnsi="Times New Roman" w:cs="B Zar"/>
          <w:sz w:val="24"/>
          <w:szCs w:val="24"/>
        </w:rPr>
        <w:br/>
      </w:r>
      <w:r w:rsidRPr="00101B81">
        <w:rPr>
          <w:rFonts w:ascii="Times New Roman" w:eastAsia="Times New Roman" w:hAnsi="Times New Roman" w:cs="B Zar"/>
          <w:sz w:val="24"/>
          <w:szCs w:val="24"/>
        </w:rPr>
        <w:br/>
      </w:r>
      <w:r w:rsidRPr="00101B81">
        <w:rPr>
          <w:rFonts w:ascii="Times New Roman" w:eastAsia="Times New Roman" w:hAnsi="Times New Roman" w:cs="B Zar"/>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837"/>
        <w:gridCol w:w="7189"/>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فرآیند: مسیریابی هوشمند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هدف فرآیند: مشاهده ی موقعیت وسیله ی نقلیه و ایجاد زمینه ی مدیریت زمان کاربر( نیازمندی شماره ی </w:t>
            </w:r>
            <w:r w:rsidRPr="00101B81">
              <w:rPr>
                <w:rFonts w:ascii="Arial" w:eastAsia="Times New Roman" w:hAnsi="Arial" w:cs="B Zar"/>
                <w:color w:val="000000"/>
                <w:rtl/>
                <w:lang w:bidi="fa-IR"/>
              </w:rPr>
              <w:t>۱۰)</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پس از کلیک بر روی گزینه ی مسیریابی هوشمند کاربر به صفحه ای شامل نقشه ی گوگل هدایت می شود؛ در این حالت او می تواند مبدا و مقصد سفر خود را انتخاب کند، پس از انتخاب مبدا و مقصد، پنجره ی دیگری برای او باز می شود که به انتخاب فاکتور زمان و یا هزینه ی سفر می پردازد؛ سیستم مختصات مبدأ، مقصد و فاکتور های اعمال شده را برای سرور ارسال می کند. سرور بر اساس موقعیت کنونی وسایل نقلیه ی موجود در مبدا و سایر فاکتور هایی که توسط کاربر صورت گرفته مثل زمان و هزینه ، بهترین مسیر، نوع وسیله ی نقلیه ( مترو، اتوبوس واحد ) و مشخصات وسیله ی نقلیه را به وی پیشنهاد می دهد. کاربر می تواند با انتخاب یکی از این پیشنهاد ها وسیله ی نقلیه را پین کند و موقعیت آن را به صورت لحظه ای در صفحه ی اصلی نرم افزار مشاهده کند.</w:t>
            </w:r>
          </w:p>
        </w:tc>
      </w:tr>
    </w:tbl>
    <w:p w:rsidR="00D44C0C" w:rsidRDefault="00D44C0C" w:rsidP="00D44C0C">
      <w:pPr>
        <w:spacing w:after="240" w:line="240" w:lineRule="auto"/>
        <w:rPr>
          <w:rFonts w:ascii="Times New Roman" w:eastAsia="Times New Roman" w:hAnsi="Times New Roman" w:cs="B Zar"/>
          <w:sz w:val="24"/>
          <w:szCs w:val="24"/>
        </w:rPr>
      </w:pPr>
      <w:r w:rsidRPr="00101B81">
        <w:rPr>
          <w:rFonts w:ascii="Times New Roman" w:eastAsia="Times New Roman" w:hAnsi="Times New Roman" w:cs="B Zar"/>
          <w:sz w:val="24"/>
          <w:szCs w:val="24"/>
        </w:rPr>
        <w:br/>
      </w:r>
    </w:p>
    <w:p w:rsidR="00101B81" w:rsidRDefault="00101B81" w:rsidP="00D44C0C">
      <w:pPr>
        <w:spacing w:after="240" w:line="240" w:lineRule="auto"/>
        <w:rPr>
          <w:rFonts w:ascii="Times New Roman" w:eastAsia="Times New Roman" w:hAnsi="Times New Roman" w:cs="B Zar"/>
          <w:sz w:val="24"/>
          <w:szCs w:val="24"/>
        </w:rPr>
      </w:pPr>
    </w:p>
    <w:p w:rsidR="00101B81" w:rsidRPr="00101B81" w:rsidRDefault="00101B81" w:rsidP="00D44C0C">
      <w:pPr>
        <w:spacing w:after="240" w:line="240" w:lineRule="auto"/>
        <w:rPr>
          <w:rFonts w:ascii="Times New Roman" w:eastAsia="Times New Roman" w:hAnsi="Times New Roman" w:cs="B Zar"/>
          <w:sz w:val="24"/>
          <w:szCs w:val="24"/>
          <w:rtl/>
        </w:rPr>
      </w:pPr>
      <w:bookmarkStart w:id="0" w:name="_GoBack"/>
      <w:bookmarkEnd w:id="0"/>
    </w:p>
    <w:tbl>
      <w:tblPr>
        <w:bidiVisual/>
        <w:tblW w:w="9026" w:type="dxa"/>
        <w:tblCellMar>
          <w:top w:w="15" w:type="dxa"/>
          <w:left w:w="15" w:type="dxa"/>
          <w:bottom w:w="15" w:type="dxa"/>
          <w:right w:w="15" w:type="dxa"/>
        </w:tblCellMar>
        <w:tblLook w:val="04A0" w:firstRow="1" w:lastRow="0" w:firstColumn="1" w:lastColumn="0" w:noHBand="0" w:noVBand="1"/>
      </w:tblPr>
      <w:tblGrid>
        <w:gridCol w:w="2775"/>
        <w:gridCol w:w="6251"/>
      </w:tblGrid>
      <w:tr w:rsidR="00D44C0C" w:rsidRPr="00101B81"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lastRenderedPageBreak/>
              <w:t>فرآیند: ارتباط با پشتیبانی و سیستم تیکتینگ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هدف فرآیند: رفع مشکلات ایجاد شده برای کاربر در طول استفاده از نرم افزار ( نیازمندی شماره ی </w:t>
            </w:r>
            <w:r w:rsidRPr="00101B81">
              <w:rPr>
                <w:rFonts w:ascii="Arial" w:eastAsia="Times New Roman" w:hAnsi="Arial" w:cs="B Zar"/>
                <w:color w:val="000000"/>
                <w:rtl/>
                <w:lang w:bidi="fa-IR"/>
              </w:rPr>
              <w:t>۱۱)</w:t>
            </w:r>
          </w:p>
        </w:tc>
      </w:tr>
    </w:tbl>
    <w:p w:rsidR="00D44C0C" w:rsidRPr="00101B81" w:rsidRDefault="00D44C0C" w:rsidP="00D44C0C">
      <w:pPr>
        <w:spacing w:after="0" w:line="240" w:lineRule="auto"/>
        <w:rPr>
          <w:rFonts w:ascii="Times New Roman" w:eastAsia="Times New Roman" w:hAnsi="Times New Roman" w:cs="B Zar"/>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101B81"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101B81" w:rsidRDefault="00D44C0C" w:rsidP="00D44C0C">
            <w:pPr>
              <w:bidi/>
              <w:spacing w:after="0" w:line="240" w:lineRule="auto"/>
              <w:rPr>
                <w:rFonts w:ascii="Times New Roman" w:eastAsia="Times New Roman" w:hAnsi="Times New Roman" w:cs="B Zar"/>
                <w:sz w:val="24"/>
                <w:szCs w:val="24"/>
              </w:rPr>
            </w:pPr>
            <w:r w:rsidRPr="00101B81">
              <w:rPr>
                <w:rFonts w:ascii="Arial" w:eastAsia="Times New Roman" w:hAnsi="Arial" w:cs="B Zar"/>
                <w:color w:val="000000"/>
                <w:rtl/>
              </w:rPr>
              <w:t>با انتخاب گزینه ی پشتیبانی پنجره ای برای کاربر باز می شود که حاوی فضایی برای نوشتن مشکلات موجود می باشد.</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در این قسمت علاوه بر آنکه سوابق تیکت های کاربر وجود دارد، </w:t>
            </w:r>
            <w:r w:rsidRPr="00101B81">
              <w:rPr>
                <w:rFonts w:ascii="Calibri" w:eastAsia="Times New Roman" w:hAnsi="Calibri" w:cs="Calibri" w:hint="cs"/>
                <w:color w:val="000000"/>
                <w:rtl/>
              </w:rPr>
              <w:t> </w:t>
            </w:r>
            <w:r w:rsidRPr="00101B81">
              <w:rPr>
                <w:rFonts w:ascii="Arial" w:eastAsia="Times New Roman" w:hAnsi="Arial" w:cs="B Zar" w:hint="cs"/>
                <w:color w:val="000000"/>
                <w:rtl/>
              </w:rPr>
              <w:t>بخشی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تحت</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عنوان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سوالات</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پر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تکرار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نیز</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وجود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دارد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کاربر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می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تواند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از</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آن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ها</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بهره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ببرد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صورتی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کاربر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جز</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سوالات</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رایج</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نباشد،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او</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می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تواند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اقدام</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به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نوشتن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خود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کند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با</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زدن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دکمه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ثبت</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درخواست،</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توکن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کار</w:t>
            </w:r>
            <w:r w:rsidRPr="00101B81">
              <w:rPr>
                <w:rFonts w:ascii="Arial" w:eastAsia="Times New Roman" w:hAnsi="Arial" w:cs="B Zar"/>
                <w:color w:val="000000"/>
                <w:rtl/>
              </w:rPr>
              <w:t>بر به همراه متن سوال وی در دیتابیس مربوط به سیستم پشتیبانی ثبت شده و به پشتیبانان اطلاع رسانی می شود.</w:t>
            </w:r>
          </w:p>
          <w:p w:rsidR="00D44C0C" w:rsidRPr="00101B81" w:rsidRDefault="00D44C0C" w:rsidP="00D44C0C">
            <w:pPr>
              <w:bidi/>
              <w:spacing w:after="0" w:line="240" w:lineRule="auto"/>
              <w:rPr>
                <w:rFonts w:ascii="Times New Roman" w:eastAsia="Times New Roman" w:hAnsi="Times New Roman" w:cs="B Zar"/>
                <w:sz w:val="24"/>
                <w:szCs w:val="24"/>
                <w:rtl/>
              </w:rPr>
            </w:pPr>
            <w:r w:rsidRPr="00101B81">
              <w:rPr>
                <w:rFonts w:ascii="Arial" w:eastAsia="Times New Roman" w:hAnsi="Arial" w:cs="B Zar"/>
                <w:color w:val="000000"/>
                <w:rtl/>
              </w:rPr>
              <w:t xml:space="preserve">پشتیبانی می تواند از طریق پنل مربوط به خود به این سوال پاسخ دهد. پس از آنکه به سوال وی پاسخ داده شد پیامکی اطلاع رسانی برای کاربر ارسال می گردد. کاربر می تواند </w:t>
            </w:r>
            <w:r w:rsidRPr="00101B81">
              <w:rPr>
                <w:rFonts w:ascii="Calibri" w:eastAsia="Times New Roman" w:hAnsi="Calibri" w:cs="Calibri" w:hint="cs"/>
                <w:color w:val="000000"/>
                <w:rtl/>
              </w:rPr>
              <w:t> </w:t>
            </w:r>
            <w:r w:rsidRPr="00101B81">
              <w:rPr>
                <w:rFonts w:ascii="Arial" w:eastAsia="Times New Roman" w:hAnsi="Arial" w:cs="B Zar" w:hint="cs"/>
                <w:color w:val="000000"/>
                <w:rtl/>
              </w:rPr>
              <w:t>پاسخ</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خود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را</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مشاهده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کند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و</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صورتی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که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مجددا</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داشت</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آن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را</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در</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ادامه</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ی</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همان</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سوال</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قبل</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خود</w:t>
            </w:r>
            <w:r w:rsidRPr="00101B81">
              <w:rPr>
                <w:rFonts w:ascii="Arial" w:eastAsia="Times New Roman" w:hAnsi="Arial" w:cs="B Zar"/>
                <w:color w:val="000000"/>
                <w:rtl/>
              </w:rPr>
              <w:t xml:space="preserve"> </w:t>
            </w:r>
            <w:r w:rsidRPr="00101B81">
              <w:rPr>
                <w:rFonts w:ascii="Arial" w:eastAsia="Times New Roman" w:hAnsi="Arial" w:cs="B Zar" w:hint="cs"/>
                <w:color w:val="000000"/>
                <w:rtl/>
              </w:rPr>
              <w:t>بپرسد</w:t>
            </w:r>
            <w:r w:rsidRPr="00101B81">
              <w:rPr>
                <w:rFonts w:ascii="Arial" w:eastAsia="Times New Roman" w:hAnsi="Arial" w:cs="B Zar"/>
                <w:color w:val="000000"/>
                <w:rtl/>
              </w:rPr>
              <w:t>.</w:t>
            </w:r>
          </w:p>
        </w:tc>
      </w:tr>
    </w:tbl>
    <w:p w:rsidR="00A55875" w:rsidRPr="00101B81" w:rsidRDefault="00A55875">
      <w:pPr>
        <w:rPr>
          <w:rFonts w:cs="B Zar"/>
        </w:rPr>
      </w:pPr>
    </w:p>
    <w:sectPr w:rsidR="00A55875" w:rsidRPr="0010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sjA3szA0MLE0NTJT0lEKTi0uzszPAykwrgUAE4wDYywAAAA="/>
  </w:docVars>
  <w:rsids>
    <w:rsidRoot w:val="000B37B9"/>
    <w:rsid w:val="000B37B9"/>
    <w:rsid w:val="00101B81"/>
    <w:rsid w:val="00A55875"/>
    <w:rsid w:val="00D44C0C"/>
    <w:rsid w:val="00E20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A503-9FC3-4D80-A800-B7493D0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7115">
      <w:bodyDiv w:val="1"/>
      <w:marLeft w:val="0"/>
      <w:marRight w:val="0"/>
      <w:marTop w:val="0"/>
      <w:marBottom w:val="0"/>
      <w:divBdr>
        <w:top w:val="none" w:sz="0" w:space="0" w:color="auto"/>
        <w:left w:val="none" w:sz="0" w:space="0" w:color="auto"/>
        <w:bottom w:val="none" w:sz="0" w:space="0" w:color="auto"/>
        <w:right w:val="none" w:sz="0" w:space="0" w:color="auto"/>
      </w:divBdr>
      <w:divsChild>
        <w:div w:id="708260346">
          <w:marLeft w:val="0"/>
          <w:marRight w:val="0"/>
          <w:marTop w:val="0"/>
          <w:marBottom w:val="0"/>
          <w:divBdr>
            <w:top w:val="none" w:sz="0" w:space="0" w:color="auto"/>
            <w:left w:val="none" w:sz="0" w:space="0" w:color="auto"/>
            <w:bottom w:val="none" w:sz="0" w:space="0" w:color="auto"/>
            <w:right w:val="none" w:sz="0" w:space="0" w:color="auto"/>
          </w:divBdr>
        </w:div>
        <w:div w:id="287202413">
          <w:marLeft w:val="0"/>
          <w:marRight w:val="0"/>
          <w:marTop w:val="0"/>
          <w:marBottom w:val="0"/>
          <w:divBdr>
            <w:top w:val="none" w:sz="0" w:space="0" w:color="auto"/>
            <w:left w:val="none" w:sz="0" w:space="0" w:color="auto"/>
            <w:bottom w:val="none" w:sz="0" w:space="0" w:color="auto"/>
            <w:right w:val="none" w:sz="0" w:space="0" w:color="auto"/>
          </w:divBdr>
        </w:div>
        <w:div w:id="1255939873">
          <w:marLeft w:val="0"/>
          <w:marRight w:val="0"/>
          <w:marTop w:val="0"/>
          <w:marBottom w:val="0"/>
          <w:divBdr>
            <w:top w:val="none" w:sz="0" w:space="0" w:color="auto"/>
            <w:left w:val="none" w:sz="0" w:space="0" w:color="auto"/>
            <w:bottom w:val="none" w:sz="0" w:space="0" w:color="auto"/>
            <w:right w:val="none" w:sz="0" w:space="0" w:color="auto"/>
          </w:divBdr>
        </w:div>
        <w:div w:id="2116439847">
          <w:marLeft w:val="0"/>
          <w:marRight w:val="0"/>
          <w:marTop w:val="0"/>
          <w:marBottom w:val="0"/>
          <w:divBdr>
            <w:top w:val="none" w:sz="0" w:space="0" w:color="auto"/>
            <w:left w:val="none" w:sz="0" w:space="0" w:color="auto"/>
            <w:bottom w:val="none" w:sz="0" w:space="0" w:color="auto"/>
            <w:right w:val="none" w:sz="0" w:space="0" w:color="auto"/>
          </w:divBdr>
        </w:div>
        <w:div w:id="1148865067">
          <w:marLeft w:val="0"/>
          <w:marRight w:val="0"/>
          <w:marTop w:val="0"/>
          <w:marBottom w:val="0"/>
          <w:divBdr>
            <w:top w:val="none" w:sz="0" w:space="0" w:color="auto"/>
            <w:left w:val="none" w:sz="0" w:space="0" w:color="auto"/>
            <w:bottom w:val="none" w:sz="0" w:space="0" w:color="auto"/>
            <w:right w:val="none" w:sz="0" w:space="0" w:color="auto"/>
          </w:divBdr>
        </w:div>
        <w:div w:id="1242375264">
          <w:marLeft w:val="0"/>
          <w:marRight w:val="0"/>
          <w:marTop w:val="0"/>
          <w:marBottom w:val="0"/>
          <w:divBdr>
            <w:top w:val="none" w:sz="0" w:space="0" w:color="auto"/>
            <w:left w:val="none" w:sz="0" w:space="0" w:color="auto"/>
            <w:bottom w:val="none" w:sz="0" w:space="0" w:color="auto"/>
            <w:right w:val="none" w:sz="0" w:space="0" w:color="auto"/>
          </w:divBdr>
        </w:div>
        <w:div w:id="2038657633">
          <w:marLeft w:val="0"/>
          <w:marRight w:val="0"/>
          <w:marTop w:val="0"/>
          <w:marBottom w:val="0"/>
          <w:divBdr>
            <w:top w:val="none" w:sz="0" w:space="0" w:color="auto"/>
            <w:left w:val="none" w:sz="0" w:space="0" w:color="auto"/>
            <w:bottom w:val="none" w:sz="0" w:space="0" w:color="auto"/>
            <w:right w:val="none" w:sz="0" w:space="0" w:color="auto"/>
          </w:divBdr>
        </w:div>
        <w:div w:id="1837459782">
          <w:marLeft w:val="0"/>
          <w:marRight w:val="0"/>
          <w:marTop w:val="0"/>
          <w:marBottom w:val="0"/>
          <w:divBdr>
            <w:top w:val="none" w:sz="0" w:space="0" w:color="auto"/>
            <w:left w:val="none" w:sz="0" w:space="0" w:color="auto"/>
            <w:bottom w:val="none" w:sz="0" w:space="0" w:color="auto"/>
            <w:right w:val="none" w:sz="0" w:space="0" w:color="auto"/>
          </w:divBdr>
        </w:div>
        <w:div w:id="446698818">
          <w:marLeft w:val="0"/>
          <w:marRight w:val="0"/>
          <w:marTop w:val="0"/>
          <w:marBottom w:val="0"/>
          <w:divBdr>
            <w:top w:val="none" w:sz="0" w:space="0" w:color="auto"/>
            <w:left w:val="none" w:sz="0" w:space="0" w:color="auto"/>
            <w:bottom w:val="none" w:sz="0" w:space="0" w:color="auto"/>
            <w:right w:val="none" w:sz="0" w:space="0" w:color="auto"/>
          </w:divBdr>
        </w:div>
        <w:div w:id="1200358408">
          <w:marLeft w:val="0"/>
          <w:marRight w:val="0"/>
          <w:marTop w:val="0"/>
          <w:marBottom w:val="0"/>
          <w:divBdr>
            <w:top w:val="none" w:sz="0" w:space="0" w:color="auto"/>
            <w:left w:val="none" w:sz="0" w:space="0" w:color="auto"/>
            <w:bottom w:val="none" w:sz="0" w:space="0" w:color="auto"/>
            <w:right w:val="none" w:sz="0" w:space="0" w:color="auto"/>
          </w:divBdr>
        </w:div>
        <w:div w:id="2060858065">
          <w:marLeft w:val="0"/>
          <w:marRight w:val="0"/>
          <w:marTop w:val="0"/>
          <w:marBottom w:val="0"/>
          <w:divBdr>
            <w:top w:val="none" w:sz="0" w:space="0" w:color="auto"/>
            <w:left w:val="none" w:sz="0" w:space="0" w:color="auto"/>
            <w:bottom w:val="none" w:sz="0" w:space="0" w:color="auto"/>
            <w:right w:val="none" w:sz="0" w:space="0" w:color="auto"/>
          </w:divBdr>
        </w:div>
        <w:div w:id="67118787">
          <w:marLeft w:val="0"/>
          <w:marRight w:val="0"/>
          <w:marTop w:val="0"/>
          <w:marBottom w:val="0"/>
          <w:divBdr>
            <w:top w:val="none" w:sz="0" w:space="0" w:color="auto"/>
            <w:left w:val="none" w:sz="0" w:space="0" w:color="auto"/>
            <w:bottom w:val="none" w:sz="0" w:space="0" w:color="auto"/>
            <w:right w:val="none" w:sz="0" w:space="0" w:color="auto"/>
          </w:divBdr>
        </w:div>
        <w:div w:id="537741792">
          <w:marLeft w:val="0"/>
          <w:marRight w:val="0"/>
          <w:marTop w:val="0"/>
          <w:marBottom w:val="0"/>
          <w:divBdr>
            <w:top w:val="none" w:sz="0" w:space="0" w:color="auto"/>
            <w:left w:val="none" w:sz="0" w:space="0" w:color="auto"/>
            <w:bottom w:val="none" w:sz="0" w:space="0" w:color="auto"/>
            <w:right w:val="none" w:sz="0" w:space="0" w:color="auto"/>
          </w:divBdr>
        </w:div>
        <w:div w:id="1640456735">
          <w:marLeft w:val="0"/>
          <w:marRight w:val="0"/>
          <w:marTop w:val="0"/>
          <w:marBottom w:val="0"/>
          <w:divBdr>
            <w:top w:val="none" w:sz="0" w:space="0" w:color="auto"/>
            <w:left w:val="none" w:sz="0" w:space="0" w:color="auto"/>
            <w:bottom w:val="none" w:sz="0" w:space="0" w:color="auto"/>
            <w:right w:val="none" w:sz="0" w:space="0" w:color="auto"/>
          </w:divBdr>
        </w:div>
        <w:div w:id="772238869">
          <w:marLeft w:val="0"/>
          <w:marRight w:val="0"/>
          <w:marTop w:val="0"/>
          <w:marBottom w:val="0"/>
          <w:divBdr>
            <w:top w:val="none" w:sz="0" w:space="0" w:color="auto"/>
            <w:left w:val="none" w:sz="0" w:space="0" w:color="auto"/>
            <w:bottom w:val="none" w:sz="0" w:space="0" w:color="auto"/>
            <w:right w:val="none" w:sz="0" w:space="0" w:color="auto"/>
          </w:divBdr>
        </w:div>
        <w:div w:id="19157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26D0-F488-4631-82A9-E5174C1C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kargaran</dc:creator>
  <cp:keywords/>
  <dc:description/>
  <cp:lastModifiedBy>amir kargaran</cp:lastModifiedBy>
  <cp:revision>5</cp:revision>
  <cp:lastPrinted>2019-06-10T07:00:00Z</cp:lastPrinted>
  <dcterms:created xsi:type="dcterms:W3CDTF">2019-04-07T16:39:00Z</dcterms:created>
  <dcterms:modified xsi:type="dcterms:W3CDTF">2019-06-10T07:02:00Z</dcterms:modified>
</cp:coreProperties>
</file>