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88C" w:rsidRPr="007634BE" w:rsidRDefault="00B7388C" w:rsidP="00B738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B Zar"/>
          <w:bdr w:val="none" w:sz="0" w:space="0" w:color="auto"/>
        </w:rPr>
      </w:pPr>
    </w:p>
    <w:p w:rsidR="00B7388C" w:rsidRPr="007634BE" w:rsidRDefault="00B7388C" w:rsidP="00B738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 w:cs="B Zar"/>
          <w:sz w:val="34"/>
          <w:szCs w:val="34"/>
          <w:bdr w:val="none" w:sz="0" w:space="0" w:color="auto"/>
        </w:rPr>
      </w:pPr>
      <w:r w:rsidRPr="007634BE">
        <w:rPr>
          <w:rFonts w:ascii="Arial" w:eastAsia="Times New Roman" w:hAnsi="Arial" w:cs="B Zar"/>
          <w:color w:val="000000"/>
          <w:sz w:val="32"/>
          <w:szCs w:val="32"/>
          <w:bdr w:val="none" w:sz="0" w:space="0" w:color="auto"/>
        </w:rPr>
        <w:t xml:space="preserve">user story </w:t>
      </w:r>
    </w:p>
    <w:p w:rsidR="00B7388C" w:rsidRPr="007634BE" w:rsidRDefault="00B7388C" w:rsidP="00B738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rPr>
          <w:rFonts w:eastAsia="Times New Roman" w:cs="B Zar"/>
          <w:bdr w:val="none" w:sz="0" w:space="0" w:color="auto"/>
        </w:rPr>
      </w:pP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با توجه به آنکه در این نرم افزار تنها یک نقش وجود دارد لذا تنها دارای یک </w:t>
      </w:r>
      <w:r w:rsidRPr="007634BE">
        <w:rPr>
          <w:rFonts w:ascii="Cambria" w:eastAsia="Times New Roman" w:hAnsi="Cambria" w:cs="Cambria" w:hint="cs"/>
          <w:color w:val="000000"/>
          <w:sz w:val="22"/>
          <w:szCs w:val="22"/>
          <w:bdr w:val="none" w:sz="0" w:space="0" w:color="auto"/>
          <w:rtl/>
        </w:rPr>
        <w:t> 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</w:rPr>
        <w:t>user story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 می باشد.</w:t>
      </w:r>
    </w:p>
    <w:p w:rsidR="00B7388C" w:rsidRPr="007634BE" w:rsidRDefault="00B7388C" w:rsidP="00B738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B Zar"/>
          <w:bdr w:val="none" w:sz="0" w:space="0" w:color="auto"/>
          <w:rtl/>
        </w:rPr>
      </w:pPr>
      <w:bookmarkStart w:id="0" w:name="_GoBack"/>
      <w:bookmarkEnd w:id="0"/>
    </w:p>
    <w:p w:rsidR="00B7388C" w:rsidRPr="007634BE" w:rsidRDefault="00B7388C" w:rsidP="00B738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rPr>
          <w:rFonts w:eastAsia="Times New Roman" w:cs="B Zar"/>
          <w:sz w:val="30"/>
          <w:szCs w:val="30"/>
          <w:bdr w:val="none" w:sz="0" w:space="0" w:color="auto"/>
        </w:rPr>
      </w:pPr>
      <w:r w:rsidRPr="007634BE">
        <w:rPr>
          <w:rFonts w:ascii="Arial" w:eastAsia="Times New Roman" w:hAnsi="Arial" w:cs="B Zar"/>
          <w:color w:val="000000"/>
          <w:sz w:val="28"/>
          <w:szCs w:val="28"/>
          <w:bdr w:val="none" w:sz="0" w:space="0" w:color="auto"/>
          <w:rtl/>
        </w:rPr>
        <w:t xml:space="preserve"> بخش ثبت نام و ورود به نرم افزار</w:t>
      </w:r>
    </w:p>
    <w:p w:rsidR="00B7388C" w:rsidRPr="007634BE" w:rsidRDefault="00B7388C" w:rsidP="00B738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rPr>
          <w:rFonts w:eastAsia="Times New Roman" w:cs="B Zar"/>
          <w:bdr w:val="none" w:sz="0" w:space="0" w:color="auto"/>
          <w:rtl/>
        </w:rPr>
      </w:pP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ابتدا کاربر نرم افزار را باز کرده و با صفحه ی </w:t>
      </w:r>
      <w:r w:rsidRPr="007634BE">
        <w:rPr>
          <w:rFonts w:ascii="Cambria" w:eastAsia="Times New Roman" w:hAnsi="Cambria" w:cs="Cambria" w:hint="cs"/>
          <w:color w:val="000000"/>
          <w:sz w:val="22"/>
          <w:szCs w:val="22"/>
          <w:bdr w:val="none" w:sz="0" w:space="0" w:color="auto"/>
          <w:rtl/>
        </w:rPr>
        <w:t> 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ورود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یا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عضویت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مواجه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می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شود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در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این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حالت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او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شماره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موبایل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خود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را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وارد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می کند و منتظر دریافت کد تایید می ماند. پس از دریافت کد تایید و وارد کردن آن، چنانچه اطلاعات کاربر قبلا در سرور ثبت شده باشد او مستقیما وارد صفحه ی اول نرم افزار می شود؛ در غیر این صورت وارد صفحه ی ثبت نام به منظور درج کردن مشخصات کاربری خود </w:t>
      </w:r>
      <w:r w:rsidRPr="007634BE">
        <w:rPr>
          <w:rFonts w:ascii="Cambria" w:eastAsia="Times New Roman" w:hAnsi="Cambria" w:cs="Cambria" w:hint="cs"/>
          <w:color w:val="000000"/>
          <w:sz w:val="22"/>
          <w:szCs w:val="22"/>
          <w:bdr w:val="none" w:sz="0" w:space="0" w:color="auto"/>
          <w:rtl/>
        </w:rPr>
        <w:t> 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می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گردد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>.</w:t>
      </w:r>
    </w:p>
    <w:p w:rsidR="00B7388C" w:rsidRPr="007634BE" w:rsidRDefault="00B7388C" w:rsidP="00B738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B Zar"/>
          <w:bdr w:val="none" w:sz="0" w:space="0" w:color="auto"/>
          <w:rtl/>
        </w:rPr>
      </w:pPr>
    </w:p>
    <w:p w:rsidR="00B7388C" w:rsidRPr="007634BE" w:rsidRDefault="00B7388C" w:rsidP="00B738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rPr>
          <w:rFonts w:eastAsia="Times New Roman" w:cs="B Zar"/>
          <w:sz w:val="30"/>
          <w:szCs w:val="30"/>
          <w:bdr w:val="none" w:sz="0" w:space="0" w:color="auto"/>
        </w:rPr>
      </w:pPr>
      <w:r w:rsidRPr="007634BE">
        <w:rPr>
          <w:rFonts w:ascii="Arial" w:eastAsia="Times New Roman" w:hAnsi="Arial" w:cs="B Zar"/>
          <w:color w:val="000000"/>
          <w:sz w:val="28"/>
          <w:szCs w:val="28"/>
          <w:bdr w:val="none" w:sz="0" w:space="0" w:color="auto"/>
          <w:rtl/>
        </w:rPr>
        <w:t>بخش صفحه ی اصلی نرم افزار</w:t>
      </w:r>
    </w:p>
    <w:p w:rsidR="00B7388C" w:rsidRPr="007634BE" w:rsidRDefault="00B7388C" w:rsidP="007634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rPr>
          <w:rFonts w:eastAsia="Times New Roman" w:cs="B Zar"/>
          <w:bdr w:val="none" w:sz="0" w:space="0" w:color="auto"/>
          <w:rtl/>
        </w:rPr>
      </w:pP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>پس از احراز هویت و ورود به برنامه ، قابلیت های نرم افزار در اختیار کاربر قرار می گیرد؛ در قسمت بالای صفحه اصلی می تواند مشخصات، تصویر پروفایل و موجودی کیف پول خود را مشاهده کند.</w:t>
      </w:r>
    </w:p>
    <w:p w:rsidR="00B7388C" w:rsidRPr="007634BE" w:rsidRDefault="00B7388C" w:rsidP="007634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rPr>
          <w:rFonts w:eastAsia="Times New Roman" w:cs="B Zar"/>
          <w:bdr w:val="none" w:sz="0" w:space="0" w:color="auto"/>
          <w:rtl/>
        </w:rPr>
      </w:pP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با کلیک کاربر بر روی تخمین زمان که در صفحه ی اول نرم افزار موجود می باشد، پنجره ای باز شده و مشخصات وسیله ی مورد نظر را از کاربر تقاضا می کند؛ پس از وارد کردن مشخصات، سامانه به صورت هوشمند و بر اساس موقعیت کنونی وی، </w:t>
      </w:r>
      <w:r w:rsidRPr="007634BE">
        <w:rPr>
          <w:rFonts w:ascii="Cambria" w:eastAsia="Times New Roman" w:hAnsi="Cambria" w:cs="Cambria" w:hint="cs"/>
          <w:color w:val="000000"/>
          <w:sz w:val="22"/>
          <w:szCs w:val="22"/>
          <w:bdr w:val="none" w:sz="0" w:space="0" w:color="auto"/>
          <w:rtl/>
        </w:rPr>
        <w:t> 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زمان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رسیدن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وسیله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ی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نقلیه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ی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مورد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نظر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را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تا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موقعیت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تعیین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شده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حساب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می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کند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و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به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او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نشان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می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دهد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>. همچنین در این قسمت، قابلیت پین کردن وسیله ی نقلیه و نمایش لحظه به لحظه ی موقعیت آن در صفحه ی اصلی نیز وجود دارد.</w:t>
      </w:r>
    </w:p>
    <w:p w:rsidR="00B7388C" w:rsidRPr="007634BE" w:rsidRDefault="00B7388C" w:rsidP="00B738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rPr>
          <w:rFonts w:eastAsia="Times New Roman" w:cs="B Zar"/>
          <w:bdr w:val="none" w:sz="0" w:space="0" w:color="auto"/>
        </w:rPr>
      </w:pP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پس از کلیک بر روی گزینه ی مسیریابی هوشمند </w:t>
      </w:r>
      <w:r w:rsidRPr="007634BE">
        <w:rPr>
          <w:rFonts w:ascii="Cambria" w:eastAsia="Times New Roman" w:hAnsi="Cambria" w:cs="Cambria" w:hint="cs"/>
          <w:color w:val="000000"/>
          <w:sz w:val="22"/>
          <w:szCs w:val="22"/>
          <w:bdr w:val="none" w:sz="0" w:space="0" w:color="auto"/>
          <w:rtl/>
        </w:rPr>
        <w:t> 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که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از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گزینه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های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موجود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در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صفحه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ی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اصلی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نرم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افزار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می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باشد،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صفحه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ای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شامل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نقشه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ی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گوگل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برای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او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باز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می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شود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>؛ در این حالت او می تواند مبدا و مقصد سفر خود را انتخاب کند، پس از انتخاب مبدا و مقصد، به انتخاب فاکتور زمان و یا هزینه ی سفر می پردازد؛ سیستم بر اساس فاکتور های اعمال شده، بهترین مسیر، نوع وسیله ی نقلیه ( مترو، اتوبوس واحد ) و مشخصات وسیله ی نقلیه را به وی پیشنهاد می دهد.</w:t>
      </w:r>
    </w:p>
    <w:p w:rsidR="00B7388C" w:rsidRPr="007634BE" w:rsidRDefault="00B7388C" w:rsidP="00B738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B Zar"/>
          <w:bdr w:val="none" w:sz="0" w:space="0" w:color="auto"/>
          <w:rtl/>
        </w:rPr>
      </w:pPr>
    </w:p>
    <w:p w:rsidR="00B7388C" w:rsidRPr="007634BE" w:rsidRDefault="00B7388C" w:rsidP="00B738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rPr>
          <w:rFonts w:eastAsia="Times New Roman" w:cs="B Zar"/>
          <w:sz w:val="30"/>
          <w:szCs w:val="30"/>
          <w:bdr w:val="none" w:sz="0" w:space="0" w:color="auto"/>
        </w:rPr>
      </w:pPr>
      <w:r w:rsidRPr="007634BE">
        <w:rPr>
          <w:rFonts w:ascii="Arial" w:eastAsia="Times New Roman" w:hAnsi="Arial" w:cs="B Zar"/>
          <w:color w:val="000000"/>
          <w:sz w:val="28"/>
          <w:szCs w:val="28"/>
          <w:bdr w:val="none" w:sz="0" w:space="0" w:color="auto"/>
          <w:rtl/>
        </w:rPr>
        <w:t>بخش منوی کناری نرم افزار:</w:t>
      </w:r>
    </w:p>
    <w:p w:rsidR="00B7388C" w:rsidRPr="007634BE" w:rsidRDefault="00B7388C" w:rsidP="007634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rPr>
          <w:rFonts w:eastAsia="Times New Roman" w:cs="B Zar"/>
          <w:bdr w:val="none" w:sz="0" w:space="0" w:color="auto"/>
          <w:rtl/>
        </w:rPr>
      </w:pP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در قسمت منوی کناری نرم افزار بخشی تحت عنوان پروفایل کاربری وجود دارد که او می تواند، مشخصات خود را ویرایش کند یا اطلاعات تکمیلی خود (همانند تصویر پروفایل ) را وارد نماید. در قسمت پروفایل کاربری وی می تواند لینک دعوت اختصاصی خود را مشاهده کند. با استفاده از این لینک </w:t>
      </w:r>
      <w:r w:rsidRPr="007634BE">
        <w:rPr>
          <w:rFonts w:ascii="Cambria" w:eastAsia="Times New Roman" w:hAnsi="Cambria" w:cs="Cambria" w:hint="cs"/>
          <w:color w:val="000000"/>
          <w:sz w:val="22"/>
          <w:szCs w:val="22"/>
          <w:bdr w:val="none" w:sz="0" w:space="0" w:color="auto"/>
          <w:rtl/>
        </w:rPr>
        <w:t> 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کاربر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می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تواند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دوستان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خود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را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به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نرم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افزار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دعوت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نماید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و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پس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از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اولین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سفر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آنها،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امتیاز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وی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به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مقدار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تعیین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شده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افزایش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می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یابد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>.</w:t>
      </w:r>
    </w:p>
    <w:p w:rsidR="00B7388C" w:rsidRPr="007634BE" w:rsidRDefault="00B7388C" w:rsidP="007634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rPr>
          <w:rFonts w:eastAsia="Times New Roman" w:cs="B Zar"/>
          <w:bdr w:val="none" w:sz="0" w:space="0" w:color="auto"/>
          <w:rtl/>
        </w:rPr>
      </w:pP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از دیگر زیر منو های موجود بخش کیف پول است که کاربر می تواند با استفاده از پرداخت الکترونیکی یا امتیازات کسب شده در بخش های دیگر، </w:t>
      </w:r>
      <w:r w:rsidRPr="007634BE">
        <w:rPr>
          <w:rFonts w:ascii="Cambria" w:eastAsia="Times New Roman" w:hAnsi="Cambria" w:cs="Cambria" w:hint="cs"/>
          <w:color w:val="000000"/>
          <w:sz w:val="22"/>
          <w:szCs w:val="22"/>
          <w:bdr w:val="none" w:sz="0" w:space="0" w:color="auto"/>
          <w:rtl/>
        </w:rPr>
        <w:t> 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اقدام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به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شارژ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کیف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پول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خود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کند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.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همچنین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سابقه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تراکنش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های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قبلی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نیز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در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این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بخش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قابل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مشاهده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و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پیگیری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می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7634BE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باشد</w:t>
      </w: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.</w:t>
      </w:r>
    </w:p>
    <w:p w:rsidR="00B7388C" w:rsidRPr="007634BE" w:rsidRDefault="00B7388C" w:rsidP="007634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rPr>
          <w:rFonts w:eastAsia="Times New Roman" w:cs="B Zar"/>
          <w:bdr w:val="none" w:sz="0" w:space="0" w:color="auto"/>
          <w:rtl/>
        </w:rPr>
      </w:pP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>همچنین کاربر با انتخاب زیر منوی " تاریخچه ی سفر" که از دیگر گزینه های موجود در قسمت منوی کناری نرم افزار می باشد، می تواند گزارشی از سفر های خود و جزئیات آن را مشاهده کند و در صورتی تمایل اقدام به حذف هر کدام از آنها نماید.</w:t>
      </w:r>
    </w:p>
    <w:p w:rsidR="00B7388C" w:rsidRPr="007634BE" w:rsidRDefault="00B7388C" w:rsidP="00B738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rPr>
          <w:rFonts w:eastAsia="Times New Roman" w:cs="B Zar"/>
          <w:bdr w:val="none" w:sz="0" w:space="0" w:color="auto"/>
        </w:rPr>
      </w:pPr>
      <w:r w:rsidRPr="007634BE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>در انتها کاربر می تواند با استفاده از قسمت پشتیبانی، مشکلات خود را با ما در میان بگذارد و اقدام به ارسال تیکت نماید.</w:t>
      </w:r>
    </w:p>
    <w:p w:rsidR="00127463" w:rsidRPr="007634BE" w:rsidRDefault="00127463">
      <w:pPr>
        <w:pStyle w:val="Body"/>
        <w:spacing w:after="0" w:line="240" w:lineRule="auto"/>
        <w:jc w:val="right"/>
        <w:rPr>
          <w:rFonts w:cs="B Zar"/>
        </w:rPr>
      </w:pPr>
    </w:p>
    <w:sectPr w:rsidR="00127463" w:rsidRPr="007634B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5A4" w:rsidRDefault="008915A4">
      <w:r>
        <w:separator/>
      </w:r>
    </w:p>
  </w:endnote>
  <w:endnote w:type="continuationSeparator" w:id="0">
    <w:p w:rsidR="008915A4" w:rsidRDefault="00891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463" w:rsidRDefault="00127463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5A4" w:rsidRDefault="008915A4">
      <w:r>
        <w:separator/>
      </w:r>
    </w:p>
  </w:footnote>
  <w:footnote w:type="continuationSeparator" w:id="0">
    <w:p w:rsidR="008915A4" w:rsidRDefault="008915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463" w:rsidRDefault="00127463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0MDEzMTI2MzMxMbdU0lEKTi0uzszPAykwqgUAD9aVniwAAAA="/>
  </w:docVars>
  <w:rsids>
    <w:rsidRoot w:val="00127463"/>
    <w:rsid w:val="00127463"/>
    <w:rsid w:val="002D7240"/>
    <w:rsid w:val="007634BE"/>
    <w:rsid w:val="008915A4"/>
    <w:rsid w:val="00B7388C"/>
    <w:rsid w:val="00BB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5D8AD0-F57D-4A54-A602-18582867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NormalWeb">
    <w:name w:val="Normal (Web)"/>
    <w:basedOn w:val="Normal"/>
    <w:uiPriority w:val="99"/>
    <w:semiHidden/>
    <w:unhideWhenUsed/>
    <w:rsid w:val="00B7388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9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1BAAF-5728-49F6-8F7C-E0E4DC233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Ferodo</dc:creator>
  <cp:lastModifiedBy>amir kargaran</cp:lastModifiedBy>
  <cp:revision>5</cp:revision>
  <cp:lastPrinted>2019-06-10T06:57:00Z</cp:lastPrinted>
  <dcterms:created xsi:type="dcterms:W3CDTF">2019-04-07T09:57:00Z</dcterms:created>
  <dcterms:modified xsi:type="dcterms:W3CDTF">2019-06-10T06:57:00Z</dcterms:modified>
</cp:coreProperties>
</file>