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spacing w:line="360" w:lineRule="auto"/>
        <w:jc w:val="both"/>
        <w:rPr>
          <w:b/>
          <w:bCs/>
          <w:color w:val="auto"/>
          <w:sz w:val="44"/>
          <w:szCs w:val="44"/>
        </w:rPr>
      </w:pPr>
      <w:r>
        <w:rPr>
          <w:b/>
          <w:bCs/>
          <w:color w:val="auto"/>
          <w:sz w:val="44"/>
          <w:szCs w:val="44"/>
        </w:rPr>
        <w:drawing>
          <wp:anchor distT="0" distB="0" distL="114300" distR="114300" simplePos="0" relativeHeight="251659264" behindDoc="0" locked="0" layoutInCell="1" allowOverlap="1">
            <wp:simplePos x="0" y="0"/>
            <wp:positionH relativeFrom="column">
              <wp:posOffset>-323850</wp:posOffset>
            </wp:positionH>
            <wp:positionV relativeFrom="paragraph">
              <wp:posOffset>9525</wp:posOffset>
            </wp:positionV>
            <wp:extent cx="1116330" cy="1116330"/>
            <wp:effectExtent l="0" t="0" r="7620" b="7620"/>
            <wp:wrapNone/>
            <wp:docPr id="3" name="Picture 2" descr="C:\Users\MUSA\Downloads\download.png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MUSA\Downloads\download.pngdownload"/>
                    <pic:cNvPicPr>
                      <a:picLocks noChangeAspect="1" noChangeArrowheads="1"/>
                    </pic:cNvPicPr>
                  </pic:nvPicPr>
                  <pic:blipFill>
                    <a:blip r:embed="rId16"/>
                    <a:srcRect l="16735" r="16735"/>
                    <a:stretch>
                      <a:fillRect/>
                    </a:stretch>
                  </pic:blipFill>
                  <pic:spPr>
                    <a:xfrm>
                      <a:off x="0" y="0"/>
                      <a:ext cx="1116330" cy="1116330"/>
                    </a:xfrm>
                    <a:prstGeom prst="rect">
                      <a:avLst/>
                    </a:prstGeom>
                    <a:noFill/>
                  </pic:spPr>
                </pic:pic>
              </a:graphicData>
            </a:graphic>
          </wp:anchor>
        </w:drawing>
      </w:r>
    </w:p>
    <w:p>
      <w:pPr>
        <w:pStyle w:val="32"/>
        <w:spacing w:line="360" w:lineRule="auto"/>
        <w:ind w:left="720" w:firstLine="720"/>
        <w:jc w:val="both"/>
        <w:rPr>
          <w:b/>
          <w:color w:val="auto"/>
          <w:sz w:val="40"/>
          <w:szCs w:val="36"/>
        </w:rPr>
      </w:pPr>
      <w:r>
        <w:rPr>
          <w:rFonts w:hint="default"/>
          <w:b/>
          <w:color w:val="auto"/>
          <w:sz w:val="44"/>
          <w:szCs w:val="44"/>
          <w:lang w:val="en-US"/>
        </w:rPr>
        <w:t xml:space="preserve">Information Technology </w:t>
      </w:r>
      <w:r>
        <w:rPr>
          <w:b/>
          <w:color w:val="auto"/>
          <w:sz w:val="44"/>
          <w:szCs w:val="44"/>
        </w:rPr>
        <w:t>University</w:t>
      </w:r>
      <w:r>
        <w:rPr>
          <w:rFonts w:hint="default"/>
          <w:b/>
          <w:color w:val="auto"/>
          <w:sz w:val="44"/>
          <w:szCs w:val="44"/>
          <w:lang w:val="en-US"/>
        </w:rPr>
        <w:t xml:space="preserve"> </w:t>
      </w:r>
      <w:r>
        <w:rPr>
          <w:b/>
          <w:color w:val="auto"/>
          <w:sz w:val="44"/>
          <w:szCs w:val="44"/>
        </w:rPr>
        <w:t>(</w:t>
      </w:r>
      <w:r>
        <w:rPr>
          <w:rFonts w:hint="default"/>
          <w:b/>
          <w:color w:val="auto"/>
          <w:sz w:val="44"/>
          <w:szCs w:val="44"/>
          <w:lang w:val="en-US"/>
        </w:rPr>
        <w:t>ITU</w:t>
      </w:r>
      <w:r>
        <w:rPr>
          <w:b/>
          <w:color w:val="auto"/>
          <w:sz w:val="44"/>
          <w:szCs w:val="44"/>
        </w:rPr>
        <w:t>)</w:t>
      </w:r>
    </w:p>
    <w:p>
      <w:pPr>
        <w:pStyle w:val="25"/>
        <w:spacing w:after="100" w:afterAutospacing="1"/>
        <w:jc w:val="center"/>
        <w:rPr>
          <w:rFonts w:ascii="Times New Roman" w:hAnsi="Times New Roman"/>
          <w:color w:val="000000" w:themeColor="text1"/>
          <w:sz w:val="40"/>
          <w:szCs w:val="40"/>
          <w14:textFill>
            <w14:solidFill>
              <w14:schemeClr w14:val="tx1"/>
            </w14:solidFill>
          </w14:textFill>
        </w:rPr>
      </w:pPr>
    </w:p>
    <w:p>
      <w:pPr>
        <w:pStyle w:val="25"/>
        <w:spacing w:after="100" w:afterAutospacing="1"/>
        <w:jc w:val="center"/>
        <w:rPr>
          <w:rFonts w:ascii="Times New Roman" w:hAnsi="Times New Roman"/>
          <w:color w:val="000000" w:themeColor="text1"/>
          <w:sz w:val="36"/>
          <w:szCs w:val="36"/>
          <w14:textFill>
            <w14:solidFill>
              <w14:schemeClr w14:val="tx1"/>
            </w14:solidFill>
          </w14:textFill>
        </w:rPr>
      </w:pPr>
      <w:r>
        <w:rPr>
          <w:rFonts w:ascii="Times New Roman" w:hAnsi="Times New Roman"/>
          <w:color w:val="000000" w:themeColor="text1"/>
          <w:sz w:val="40"/>
          <w:szCs w:val="40"/>
          <w14:textFill>
            <w14:solidFill>
              <w14:schemeClr w14:val="tx1"/>
            </w14:solidFill>
          </w14:textFill>
        </w:rPr>
        <w:t>Software Requirement Specification</w:t>
      </w:r>
      <w:r>
        <w:rPr>
          <w:rFonts w:ascii="Times New Roman" w:hAnsi="Times New Roman"/>
          <w:color w:val="000000" w:themeColor="text1"/>
          <w:sz w:val="40"/>
          <w:szCs w:val="40"/>
          <w14:textFill>
            <w14:solidFill>
              <w14:schemeClr w14:val="tx1"/>
            </w14:solidFill>
          </w14:textFill>
        </w:rPr>
        <w:br w:type="textWrapping"/>
      </w:r>
      <w:r>
        <w:rPr>
          <w:rFonts w:ascii="Times New Roman" w:hAnsi="Times New Roman"/>
          <w:color w:val="000000" w:themeColor="text1"/>
          <w:sz w:val="32"/>
          <w:szCs w:val="32"/>
          <w14:textFill>
            <w14:solidFill>
              <w14:schemeClr w14:val="tx1"/>
            </w14:solidFill>
          </w14:textFill>
        </w:rPr>
        <w:t>(SRS DOCUMENT)</w:t>
      </w:r>
    </w:p>
    <w:p>
      <w:pPr>
        <w:pStyle w:val="25"/>
        <w:spacing w:after="0"/>
        <w:jc w:val="center"/>
        <w:rPr>
          <w:rFonts w:ascii="Times New Roman" w:hAnsi="Times New Roman"/>
          <w:color w:val="000000" w:themeColor="text1"/>
          <w:sz w:val="40"/>
          <w:szCs w:val="40"/>
          <w14:textFill>
            <w14:solidFill>
              <w14:schemeClr w14:val="tx1"/>
            </w14:solidFill>
          </w14:textFill>
        </w:rPr>
      </w:pPr>
      <w:r>
        <w:rPr>
          <w:rFonts w:ascii="Times New Roman" w:hAnsi="Times New Roman"/>
          <w:color w:val="000000" w:themeColor="text1"/>
          <w:sz w:val="36"/>
          <w:szCs w:val="36"/>
          <w14:textFill>
            <w14:solidFill>
              <w14:schemeClr w14:val="tx1"/>
            </w14:solidFill>
          </w14:textFill>
        </w:rPr>
        <w:t>for</w:t>
      </w:r>
      <w:r>
        <w:rPr>
          <w:rFonts w:ascii="Times New Roman" w:hAnsi="Times New Roman"/>
          <w:color w:val="000000" w:themeColor="text1"/>
          <w:sz w:val="40"/>
          <w:szCs w:val="40"/>
          <w14:textFill>
            <w14:solidFill>
              <w14:schemeClr w14:val="tx1"/>
            </w14:solidFill>
          </w14:textFill>
        </w:rPr>
        <w:br w:type="textWrapping"/>
      </w:r>
    </w:p>
    <w:p>
      <w:pPr>
        <w:pStyle w:val="32"/>
        <w:jc w:val="center"/>
        <w:rPr>
          <w:b/>
          <w:color w:val="000000" w:themeColor="text1"/>
          <w:sz w:val="42"/>
          <w14:textFill>
            <w14:solidFill>
              <w14:schemeClr w14:val="tx1"/>
            </w14:solidFill>
          </w14:textFill>
        </w:rPr>
      </w:pPr>
      <w:r>
        <w:rPr>
          <w:rFonts w:hint="default"/>
          <w:b/>
          <w:color w:val="000000" w:themeColor="text1"/>
          <w:sz w:val="36"/>
          <w:szCs w:val="20"/>
          <w:lang w:val="en-US"/>
          <w14:textFill>
            <w14:solidFill>
              <w14:schemeClr w14:val="tx1"/>
            </w14:solidFill>
          </w14:textFill>
        </w:rPr>
        <w:t>Hair Rescue Hub</w:t>
      </w:r>
      <w:r>
        <w:rPr>
          <w:color w:val="000000" w:themeColor="text1"/>
          <w:sz w:val="36"/>
          <w:szCs w:val="20"/>
          <w14:textFill>
            <w14:solidFill>
              <w14:schemeClr w14:val="tx1"/>
            </w14:solidFill>
          </w14:textFill>
        </w:rPr>
        <w:br w:type="textWrapping"/>
      </w:r>
      <w:r>
        <w:rPr>
          <w:color w:val="000000" w:themeColor="text1"/>
          <w:sz w:val="32"/>
          <w14:textFill>
            <w14:solidFill>
              <w14:schemeClr w14:val="tx1"/>
            </w14:solidFill>
          </w14:textFill>
        </w:rPr>
        <w:t>Version 1.0</w:t>
      </w:r>
    </w:p>
    <w:p>
      <w:pPr>
        <w:pStyle w:val="32"/>
        <w:spacing w:line="360" w:lineRule="auto"/>
        <w:jc w:val="center"/>
        <w:rPr>
          <w:b/>
          <w:bCs/>
          <w:i/>
          <w:color w:val="000000" w:themeColor="text1"/>
          <w:sz w:val="36"/>
          <w:szCs w:val="36"/>
          <w14:textFill>
            <w14:solidFill>
              <w14:schemeClr w14:val="tx1"/>
            </w14:solidFill>
          </w14:textFill>
        </w:rPr>
      </w:pPr>
      <w:r>
        <w:rPr>
          <w:b/>
          <w:bCs/>
          <w:i/>
          <w:color w:val="000000" w:themeColor="text1"/>
          <w:sz w:val="36"/>
          <w:szCs w:val="36"/>
          <w14:textFill>
            <w14:solidFill>
              <w14:schemeClr w14:val="tx1"/>
            </w14:solidFill>
          </w14:textFill>
        </w:rPr>
        <w:br w:type="textWrapping"/>
      </w:r>
      <w:r>
        <w:rPr>
          <w:b/>
          <w:bCs/>
          <w:i/>
          <w:color w:val="000000" w:themeColor="text1"/>
          <w:sz w:val="36"/>
          <w:szCs w:val="36"/>
          <w14:textFill>
            <w14:solidFill>
              <w14:schemeClr w14:val="tx1"/>
            </w14:solidFill>
          </w14:textFill>
        </w:rPr>
        <w:t>By</w:t>
      </w:r>
    </w:p>
    <w:p>
      <w:pPr>
        <w:pStyle w:val="32"/>
        <w:numPr>
          <w:numId w:val="0"/>
        </w:numPr>
        <w:tabs>
          <w:tab w:val="left" w:pos="5655"/>
        </w:tabs>
        <w:spacing w:line="360" w:lineRule="auto"/>
        <w:jc w:val="center"/>
        <w:rPr>
          <w:rFonts w:hint="default"/>
          <w:b/>
          <w:color w:val="000000" w:themeColor="text1"/>
          <w:sz w:val="28"/>
          <w:szCs w:val="28"/>
          <w:lang w:val="en-US"/>
          <w14:textFill>
            <w14:solidFill>
              <w14:schemeClr w14:val="tx1"/>
            </w14:solidFill>
          </w14:textFill>
        </w:rPr>
      </w:pPr>
      <w:r>
        <w:rPr>
          <w:rFonts w:hint="default"/>
          <w:b/>
          <w:color w:val="000000" w:themeColor="text1"/>
          <w:sz w:val="32"/>
          <w:szCs w:val="32"/>
          <w:lang w:val="en-US"/>
          <w14:textFill>
            <w14:solidFill>
              <w14:schemeClr w14:val="tx1"/>
            </w14:solidFill>
          </w14:textFill>
        </w:rPr>
        <w:t>M.Abubakar Saif</w:t>
      </w:r>
      <w:r>
        <w:rPr>
          <w:b/>
          <w:color w:val="000000" w:themeColor="text1"/>
          <w:sz w:val="32"/>
          <w:szCs w:val="32"/>
          <w14:textFill>
            <w14:solidFill>
              <w14:schemeClr w14:val="tx1"/>
            </w14:solidFill>
          </w14:textFill>
        </w:rPr>
        <w:t xml:space="preserve">   </w:t>
      </w:r>
      <w:r>
        <w:rPr>
          <w:rFonts w:hint="default"/>
          <w:b/>
          <w:color w:val="000000" w:themeColor="text1"/>
          <w:sz w:val="32"/>
          <w:szCs w:val="32"/>
          <w:lang w:val="en-US"/>
          <w14:textFill>
            <w14:solidFill>
              <w14:schemeClr w14:val="tx1"/>
            </w14:solidFill>
          </w14:textFill>
        </w:rPr>
        <w:t xml:space="preserve"> </w:t>
      </w:r>
      <w:r>
        <w:rPr>
          <w:b/>
          <w:color w:val="000000" w:themeColor="text1"/>
          <w:sz w:val="32"/>
          <w:szCs w:val="32"/>
          <w14:textFill>
            <w14:solidFill>
              <w14:schemeClr w14:val="tx1"/>
            </w14:solidFill>
          </w14:textFill>
        </w:rPr>
        <w:t xml:space="preserve">  </w:t>
      </w:r>
      <w:r>
        <w:rPr>
          <w:rFonts w:hint="default"/>
          <w:b/>
          <w:bCs/>
          <w:color w:val="000000" w:themeColor="text1"/>
          <w:sz w:val="28"/>
          <w:szCs w:val="28"/>
          <w:lang w:val="en-US"/>
          <w14:textFill>
            <w14:solidFill>
              <w14:schemeClr w14:val="tx1"/>
            </w14:solidFill>
          </w14:textFill>
        </w:rPr>
        <w:t>BSCE21017</w:t>
      </w:r>
    </w:p>
    <w:p>
      <w:pPr>
        <w:pStyle w:val="32"/>
        <w:spacing w:line="360" w:lineRule="auto"/>
        <w:jc w:val="center"/>
        <w:rPr>
          <w:rFonts w:hint="default"/>
          <w:b/>
          <w:bCs/>
          <w:color w:val="000000" w:themeColor="text1"/>
          <w:sz w:val="28"/>
          <w:szCs w:val="28"/>
          <w:lang w:val="en-US"/>
          <w14:textFill>
            <w14:solidFill>
              <w14:schemeClr w14:val="tx1"/>
            </w14:solidFill>
          </w14:textFill>
        </w:rPr>
      </w:pPr>
      <w:r>
        <w:rPr>
          <w:rFonts w:hint="default"/>
          <w:b/>
          <w:color w:val="000000" w:themeColor="text1"/>
          <w:sz w:val="32"/>
          <w:szCs w:val="32"/>
          <w:lang w:val="en-US"/>
          <w14:textFill>
            <w14:solidFill>
              <w14:schemeClr w14:val="tx1"/>
            </w14:solidFill>
          </w14:textFill>
        </w:rPr>
        <w:t>Saud Sohail</w:t>
      </w:r>
      <w:r>
        <w:rPr>
          <w:b/>
          <w:color w:val="000000" w:themeColor="text1"/>
          <w:sz w:val="32"/>
          <w:szCs w:val="32"/>
          <w14:textFill>
            <w14:solidFill>
              <w14:schemeClr w14:val="tx1"/>
            </w14:solidFill>
          </w14:textFill>
        </w:rPr>
        <w:t xml:space="preserve">      </w:t>
      </w:r>
      <w:r>
        <w:rPr>
          <w:rFonts w:hint="default"/>
          <w:b/>
          <w:color w:val="000000" w:themeColor="text1"/>
          <w:sz w:val="32"/>
          <w:szCs w:val="32"/>
          <w:lang w:val="en-US"/>
          <w14:textFill>
            <w14:solidFill>
              <w14:schemeClr w14:val="tx1"/>
            </w14:solidFill>
          </w14:textFill>
        </w:rPr>
        <w:t xml:space="preserve">          </w:t>
      </w:r>
      <w:r>
        <w:rPr>
          <w:rFonts w:hint="default"/>
          <w:b/>
          <w:bCs/>
          <w:color w:val="000000" w:themeColor="text1"/>
          <w:sz w:val="28"/>
          <w:szCs w:val="28"/>
          <w:lang w:val="en-US"/>
          <w14:textFill>
            <w14:solidFill>
              <w14:schemeClr w14:val="tx1"/>
            </w14:solidFill>
          </w14:textFill>
        </w:rPr>
        <w:t>BSCE21022</w:t>
      </w:r>
    </w:p>
    <w:p>
      <w:pPr>
        <w:pStyle w:val="32"/>
        <w:numPr>
          <w:ilvl w:val="0"/>
          <w:numId w:val="0"/>
        </w:numPr>
        <w:tabs>
          <w:tab w:val="left" w:pos="5655"/>
        </w:tabs>
        <w:spacing w:line="360" w:lineRule="auto"/>
        <w:jc w:val="center"/>
        <w:rPr>
          <w:rFonts w:hint="default"/>
          <w:b/>
          <w:color w:val="000000" w:themeColor="text1"/>
          <w:sz w:val="28"/>
          <w:szCs w:val="28"/>
          <w:lang w:val="en-US"/>
          <w14:textFill>
            <w14:solidFill>
              <w14:schemeClr w14:val="tx1"/>
            </w14:solidFill>
          </w14:textFill>
        </w:rPr>
      </w:pPr>
      <w:r>
        <w:rPr>
          <w:rFonts w:hint="default"/>
          <w:b/>
          <w:color w:val="000000" w:themeColor="text1"/>
          <w:sz w:val="32"/>
          <w:szCs w:val="32"/>
          <w:lang w:val="en-US"/>
          <w14:textFill>
            <w14:solidFill>
              <w14:schemeClr w14:val="tx1"/>
            </w14:solidFill>
          </w14:textFill>
        </w:rPr>
        <w:t>Musa Zaheer</w:t>
      </w:r>
      <w:r>
        <w:rPr>
          <w:b/>
          <w:color w:val="000000" w:themeColor="text1"/>
          <w:sz w:val="32"/>
          <w:szCs w:val="32"/>
          <w14:textFill>
            <w14:solidFill>
              <w14:schemeClr w14:val="tx1"/>
            </w14:solidFill>
          </w14:textFill>
        </w:rPr>
        <w:t xml:space="preserve">     </w:t>
      </w:r>
      <w:r>
        <w:rPr>
          <w:rFonts w:hint="default"/>
          <w:b/>
          <w:color w:val="000000" w:themeColor="text1"/>
          <w:sz w:val="32"/>
          <w:szCs w:val="32"/>
          <w:lang w:val="en-US"/>
          <w14:textFill>
            <w14:solidFill>
              <w14:schemeClr w14:val="tx1"/>
            </w14:solidFill>
          </w14:textFill>
        </w:rPr>
        <w:t xml:space="preserve">         </w:t>
      </w:r>
      <w:r>
        <w:rPr>
          <w:rFonts w:hint="default"/>
          <w:b/>
          <w:bCs/>
          <w:color w:val="000000" w:themeColor="text1"/>
          <w:sz w:val="28"/>
          <w:szCs w:val="28"/>
          <w:lang w:val="en-US"/>
          <w14:textFill>
            <w14:solidFill>
              <w14:schemeClr w14:val="tx1"/>
            </w14:solidFill>
          </w14:textFill>
        </w:rPr>
        <w:t>BSCE21037</w:t>
      </w:r>
    </w:p>
    <w:p>
      <w:pPr>
        <w:pStyle w:val="32"/>
        <w:spacing w:line="360" w:lineRule="auto"/>
        <w:jc w:val="center"/>
        <w:rPr>
          <w:rFonts w:hint="default"/>
          <w:b/>
          <w:bCs/>
          <w:color w:val="000000" w:themeColor="text1"/>
          <w:sz w:val="28"/>
          <w:szCs w:val="28"/>
          <w:lang w:val="en-US"/>
          <w14:textFill>
            <w14:solidFill>
              <w14:schemeClr w14:val="tx1"/>
            </w14:solidFill>
          </w14:textFill>
        </w:rPr>
      </w:pPr>
    </w:p>
    <w:p>
      <w:pPr>
        <w:pStyle w:val="32"/>
        <w:spacing w:line="360" w:lineRule="auto"/>
        <w:jc w:val="center"/>
        <w:rPr>
          <w:rFonts w:hint="default"/>
          <w:b/>
          <w:color w:val="000000" w:themeColor="text1"/>
          <w:sz w:val="32"/>
          <w:szCs w:val="32"/>
          <w:lang w:val="en-US"/>
          <w14:textFill>
            <w14:solidFill>
              <w14:schemeClr w14:val="tx1"/>
            </w14:solidFill>
          </w14:textFill>
        </w:rPr>
      </w:pPr>
      <w:r>
        <w:rPr>
          <w:b/>
          <w:i/>
          <w:color w:val="000000" w:themeColor="text1"/>
          <w:sz w:val="36"/>
          <w:szCs w:val="36"/>
          <w14:textFill>
            <w14:solidFill>
              <w14:schemeClr w14:val="tx1"/>
            </w14:solidFill>
          </w14:textFill>
        </w:rPr>
        <w:t>Supervisor</w:t>
      </w:r>
      <w:r>
        <w:rPr>
          <w:b/>
          <w:i/>
          <w:color w:val="000000" w:themeColor="text1"/>
          <w:sz w:val="30"/>
          <w:szCs w:val="30"/>
          <w14:textFill>
            <w14:solidFill>
              <w14:schemeClr w14:val="tx1"/>
            </w14:solidFill>
          </w14:textFill>
        </w:rPr>
        <w:br w:type="textWrapping"/>
      </w:r>
      <w:r>
        <w:rPr>
          <w:rFonts w:hint="default"/>
          <w:b/>
          <w:color w:val="000000" w:themeColor="text1"/>
          <w:sz w:val="32"/>
          <w:szCs w:val="32"/>
          <w:lang w:val="en-US"/>
          <w14:textFill>
            <w14:solidFill>
              <w14:schemeClr w14:val="tx1"/>
            </w14:solidFill>
          </w14:textFill>
        </w:rPr>
        <w:t>Dr Usman Younis</w:t>
      </w:r>
    </w:p>
    <w:p>
      <w:pPr>
        <w:pStyle w:val="32"/>
        <w:spacing w:line="360" w:lineRule="auto"/>
        <w:jc w:val="center"/>
        <w:rPr>
          <w:rFonts w:hint="default"/>
          <w:b/>
          <w:color w:val="000000" w:themeColor="text1"/>
          <w:sz w:val="32"/>
          <w:szCs w:val="32"/>
          <w:lang w:val="en-US"/>
          <w14:textFill>
            <w14:solidFill>
              <w14:schemeClr w14:val="tx1"/>
            </w14:solidFill>
          </w14:textFill>
        </w:rPr>
      </w:pPr>
    </w:p>
    <w:p>
      <w:pPr>
        <w:pStyle w:val="32"/>
        <w:spacing w:line="360" w:lineRule="auto"/>
        <w:jc w:val="center"/>
        <w:rPr>
          <w:rFonts w:hint="default"/>
          <w:bCs/>
          <w:i/>
          <w:iCs/>
          <w:color w:val="000000" w:themeColor="text1"/>
          <w:szCs w:val="36"/>
          <w:lang w:val="en-US"/>
          <w14:textFill>
            <w14:solidFill>
              <w14:schemeClr w14:val="tx1"/>
            </w14:solidFill>
          </w14:textFill>
        </w:rPr>
      </w:pPr>
      <w:r>
        <w:rPr>
          <w:b/>
          <w:i/>
          <w:color w:val="000000" w:themeColor="text1"/>
          <w:sz w:val="36"/>
          <w:szCs w:val="36"/>
          <w14:textFill>
            <w14:solidFill>
              <w14:schemeClr w14:val="tx1"/>
            </w14:solidFill>
          </w14:textFill>
        </w:rPr>
        <w:t>Co-Supervisor</w:t>
      </w:r>
      <w:r>
        <w:rPr>
          <w:b/>
          <w:i/>
          <w:color w:val="000000" w:themeColor="text1"/>
          <w:sz w:val="30"/>
          <w:szCs w:val="30"/>
          <w14:textFill>
            <w14:solidFill>
              <w14:schemeClr w14:val="tx1"/>
            </w14:solidFill>
          </w14:textFill>
        </w:rPr>
        <w:br w:type="textWrapping"/>
      </w:r>
      <w:r>
        <w:rPr>
          <w:rFonts w:hint="default"/>
          <w:b/>
          <w:color w:val="000000" w:themeColor="text1"/>
          <w:sz w:val="32"/>
          <w:szCs w:val="32"/>
          <w:lang w:val="en-US"/>
          <w14:textFill>
            <w14:solidFill>
              <w14:schemeClr w14:val="tx1"/>
            </w14:solidFill>
          </w14:textFill>
        </w:rPr>
        <w:t>Ayesha Aman</w:t>
      </w:r>
    </w:p>
    <w:p>
      <w:pPr>
        <w:pStyle w:val="50"/>
        <w:rPr>
          <w:rFonts w:ascii="Times New Roman" w:hAnsi="Times New Roman"/>
          <w:bCs/>
          <w:i/>
          <w:iCs/>
          <w:color w:val="000000" w:themeColor="text1"/>
          <w:szCs w:val="36"/>
          <w14:textFill>
            <w14:solidFill>
              <w14:schemeClr w14:val="tx1"/>
            </w14:solidFill>
          </w14:textFill>
        </w:rPr>
      </w:pPr>
    </w:p>
    <w:p>
      <w:pPr>
        <w:pStyle w:val="50"/>
        <w:rPr>
          <w:rFonts w:ascii="Times New Roman" w:hAnsi="Times New Roman"/>
          <w:bCs/>
          <w:i/>
          <w:iCs/>
          <w:color w:val="000000" w:themeColor="text1"/>
          <w:szCs w:val="36"/>
          <w14:textFill>
            <w14:solidFill>
              <w14:schemeClr w14:val="tx1"/>
            </w14:solidFill>
          </w14:textFill>
        </w:rPr>
      </w:pPr>
      <w:r>
        <w:rPr>
          <w:rFonts w:ascii="Times New Roman" w:hAnsi="Times New Roman"/>
          <w:bCs/>
          <w:i/>
          <w:iCs/>
          <w:color w:val="000000" w:themeColor="text1"/>
          <w:szCs w:val="36"/>
          <w14:textFill>
            <w14:solidFill>
              <w14:schemeClr w14:val="tx1"/>
            </w14:solidFill>
          </w14:textFill>
        </w:rPr>
        <w:t xml:space="preserve">Bachelor of Science in Computer </w:t>
      </w:r>
      <w:r>
        <w:rPr>
          <w:rFonts w:hint="default" w:ascii="Times New Roman" w:hAnsi="Times New Roman"/>
          <w:bCs/>
          <w:i/>
          <w:iCs/>
          <w:color w:val="000000" w:themeColor="text1"/>
          <w:szCs w:val="36"/>
          <w:lang w:val="en-US"/>
          <w14:textFill>
            <w14:solidFill>
              <w14:schemeClr w14:val="tx1"/>
            </w14:solidFill>
          </w14:textFill>
        </w:rPr>
        <w:t>Engineering</w:t>
      </w:r>
      <w:r>
        <w:rPr>
          <w:rFonts w:ascii="Times New Roman" w:hAnsi="Times New Roman"/>
          <w:bCs/>
          <w:i/>
          <w:iCs/>
          <w:color w:val="000000" w:themeColor="text1"/>
          <w:szCs w:val="36"/>
          <w14:textFill>
            <w14:solidFill>
              <w14:schemeClr w14:val="tx1"/>
            </w14:solidFill>
          </w14:textFill>
        </w:rPr>
        <w:t>(20</w:t>
      </w:r>
      <w:r>
        <w:rPr>
          <w:rFonts w:hint="default" w:ascii="Times New Roman" w:hAnsi="Times New Roman"/>
          <w:bCs/>
          <w:i/>
          <w:iCs/>
          <w:color w:val="000000" w:themeColor="text1"/>
          <w:szCs w:val="36"/>
          <w:lang w:val="en-US"/>
          <w14:textFill>
            <w14:solidFill>
              <w14:schemeClr w14:val="tx1"/>
            </w14:solidFill>
          </w14:textFill>
        </w:rPr>
        <w:t>21</w:t>
      </w:r>
      <w:r>
        <w:rPr>
          <w:rFonts w:ascii="Times New Roman" w:hAnsi="Times New Roman"/>
          <w:bCs/>
          <w:i/>
          <w:iCs/>
          <w:color w:val="000000" w:themeColor="text1"/>
          <w:szCs w:val="36"/>
          <w14:textFill>
            <w14:solidFill>
              <w14:schemeClr w14:val="tx1"/>
            </w14:solidFill>
          </w14:textFill>
        </w:rPr>
        <w:t>-20</w:t>
      </w:r>
      <w:r>
        <w:rPr>
          <w:rFonts w:hint="default" w:ascii="Times New Roman" w:hAnsi="Times New Roman"/>
          <w:bCs/>
          <w:i/>
          <w:iCs/>
          <w:color w:val="000000" w:themeColor="text1"/>
          <w:szCs w:val="36"/>
          <w:lang w:val="en-US"/>
          <w14:textFill>
            <w14:solidFill>
              <w14:schemeClr w14:val="tx1"/>
            </w14:solidFill>
          </w14:textFill>
        </w:rPr>
        <w:t>25</w:t>
      </w:r>
      <w:r>
        <w:rPr>
          <w:rFonts w:ascii="Times New Roman" w:hAnsi="Times New Roman"/>
          <w:bCs/>
          <w:i/>
          <w:iCs/>
          <w:color w:val="000000" w:themeColor="text1"/>
          <w:szCs w:val="36"/>
          <w14:textFill>
            <w14:solidFill>
              <w14:schemeClr w14:val="tx1"/>
            </w14:solidFill>
          </w14:textFill>
        </w:rPr>
        <w:t>)</w:t>
      </w:r>
    </w:p>
    <w:p>
      <w:pPr>
        <w:pStyle w:val="32"/>
        <w:spacing w:line="360" w:lineRule="auto"/>
        <w:jc w:val="both"/>
        <w:rPr>
          <w:b/>
          <w:color w:val="auto"/>
          <w:sz w:val="36"/>
          <w:szCs w:val="36"/>
        </w:rPr>
        <w:sectPr>
          <w:headerReference r:id="rId4" w:type="first"/>
          <w:footerReference r:id="rId6" w:type="first"/>
          <w:headerReference r:id="rId3" w:type="default"/>
          <w:footerReference r:id="rId5" w:type="default"/>
          <w:pgSz w:w="12240" w:h="15840"/>
          <w:pgMar w:top="1440" w:right="1440" w:bottom="1440" w:left="1440" w:header="720" w:footer="720" w:gutter="0"/>
          <w:cols w:space="720" w:num="1"/>
          <w:titlePg/>
          <w:docGrid w:linePitch="360" w:charSpace="0"/>
        </w:sectPr>
      </w:pPr>
    </w:p>
    <w:p>
      <w:pPr>
        <w:spacing w:before="120" w:line="360" w:lineRule="auto"/>
        <w:jc w:val="center"/>
        <w:rPr>
          <w:b/>
          <w:sz w:val="36"/>
          <w:szCs w:val="36"/>
        </w:rPr>
      </w:pPr>
      <w:bookmarkStart w:id="0" w:name="_Hlk29899656"/>
      <w:r>
        <w:rPr>
          <w:b/>
          <w:sz w:val="36"/>
          <w:szCs w:val="36"/>
        </w:rPr>
        <w:t>Table of Contents</w:t>
      </w:r>
    </w:p>
    <w:p>
      <w:pPr>
        <w:pStyle w:val="26"/>
        <w:spacing w:line="360" w:lineRule="auto"/>
      </w:pPr>
    </w:p>
    <w:sdt>
      <w:sdtPr>
        <w:id w:val="1145710675"/>
        <w:docPartObj>
          <w:docPartGallery w:val="Table of Contents"/>
          <w:docPartUnique/>
        </w:docPartObj>
      </w:sdtPr>
      <w:sdtEndPr>
        <w:rPr>
          <w:b/>
          <w:bCs/>
        </w:rPr>
      </w:sdtEndPr>
      <w:sdtContent>
        <w:p>
          <w:pPr>
            <w:spacing w:line="360" w:lineRule="auto"/>
          </w:pPr>
        </w:p>
        <w:p>
          <w:pPr>
            <w:pStyle w:val="26"/>
            <w:tabs>
              <w:tab w:val="right" w:leader="dot" w:pos="9360"/>
              <w:tab w:val="clear" w:pos="9350"/>
            </w:tabs>
            <w:spacing w:line="240" w:lineRule="auto"/>
          </w:pPr>
          <w:r>
            <w:fldChar w:fldCharType="begin"/>
          </w:r>
          <w:r>
            <w:instrText xml:space="preserve"> TOC \o "1-3" \h \z \u </w:instrText>
          </w:r>
          <w:r>
            <w:fldChar w:fldCharType="separate"/>
          </w:r>
          <w:r>
            <w:fldChar w:fldCharType="begin"/>
          </w:r>
          <w:r>
            <w:instrText xml:space="preserve"> HYPERLINK \l _Toc7022 </w:instrText>
          </w:r>
          <w:r>
            <w:fldChar w:fldCharType="separate"/>
          </w:r>
          <w:r>
            <w:rPr>
              <w:rFonts w:ascii="Times New Roman" w:hAnsi="Times New Roman"/>
            </w:rPr>
            <w:t>1. Introduction</w:t>
          </w:r>
          <w:r>
            <w:tab/>
          </w:r>
          <w:r>
            <w:fldChar w:fldCharType="begin"/>
          </w:r>
          <w:r>
            <w:instrText xml:space="preserve"> PAGEREF _Toc7022 \h </w:instrText>
          </w:r>
          <w:r>
            <w:fldChar w:fldCharType="separate"/>
          </w:r>
          <w:r>
            <w:t>1</w:t>
          </w:r>
          <w:r>
            <w:fldChar w:fldCharType="end"/>
          </w:r>
          <w:r>
            <w:fldChar w:fldCharType="end"/>
          </w:r>
        </w:p>
        <w:p>
          <w:pPr>
            <w:pStyle w:val="27"/>
            <w:spacing w:line="240" w:lineRule="auto"/>
          </w:pPr>
          <w:r>
            <w:rPr>
              <w:bCs/>
            </w:rPr>
            <w:fldChar w:fldCharType="begin"/>
          </w:r>
          <w:r>
            <w:rPr>
              <w:bCs/>
            </w:rPr>
            <w:instrText xml:space="preserve"> HYPERLINK \l _Toc22641 </w:instrText>
          </w:r>
          <w:r>
            <w:rPr>
              <w:bCs/>
            </w:rPr>
            <w:fldChar w:fldCharType="separate"/>
          </w:r>
          <w:r>
            <w:t>1.1 Purpose</w:t>
          </w:r>
          <w:r>
            <w:tab/>
          </w:r>
          <w:r>
            <w:fldChar w:fldCharType="begin"/>
          </w:r>
          <w:r>
            <w:instrText xml:space="preserve"> PAGEREF _Toc22641 \h </w:instrText>
          </w:r>
          <w:r>
            <w:fldChar w:fldCharType="separate"/>
          </w:r>
          <w:r>
            <w:t>1</w:t>
          </w:r>
          <w:r>
            <w:fldChar w:fldCharType="end"/>
          </w:r>
          <w:r>
            <w:rPr>
              <w:bCs/>
            </w:rPr>
            <w:fldChar w:fldCharType="end"/>
          </w:r>
        </w:p>
        <w:p>
          <w:pPr>
            <w:pStyle w:val="27"/>
            <w:spacing w:line="240" w:lineRule="auto"/>
          </w:pPr>
          <w:r>
            <w:rPr>
              <w:bCs/>
            </w:rPr>
            <w:fldChar w:fldCharType="begin"/>
          </w:r>
          <w:r>
            <w:rPr>
              <w:bCs/>
            </w:rPr>
            <w:instrText xml:space="preserve"> HYPERLINK \l _Toc21375 </w:instrText>
          </w:r>
          <w:r>
            <w:rPr>
              <w:bCs/>
            </w:rPr>
            <w:fldChar w:fldCharType="separate"/>
          </w:r>
          <w:r>
            <w:t>1.2 Scope</w:t>
          </w:r>
          <w:r>
            <w:tab/>
          </w:r>
          <w:r>
            <w:fldChar w:fldCharType="begin"/>
          </w:r>
          <w:r>
            <w:instrText xml:space="preserve"> PAGEREF _Toc21375 \h </w:instrText>
          </w:r>
          <w:r>
            <w:fldChar w:fldCharType="separate"/>
          </w:r>
          <w:r>
            <w:t>1</w:t>
          </w:r>
          <w:r>
            <w:fldChar w:fldCharType="end"/>
          </w:r>
          <w:r>
            <w:rPr>
              <w:bCs/>
            </w:rPr>
            <w:fldChar w:fldCharType="end"/>
          </w:r>
        </w:p>
        <w:p>
          <w:pPr>
            <w:pStyle w:val="27"/>
            <w:spacing w:line="240" w:lineRule="auto"/>
          </w:pPr>
          <w:r>
            <w:rPr>
              <w:bCs/>
            </w:rPr>
            <w:fldChar w:fldCharType="begin"/>
          </w:r>
          <w:r>
            <w:rPr>
              <w:bCs/>
            </w:rPr>
            <w:instrText xml:space="preserve"> HYPERLINK \l _Toc15938 </w:instrText>
          </w:r>
          <w:r>
            <w:rPr>
              <w:bCs/>
            </w:rPr>
            <w:fldChar w:fldCharType="separate"/>
          </w:r>
          <w:r>
            <w:t>1.3 Modules</w:t>
          </w:r>
          <w:r>
            <w:tab/>
          </w:r>
          <w:r>
            <w:fldChar w:fldCharType="begin"/>
          </w:r>
          <w:r>
            <w:instrText xml:space="preserve"> PAGEREF _Toc15938 \h </w:instrText>
          </w:r>
          <w:r>
            <w:fldChar w:fldCharType="separate"/>
          </w:r>
          <w:r>
            <w:t>1</w:t>
          </w:r>
          <w:r>
            <w:fldChar w:fldCharType="end"/>
          </w:r>
          <w:r>
            <w:rPr>
              <w:bCs/>
            </w:rPr>
            <w:fldChar w:fldCharType="end"/>
          </w:r>
        </w:p>
        <w:p>
          <w:pPr>
            <w:pStyle w:val="26"/>
            <w:tabs>
              <w:tab w:val="right" w:leader="dot" w:pos="9360"/>
              <w:tab w:val="clear" w:pos="9350"/>
            </w:tabs>
            <w:spacing w:line="240" w:lineRule="auto"/>
          </w:pPr>
          <w:r>
            <w:rPr>
              <w:bCs/>
            </w:rPr>
            <w:fldChar w:fldCharType="begin"/>
          </w:r>
          <w:r>
            <w:rPr>
              <w:bCs/>
            </w:rPr>
            <w:instrText xml:space="preserve"> HYPERLINK \l _Toc21413 </w:instrText>
          </w:r>
          <w:r>
            <w:rPr>
              <w:bCs/>
            </w:rPr>
            <w:fldChar w:fldCharType="separate"/>
          </w:r>
          <w:r>
            <w:rPr>
              <w:rFonts w:ascii="Times New Roman" w:hAnsi="Times New Roman"/>
            </w:rPr>
            <w:t>2. Overall Description</w:t>
          </w:r>
          <w:r>
            <w:tab/>
          </w:r>
          <w:r>
            <w:fldChar w:fldCharType="begin"/>
          </w:r>
          <w:r>
            <w:instrText xml:space="preserve"> PAGEREF _Toc21413 \h </w:instrText>
          </w:r>
          <w:r>
            <w:fldChar w:fldCharType="separate"/>
          </w:r>
          <w:r>
            <w:t>2</w:t>
          </w:r>
          <w:r>
            <w:fldChar w:fldCharType="end"/>
          </w:r>
          <w:r>
            <w:rPr>
              <w:bCs/>
            </w:rPr>
            <w:fldChar w:fldCharType="end"/>
          </w:r>
        </w:p>
        <w:p>
          <w:pPr>
            <w:pStyle w:val="27"/>
            <w:spacing w:line="240" w:lineRule="auto"/>
          </w:pPr>
          <w:r>
            <w:rPr>
              <w:bCs/>
            </w:rPr>
            <w:fldChar w:fldCharType="begin"/>
          </w:r>
          <w:r>
            <w:rPr>
              <w:bCs/>
            </w:rPr>
            <w:instrText xml:space="preserve"> HYPERLINK \l _Toc5668 </w:instrText>
          </w:r>
          <w:r>
            <w:rPr>
              <w:bCs/>
            </w:rPr>
            <w:fldChar w:fldCharType="separate"/>
          </w:r>
          <w:r>
            <w:t>2.1 Product Perspective</w:t>
          </w:r>
          <w:r>
            <w:tab/>
          </w:r>
          <w:r>
            <w:fldChar w:fldCharType="begin"/>
          </w:r>
          <w:r>
            <w:instrText xml:space="preserve"> PAGEREF _Toc5668 \h </w:instrText>
          </w:r>
          <w:r>
            <w:fldChar w:fldCharType="separate"/>
          </w:r>
          <w:r>
            <w:t>2</w:t>
          </w:r>
          <w:r>
            <w:fldChar w:fldCharType="end"/>
          </w:r>
          <w:r>
            <w:rPr>
              <w:bCs/>
            </w:rPr>
            <w:fldChar w:fldCharType="end"/>
          </w:r>
        </w:p>
        <w:p>
          <w:pPr>
            <w:pStyle w:val="27"/>
            <w:spacing w:line="240" w:lineRule="auto"/>
          </w:pPr>
          <w:r>
            <w:rPr>
              <w:bCs/>
            </w:rPr>
            <w:fldChar w:fldCharType="begin"/>
          </w:r>
          <w:r>
            <w:rPr>
              <w:bCs/>
            </w:rPr>
            <w:instrText xml:space="preserve"> HYPERLINK \l _Toc31646 </w:instrText>
          </w:r>
          <w:r>
            <w:rPr>
              <w:bCs/>
            </w:rPr>
            <w:fldChar w:fldCharType="separate"/>
          </w:r>
          <w:r>
            <w:t>2.2 User classes and characteristics</w:t>
          </w:r>
          <w:r>
            <w:tab/>
          </w:r>
          <w:r>
            <w:fldChar w:fldCharType="begin"/>
          </w:r>
          <w:r>
            <w:instrText xml:space="preserve"> PAGEREF _Toc31646 \h </w:instrText>
          </w:r>
          <w:r>
            <w:fldChar w:fldCharType="separate"/>
          </w:r>
          <w:r>
            <w:t>2</w:t>
          </w:r>
          <w:r>
            <w:fldChar w:fldCharType="end"/>
          </w:r>
          <w:r>
            <w:rPr>
              <w:bCs/>
            </w:rPr>
            <w:fldChar w:fldCharType="end"/>
          </w:r>
        </w:p>
        <w:p>
          <w:pPr>
            <w:pStyle w:val="27"/>
            <w:spacing w:line="240" w:lineRule="auto"/>
          </w:pPr>
          <w:r>
            <w:rPr>
              <w:bCs/>
            </w:rPr>
            <w:fldChar w:fldCharType="begin"/>
          </w:r>
          <w:r>
            <w:rPr>
              <w:bCs/>
            </w:rPr>
            <w:instrText xml:space="preserve"> HYPERLINK \l _Toc25980 </w:instrText>
          </w:r>
          <w:r>
            <w:rPr>
              <w:bCs/>
            </w:rPr>
            <w:fldChar w:fldCharType="separate"/>
          </w:r>
          <w:r>
            <w:t>2.3 Operating Environment</w:t>
          </w:r>
          <w:r>
            <w:tab/>
          </w:r>
          <w:r>
            <w:fldChar w:fldCharType="begin"/>
          </w:r>
          <w:r>
            <w:instrText xml:space="preserve"> PAGEREF _Toc25980 \h </w:instrText>
          </w:r>
          <w:r>
            <w:fldChar w:fldCharType="separate"/>
          </w:r>
          <w:r>
            <w:t>3</w:t>
          </w:r>
          <w:r>
            <w:fldChar w:fldCharType="end"/>
          </w:r>
          <w:r>
            <w:rPr>
              <w:bCs/>
            </w:rPr>
            <w:fldChar w:fldCharType="end"/>
          </w:r>
        </w:p>
        <w:p>
          <w:pPr>
            <w:pStyle w:val="27"/>
            <w:spacing w:line="240" w:lineRule="auto"/>
          </w:pPr>
          <w:r>
            <w:rPr>
              <w:bCs/>
            </w:rPr>
            <w:fldChar w:fldCharType="begin"/>
          </w:r>
          <w:r>
            <w:rPr>
              <w:bCs/>
            </w:rPr>
            <w:instrText xml:space="preserve"> HYPERLINK \l _Toc13677 </w:instrText>
          </w:r>
          <w:r>
            <w:rPr>
              <w:bCs/>
            </w:rPr>
            <w:fldChar w:fldCharType="separate"/>
          </w:r>
          <w:r>
            <w:t>2.4 Design and Implementation Constraints</w:t>
          </w:r>
          <w:r>
            <w:tab/>
          </w:r>
          <w:r>
            <w:fldChar w:fldCharType="begin"/>
          </w:r>
          <w:r>
            <w:instrText xml:space="preserve"> PAGEREF _Toc13677 \h </w:instrText>
          </w:r>
          <w:r>
            <w:fldChar w:fldCharType="separate"/>
          </w:r>
          <w:r>
            <w:t>3</w:t>
          </w:r>
          <w:r>
            <w:fldChar w:fldCharType="end"/>
          </w:r>
          <w:r>
            <w:rPr>
              <w:bCs/>
            </w:rPr>
            <w:fldChar w:fldCharType="end"/>
          </w:r>
        </w:p>
        <w:p>
          <w:pPr>
            <w:pStyle w:val="26"/>
            <w:tabs>
              <w:tab w:val="right" w:leader="dot" w:pos="9360"/>
              <w:tab w:val="clear" w:pos="9350"/>
            </w:tabs>
            <w:spacing w:line="240" w:lineRule="auto"/>
          </w:pPr>
          <w:r>
            <w:rPr>
              <w:bCs/>
            </w:rPr>
            <w:fldChar w:fldCharType="begin"/>
          </w:r>
          <w:r>
            <w:rPr>
              <w:bCs/>
            </w:rPr>
            <w:instrText xml:space="preserve"> HYPERLINK \l _Toc18347 </w:instrText>
          </w:r>
          <w:r>
            <w:rPr>
              <w:bCs/>
            </w:rPr>
            <w:fldChar w:fldCharType="separate"/>
          </w:r>
          <w:r>
            <w:rPr>
              <w:rFonts w:ascii="Times New Roman" w:hAnsi="Times New Roman"/>
            </w:rPr>
            <w:t>3. Requirement Identifying Technique</w:t>
          </w:r>
          <w:r>
            <w:tab/>
          </w:r>
          <w:r>
            <w:fldChar w:fldCharType="begin"/>
          </w:r>
          <w:r>
            <w:instrText xml:space="preserve"> PAGEREF _Toc18347 \h </w:instrText>
          </w:r>
          <w:r>
            <w:fldChar w:fldCharType="separate"/>
          </w:r>
          <w:r>
            <w:t>4</w:t>
          </w:r>
          <w:r>
            <w:fldChar w:fldCharType="end"/>
          </w:r>
          <w:r>
            <w:rPr>
              <w:bCs/>
            </w:rPr>
            <w:fldChar w:fldCharType="end"/>
          </w:r>
        </w:p>
        <w:p>
          <w:pPr>
            <w:pStyle w:val="26"/>
            <w:tabs>
              <w:tab w:val="right" w:leader="dot" w:pos="9360"/>
              <w:tab w:val="clear" w:pos="9350"/>
            </w:tabs>
            <w:spacing w:line="240" w:lineRule="auto"/>
          </w:pPr>
          <w:r>
            <w:rPr>
              <w:bCs/>
            </w:rPr>
            <w:fldChar w:fldCharType="begin"/>
          </w:r>
          <w:r>
            <w:rPr>
              <w:bCs/>
            </w:rPr>
            <w:instrText xml:space="preserve"> HYPERLINK \l _Toc19123 </w:instrText>
          </w:r>
          <w:r>
            <w:rPr>
              <w:bCs/>
            </w:rPr>
            <w:fldChar w:fldCharType="separate"/>
          </w:r>
          <w:r>
            <w:rPr>
              <w:rFonts w:ascii="Times New Roman" w:hAnsi="Times New Roman"/>
            </w:rPr>
            <w:t>4. Functional Requirements</w:t>
          </w:r>
          <w:r>
            <w:tab/>
          </w:r>
          <w:r>
            <w:fldChar w:fldCharType="begin"/>
          </w:r>
          <w:r>
            <w:instrText xml:space="preserve"> PAGEREF _Toc19123 \h </w:instrText>
          </w:r>
          <w:r>
            <w:fldChar w:fldCharType="separate"/>
          </w:r>
          <w:r>
            <w:t>4</w:t>
          </w:r>
          <w:r>
            <w:fldChar w:fldCharType="end"/>
          </w:r>
          <w:r>
            <w:rPr>
              <w:bCs/>
            </w:rPr>
            <w:fldChar w:fldCharType="end"/>
          </w:r>
        </w:p>
        <w:p>
          <w:pPr>
            <w:pStyle w:val="27"/>
            <w:spacing w:line="240" w:lineRule="auto"/>
          </w:pPr>
          <w:r>
            <w:rPr>
              <w:bCs/>
            </w:rPr>
            <w:fldChar w:fldCharType="begin"/>
          </w:r>
          <w:r>
            <w:rPr>
              <w:bCs/>
            </w:rPr>
            <w:instrText xml:space="preserve"> HYPERLINK \l _Toc5252 </w:instrText>
          </w:r>
          <w:r>
            <w:rPr>
              <w:bCs/>
            </w:rPr>
            <w:fldChar w:fldCharType="separate"/>
          </w:r>
          <w:r>
            <w:rPr>
              <w:bCs/>
            </w:rPr>
            <w:t xml:space="preserve">4.1 </w:t>
          </w:r>
          <w:r>
            <w:rPr>
              <w:rFonts w:hint="default" w:ascii="Times New Roman" w:hAnsi="Times New Roman"/>
              <w:bCs/>
            </w:rPr>
            <w:t>Free tips &amp; tutorials</w:t>
          </w:r>
          <w:r>
            <w:tab/>
          </w:r>
          <w:r>
            <w:fldChar w:fldCharType="begin"/>
          </w:r>
          <w:r>
            <w:instrText xml:space="preserve"> PAGEREF _Toc5252 \h </w:instrText>
          </w:r>
          <w:r>
            <w:fldChar w:fldCharType="separate"/>
          </w:r>
          <w:r>
            <w:t>4</w:t>
          </w:r>
          <w:r>
            <w:fldChar w:fldCharType="end"/>
          </w:r>
          <w:r>
            <w:rPr>
              <w:bCs/>
            </w:rPr>
            <w:fldChar w:fldCharType="end"/>
          </w:r>
        </w:p>
        <w:p>
          <w:pPr>
            <w:pStyle w:val="27"/>
            <w:spacing w:line="240" w:lineRule="auto"/>
          </w:pPr>
          <w:r>
            <w:rPr>
              <w:bCs/>
            </w:rPr>
            <w:fldChar w:fldCharType="begin"/>
          </w:r>
          <w:r>
            <w:rPr>
              <w:bCs/>
            </w:rPr>
            <w:instrText xml:space="preserve"> HYPERLINK \l _Toc32198 </w:instrText>
          </w:r>
          <w:r>
            <w:rPr>
              <w:bCs/>
            </w:rPr>
            <w:fldChar w:fldCharType="separate"/>
          </w:r>
          <w:r>
            <w:rPr>
              <w:bCs/>
            </w:rPr>
            <w:t xml:space="preserve">4.2 </w:t>
          </w:r>
          <w:r>
            <w:rPr>
              <w:rFonts w:hint="default" w:ascii="Times New Roman" w:hAnsi="Times New Roman"/>
              <w:bCs/>
            </w:rPr>
            <w:t>Time-Saving Convenience</w:t>
          </w:r>
          <w:r>
            <w:tab/>
          </w:r>
          <w:r>
            <w:fldChar w:fldCharType="begin"/>
          </w:r>
          <w:r>
            <w:instrText xml:space="preserve"> PAGEREF _Toc32198 \h </w:instrText>
          </w:r>
          <w:r>
            <w:fldChar w:fldCharType="separate"/>
          </w:r>
          <w:r>
            <w:t>4</w:t>
          </w:r>
          <w:r>
            <w:fldChar w:fldCharType="end"/>
          </w:r>
          <w:r>
            <w:rPr>
              <w:bCs/>
            </w:rPr>
            <w:fldChar w:fldCharType="end"/>
          </w:r>
        </w:p>
        <w:p>
          <w:pPr>
            <w:pStyle w:val="27"/>
            <w:spacing w:line="240" w:lineRule="auto"/>
          </w:pPr>
          <w:r>
            <w:rPr>
              <w:bCs/>
            </w:rPr>
            <w:fldChar w:fldCharType="begin"/>
          </w:r>
          <w:r>
            <w:rPr>
              <w:bCs/>
            </w:rPr>
            <w:instrText xml:space="preserve"> HYPERLINK \l _Toc28562 </w:instrText>
          </w:r>
          <w:r>
            <w:rPr>
              <w:bCs/>
            </w:rPr>
            <w:fldChar w:fldCharType="separate"/>
          </w:r>
          <w:r>
            <w:rPr>
              <w:bCs/>
            </w:rPr>
            <w:t xml:space="preserve">4.3 </w:t>
          </w:r>
          <w:r>
            <w:rPr>
              <w:rFonts w:hint="default" w:ascii="Times New Roman" w:hAnsi="Times New Roman"/>
              <w:bCs/>
            </w:rPr>
            <w:t>Authentic Product</w:t>
          </w:r>
          <w:r>
            <w:tab/>
          </w:r>
          <w:r>
            <w:fldChar w:fldCharType="begin"/>
          </w:r>
          <w:r>
            <w:instrText xml:space="preserve"> PAGEREF _Toc28562 \h </w:instrText>
          </w:r>
          <w:r>
            <w:fldChar w:fldCharType="separate"/>
          </w:r>
          <w:r>
            <w:t>5</w:t>
          </w:r>
          <w:r>
            <w:fldChar w:fldCharType="end"/>
          </w:r>
          <w:r>
            <w:rPr>
              <w:bCs/>
            </w:rPr>
            <w:fldChar w:fldCharType="end"/>
          </w:r>
        </w:p>
        <w:p>
          <w:pPr>
            <w:pStyle w:val="27"/>
            <w:spacing w:line="240" w:lineRule="auto"/>
          </w:pPr>
          <w:r>
            <w:rPr>
              <w:bCs/>
            </w:rPr>
            <w:fldChar w:fldCharType="begin"/>
          </w:r>
          <w:r>
            <w:rPr>
              <w:bCs/>
            </w:rPr>
            <w:instrText xml:space="preserve"> HYPERLINK \l _Toc19559 </w:instrText>
          </w:r>
          <w:r>
            <w:rPr>
              <w:bCs/>
            </w:rPr>
            <w:fldChar w:fldCharType="separate"/>
          </w:r>
          <w:r>
            <w:rPr>
              <w:bCs/>
            </w:rPr>
            <w:t xml:space="preserve">4.4 </w:t>
          </w:r>
          <w:r>
            <w:rPr>
              <w:rFonts w:hint="default" w:ascii="Times New Roman" w:hAnsi="Times New Roman"/>
              <w:bCs/>
            </w:rPr>
            <w:t>AI chat bot/real-time feedback</w:t>
          </w:r>
          <w:r>
            <w:tab/>
          </w:r>
          <w:r>
            <w:fldChar w:fldCharType="begin"/>
          </w:r>
          <w:r>
            <w:instrText xml:space="preserve"> PAGEREF _Toc19559 \h </w:instrText>
          </w:r>
          <w:r>
            <w:fldChar w:fldCharType="separate"/>
          </w:r>
          <w:r>
            <w:t>5</w:t>
          </w:r>
          <w:r>
            <w:fldChar w:fldCharType="end"/>
          </w:r>
          <w:r>
            <w:rPr>
              <w:bCs/>
            </w:rPr>
            <w:fldChar w:fldCharType="end"/>
          </w:r>
        </w:p>
        <w:p>
          <w:pPr>
            <w:pStyle w:val="27"/>
            <w:spacing w:line="240" w:lineRule="auto"/>
          </w:pPr>
          <w:r>
            <w:rPr>
              <w:bCs/>
            </w:rPr>
            <w:fldChar w:fldCharType="begin"/>
          </w:r>
          <w:r>
            <w:rPr>
              <w:bCs/>
            </w:rPr>
            <w:instrText xml:space="preserve"> HYPERLINK \l _Toc11882 </w:instrText>
          </w:r>
          <w:r>
            <w:rPr>
              <w:bCs/>
            </w:rPr>
            <w:fldChar w:fldCharType="separate"/>
          </w:r>
          <w:r>
            <w:rPr>
              <w:bCs/>
            </w:rPr>
            <w:t xml:space="preserve">4.5 </w:t>
          </w:r>
          <w:r>
            <w:rPr>
              <w:rFonts w:hint="default" w:ascii="Times New Roman" w:hAnsi="Times New Roman"/>
              <w:bCs/>
            </w:rPr>
            <w:t>Online consultations</w:t>
          </w:r>
          <w:r>
            <w:tab/>
          </w:r>
          <w:r>
            <w:fldChar w:fldCharType="begin"/>
          </w:r>
          <w:r>
            <w:instrText xml:space="preserve"> PAGEREF _Toc11882 \h </w:instrText>
          </w:r>
          <w:r>
            <w:fldChar w:fldCharType="separate"/>
          </w:r>
          <w:r>
            <w:t>5</w:t>
          </w:r>
          <w:r>
            <w:fldChar w:fldCharType="end"/>
          </w:r>
          <w:r>
            <w:rPr>
              <w:bCs/>
            </w:rPr>
            <w:fldChar w:fldCharType="end"/>
          </w:r>
        </w:p>
        <w:p>
          <w:pPr>
            <w:pStyle w:val="26"/>
            <w:tabs>
              <w:tab w:val="right" w:leader="dot" w:pos="9360"/>
              <w:tab w:val="clear" w:pos="9350"/>
            </w:tabs>
            <w:spacing w:line="240" w:lineRule="auto"/>
          </w:pPr>
          <w:r>
            <w:rPr>
              <w:bCs/>
            </w:rPr>
            <w:fldChar w:fldCharType="begin"/>
          </w:r>
          <w:r>
            <w:rPr>
              <w:bCs/>
            </w:rPr>
            <w:instrText xml:space="preserve"> HYPERLINK \l _Toc12621 </w:instrText>
          </w:r>
          <w:r>
            <w:rPr>
              <w:bCs/>
            </w:rPr>
            <w:fldChar w:fldCharType="separate"/>
          </w:r>
          <w:r>
            <w:rPr>
              <w:rFonts w:ascii="Times New Roman" w:hAnsi="Times New Roman"/>
            </w:rPr>
            <w:t>5. Non-Functional Requirements</w:t>
          </w:r>
          <w:r>
            <w:tab/>
          </w:r>
          <w:r>
            <w:fldChar w:fldCharType="begin"/>
          </w:r>
          <w:r>
            <w:instrText xml:space="preserve"> PAGEREF _Toc12621 \h </w:instrText>
          </w:r>
          <w:r>
            <w:fldChar w:fldCharType="separate"/>
          </w:r>
          <w:r>
            <w:t>6</w:t>
          </w:r>
          <w:r>
            <w:fldChar w:fldCharType="end"/>
          </w:r>
          <w:r>
            <w:rPr>
              <w:bCs/>
            </w:rPr>
            <w:fldChar w:fldCharType="end"/>
          </w:r>
        </w:p>
        <w:p>
          <w:pPr>
            <w:pStyle w:val="27"/>
            <w:spacing w:line="240" w:lineRule="auto"/>
          </w:pPr>
          <w:r>
            <w:rPr>
              <w:bCs/>
            </w:rPr>
            <w:fldChar w:fldCharType="begin"/>
          </w:r>
          <w:r>
            <w:rPr>
              <w:bCs/>
            </w:rPr>
            <w:instrText xml:space="preserve"> HYPERLINK \l _Toc13973 </w:instrText>
          </w:r>
          <w:r>
            <w:rPr>
              <w:bCs/>
            </w:rPr>
            <w:fldChar w:fldCharType="separate"/>
          </w:r>
          <w:r>
            <w:rPr>
              <w:bCs/>
            </w:rPr>
            <w:t>5.1 Reliability</w:t>
          </w:r>
          <w:r>
            <w:tab/>
          </w:r>
          <w:r>
            <w:fldChar w:fldCharType="begin"/>
          </w:r>
          <w:r>
            <w:instrText xml:space="preserve"> PAGEREF _Toc13973 \h </w:instrText>
          </w:r>
          <w:r>
            <w:fldChar w:fldCharType="separate"/>
          </w:r>
          <w:r>
            <w:t>6</w:t>
          </w:r>
          <w:r>
            <w:fldChar w:fldCharType="end"/>
          </w:r>
          <w:r>
            <w:rPr>
              <w:bCs/>
            </w:rPr>
            <w:fldChar w:fldCharType="end"/>
          </w:r>
        </w:p>
        <w:p>
          <w:pPr>
            <w:pStyle w:val="27"/>
            <w:spacing w:line="240" w:lineRule="auto"/>
          </w:pPr>
          <w:r>
            <w:rPr>
              <w:bCs/>
            </w:rPr>
            <w:fldChar w:fldCharType="begin"/>
          </w:r>
          <w:r>
            <w:rPr>
              <w:bCs/>
            </w:rPr>
            <w:instrText xml:space="preserve"> HYPERLINK \l _Toc8922 </w:instrText>
          </w:r>
          <w:r>
            <w:rPr>
              <w:bCs/>
            </w:rPr>
            <w:fldChar w:fldCharType="separate"/>
          </w:r>
          <w:r>
            <w:rPr>
              <w:bCs/>
            </w:rPr>
            <w:t>5.2 Usability</w:t>
          </w:r>
          <w:r>
            <w:tab/>
          </w:r>
          <w:r>
            <w:fldChar w:fldCharType="begin"/>
          </w:r>
          <w:r>
            <w:instrText xml:space="preserve"> PAGEREF _Toc8922 \h </w:instrText>
          </w:r>
          <w:r>
            <w:fldChar w:fldCharType="separate"/>
          </w:r>
          <w:r>
            <w:t>6</w:t>
          </w:r>
          <w:r>
            <w:fldChar w:fldCharType="end"/>
          </w:r>
          <w:r>
            <w:rPr>
              <w:bCs/>
            </w:rPr>
            <w:fldChar w:fldCharType="end"/>
          </w:r>
        </w:p>
        <w:p>
          <w:pPr>
            <w:pStyle w:val="27"/>
            <w:spacing w:line="240" w:lineRule="auto"/>
          </w:pPr>
          <w:r>
            <w:rPr>
              <w:bCs/>
            </w:rPr>
            <w:fldChar w:fldCharType="begin"/>
          </w:r>
          <w:r>
            <w:rPr>
              <w:bCs/>
            </w:rPr>
            <w:instrText xml:space="preserve"> HYPERLINK \l _Toc14303 </w:instrText>
          </w:r>
          <w:r>
            <w:rPr>
              <w:bCs/>
            </w:rPr>
            <w:fldChar w:fldCharType="separate"/>
          </w:r>
          <w:r>
            <w:rPr>
              <w:szCs w:val="24"/>
              <w:rtl w:val="0"/>
            </w:rPr>
            <w:t>ReU-1: The Hair Rescue Hub application shall be designed with modularity and flexibility, allowing for easy integration of new features in the future.</w:t>
          </w:r>
          <w:r>
            <w:tab/>
          </w:r>
          <w:r>
            <w:fldChar w:fldCharType="begin"/>
          </w:r>
          <w:r>
            <w:instrText xml:space="preserve"> PAGEREF _Toc14303 \h </w:instrText>
          </w:r>
          <w:r>
            <w:fldChar w:fldCharType="separate"/>
          </w:r>
          <w:r>
            <w:t>6</w:t>
          </w:r>
          <w:r>
            <w:fldChar w:fldCharType="end"/>
          </w:r>
          <w:r>
            <w:rPr>
              <w:bCs/>
            </w:rPr>
            <w:fldChar w:fldCharType="end"/>
          </w:r>
        </w:p>
        <w:p>
          <w:pPr>
            <w:pStyle w:val="27"/>
            <w:spacing w:line="240" w:lineRule="auto"/>
          </w:pPr>
          <w:r>
            <w:rPr>
              <w:bCs/>
            </w:rPr>
            <w:fldChar w:fldCharType="begin"/>
          </w:r>
          <w:r>
            <w:rPr>
              <w:bCs/>
            </w:rPr>
            <w:instrText xml:space="preserve"> HYPERLINK \l _Toc16573 </w:instrText>
          </w:r>
          <w:r>
            <w:rPr>
              <w:bCs/>
            </w:rPr>
            <w:fldChar w:fldCharType="separate"/>
          </w:r>
          <w:r>
            <w:rPr>
              <w:szCs w:val="24"/>
              <w:rtl w:val="0"/>
            </w:rPr>
            <w:t>ReU-2: User interfaces shall be intuitive, adhering to best practices for mobile application design. The application shall support a variety of devices and screen sizes to ensure a consistent user experience.</w:t>
          </w:r>
          <w:r>
            <w:tab/>
          </w:r>
          <w:r>
            <w:fldChar w:fldCharType="begin"/>
          </w:r>
          <w:r>
            <w:instrText xml:space="preserve"> PAGEREF _Toc16573 \h </w:instrText>
          </w:r>
          <w:r>
            <w:fldChar w:fldCharType="separate"/>
          </w:r>
          <w:r>
            <w:t>6</w:t>
          </w:r>
          <w:r>
            <w:fldChar w:fldCharType="end"/>
          </w:r>
          <w:r>
            <w:rPr>
              <w:bCs/>
            </w:rPr>
            <w:fldChar w:fldCharType="end"/>
          </w:r>
        </w:p>
        <w:p>
          <w:pPr>
            <w:pStyle w:val="27"/>
            <w:spacing w:line="240" w:lineRule="auto"/>
          </w:pPr>
          <w:r>
            <w:rPr>
              <w:bCs/>
            </w:rPr>
            <w:fldChar w:fldCharType="begin"/>
          </w:r>
          <w:r>
            <w:rPr>
              <w:bCs/>
            </w:rPr>
            <w:instrText xml:space="preserve"> HYPERLINK \l _Toc3599 </w:instrText>
          </w:r>
          <w:r>
            <w:rPr>
              <w:bCs/>
            </w:rPr>
            <w:fldChar w:fldCharType="separate"/>
          </w:r>
          <w:r>
            <w:rPr>
              <w:szCs w:val="24"/>
              <w:rtl w:val="0"/>
            </w:rPr>
            <w:t>ReU-3: The COS (Customer Ordering System) shall allow users to retrieve their previous hair care routines and treatment plans with a single interaction.</w:t>
          </w:r>
          <w:r>
            <w:tab/>
          </w:r>
          <w:r>
            <w:fldChar w:fldCharType="begin"/>
          </w:r>
          <w:r>
            <w:instrText xml:space="preserve"> PAGEREF _Toc3599 \h </w:instrText>
          </w:r>
          <w:r>
            <w:fldChar w:fldCharType="separate"/>
          </w:r>
          <w:r>
            <w:t>6</w:t>
          </w:r>
          <w:r>
            <w:fldChar w:fldCharType="end"/>
          </w:r>
          <w:r>
            <w:rPr>
              <w:bCs/>
            </w:rPr>
            <w:fldChar w:fldCharType="end"/>
          </w:r>
        </w:p>
        <w:p>
          <w:pPr>
            <w:pStyle w:val="27"/>
            <w:spacing w:line="240" w:lineRule="auto"/>
          </w:pPr>
          <w:r>
            <w:rPr>
              <w:bCs/>
            </w:rPr>
            <w:fldChar w:fldCharType="begin"/>
          </w:r>
          <w:r>
            <w:rPr>
              <w:bCs/>
            </w:rPr>
            <w:instrText xml:space="preserve"> HYPERLINK \l _Toc28486 </w:instrText>
          </w:r>
          <w:r>
            <w:rPr>
              <w:bCs/>
            </w:rPr>
            <w:fldChar w:fldCharType="separate"/>
          </w:r>
          <w:r>
            <w:rPr>
              <w:bCs/>
            </w:rPr>
            <w:t>5.3 Performance</w:t>
          </w:r>
          <w:r>
            <w:tab/>
          </w:r>
          <w:r>
            <w:fldChar w:fldCharType="begin"/>
          </w:r>
          <w:r>
            <w:instrText xml:space="preserve"> PAGEREF _Toc28486 \h </w:instrText>
          </w:r>
          <w:r>
            <w:fldChar w:fldCharType="separate"/>
          </w:r>
          <w:r>
            <w:t>6</w:t>
          </w:r>
          <w:r>
            <w:fldChar w:fldCharType="end"/>
          </w:r>
          <w:r>
            <w:rPr>
              <w:bCs/>
            </w:rPr>
            <w:fldChar w:fldCharType="end"/>
          </w:r>
        </w:p>
        <w:p>
          <w:pPr>
            <w:pStyle w:val="27"/>
            <w:spacing w:line="240" w:lineRule="auto"/>
          </w:pPr>
          <w:r>
            <w:rPr>
              <w:bCs/>
            </w:rPr>
            <w:fldChar w:fldCharType="begin"/>
          </w:r>
          <w:r>
            <w:rPr>
              <w:bCs/>
            </w:rPr>
            <w:instrText xml:space="preserve"> HYPERLINK \l _Toc11594 </w:instrText>
          </w:r>
          <w:r>
            <w:rPr>
              <w:bCs/>
            </w:rPr>
            <w:fldChar w:fldCharType="separate"/>
          </w:r>
          <w:r>
            <w:rPr>
              <w:bCs/>
            </w:rPr>
            <w:t>5.4 Security </w:t>
          </w:r>
          <w:r>
            <w:tab/>
          </w:r>
          <w:r>
            <w:fldChar w:fldCharType="begin"/>
          </w:r>
          <w:r>
            <w:instrText xml:space="preserve"> PAGEREF _Toc11594 \h </w:instrText>
          </w:r>
          <w:r>
            <w:fldChar w:fldCharType="separate"/>
          </w:r>
          <w:r>
            <w:t>7</w:t>
          </w:r>
          <w:r>
            <w:fldChar w:fldCharType="end"/>
          </w:r>
          <w:r>
            <w:rPr>
              <w:bCs/>
            </w:rPr>
            <w:fldChar w:fldCharType="end"/>
          </w:r>
        </w:p>
        <w:p>
          <w:pPr>
            <w:pStyle w:val="26"/>
            <w:tabs>
              <w:tab w:val="right" w:leader="dot" w:pos="9360"/>
              <w:tab w:val="clear" w:pos="9350"/>
            </w:tabs>
            <w:spacing w:line="240" w:lineRule="auto"/>
          </w:pPr>
          <w:r>
            <w:rPr>
              <w:bCs/>
            </w:rPr>
            <w:fldChar w:fldCharType="begin"/>
          </w:r>
          <w:r>
            <w:rPr>
              <w:bCs/>
            </w:rPr>
            <w:instrText xml:space="preserve"> HYPERLINK \l _Toc22198 </w:instrText>
          </w:r>
          <w:r>
            <w:rPr>
              <w:bCs/>
            </w:rPr>
            <w:fldChar w:fldCharType="separate"/>
          </w:r>
          <w:r>
            <w:rPr>
              <w:rFonts w:ascii="Times New Roman" w:hAnsi="Times New Roman"/>
            </w:rPr>
            <w:t>6. External Interface Requirements</w:t>
          </w:r>
          <w:r>
            <w:tab/>
          </w:r>
          <w:r>
            <w:fldChar w:fldCharType="begin"/>
          </w:r>
          <w:r>
            <w:instrText xml:space="preserve"> PAGEREF _Toc22198 \h </w:instrText>
          </w:r>
          <w:r>
            <w:fldChar w:fldCharType="separate"/>
          </w:r>
          <w:r>
            <w:t>7</w:t>
          </w:r>
          <w:r>
            <w:fldChar w:fldCharType="end"/>
          </w:r>
          <w:r>
            <w:rPr>
              <w:bCs/>
            </w:rPr>
            <w:fldChar w:fldCharType="end"/>
          </w:r>
        </w:p>
        <w:p>
          <w:pPr>
            <w:pStyle w:val="27"/>
            <w:spacing w:line="240" w:lineRule="auto"/>
          </w:pPr>
          <w:r>
            <w:rPr>
              <w:bCs/>
            </w:rPr>
            <w:fldChar w:fldCharType="begin"/>
          </w:r>
          <w:r>
            <w:rPr>
              <w:bCs/>
            </w:rPr>
            <w:instrText xml:space="preserve"> HYPERLINK \l _Toc11743 </w:instrText>
          </w:r>
          <w:r>
            <w:rPr>
              <w:bCs/>
            </w:rPr>
            <w:fldChar w:fldCharType="separate"/>
          </w:r>
          <w:r>
            <w:rPr>
              <w:bCs/>
            </w:rPr>
            <w:t>6.1 User Interfaces Requirements</w:t>
          </w:r>
          <w:r>
            <w:tab/>
          </w:r>
          <w:r>
            <w:fldChar w:fldCharType="begin"/>
          </w:r>
          <w:r>
            <w:instrText xml:space="preserve"> PAGEREF _Toc11743 \h </w:instrText>
          </w:r>
          <w:r>
            <w:fldChar w:fldCharType="separate"/>
          </w:r>
          <w:r>
            <w:t>7</w:t>
          </w:r>
          <w:r>
            <w:fldChar w:fldCharType="end"/>
          </w:r>
          <w:r>
            <w:rPr>
              <w:bCs/>
            </w:rPr>
            <w:fldChar w:fldCharType="end"/>
          </w:r>
        </w:p>
        <w:p>
          <w:pPr>
            <w:pStyle w:val="27"/>
            <w:spacing w:line="240" w:lineRule="auto"/>
          </w:pPr>
          <w:r>
            <w:rPr>
              <w:bCs/>
            </w:rPr>
            <w:fldChar w:fldCharType="begin"/>
          </w:r>
          <w:r>
            <w:rPr>
              <w:bCs/>
            </w:rPr>
            <w:instrText xml:space="preserve"> HYPERLINK \l _Toc32537 </w:instrText>
          </w:r>
          <w:r>
            <w:rPr>
              <w:bCs/>
            </w:rPr>
            <w:fldChar w:fldCharType="separate"/>
          </w:r>
          <w:r>
            <w:rPr>
              <w:bCs/>
            </w:rPr>
            <w:t>6.2 Software interfaces</w:t>
          </w:r>
          <w:r>
            <w:tab/>
          </w:r>
          <w:r>
            <w:fldChar w:fldCharType="begin"/>
          </w:r>
          <w:r>
            <w:instrText xml:space="preserve"> PAGEREF _Toc32537 \h </w:instrText>
          </w:r>
          <w:r>
            <w:fldChar w:fldCharType="separate"/>
          </w:r>
          <w:r>
            <w:t>8</w:t>
          </w:r>
          <w:r>
            <w:fldChar w:fldCharType="end"/>
          </w:r>
          <w:r>
            <w:rPr>
              <w:bCs/>
            </w:rPr>
            <w:fldChar w:fldCharType="end"/>
          </w:r>
        </w:p>
        <w:p>
          <w:pPr>
            <w:pStyle w:val="27"/>
            <w:spacing w:line="240" w:lineRule="auto"/>
          </w:pPr>
          <w:r>
            <w:rPr>
              <w:bCs/>
            </w:rPr>
            <w:fldChar w:fldCharType="begin"/>
          </w:r>
          <w:r>
            <w:rPr>
              <w:bCs/>
            </w:rPr>
            <w:instrText xml:space="preserve"> HYPERLINK \l _Toc12989 </w:instrText>
          </w:r>
          <w:r>
            <w:rPr>
              <w:bCs/>
            </w:rPr>
            <w:fldChar w:fldCharType="separate"/>
          </w:r>
          <w:r>
            <w:rPr>
              <w:bCs/>
            </w:rPr>
            <w:t>6.3 Hardware interfaces</w:t>
          </w:r>
          <w:r>
            <w:tab/>
          </w:r>
          <w:r>
            <w:fldChar w:fldCharType="begin"/>
          </w:r>
          <w:r>
            <w:instrText xml:space="preserve"> PAGEREF _Toc12989 \h </w:instrText>
          </w:r>
          <w:r>
            <w:fldChar w:fldCharType="separate"/>
          </w:r>
          <w:r>
            <w:t>8</w:t>
          </w:r>
          <w:r>
            <w:fldChar w:fldCharType="end"/>
          </w:r>
          <w:r>
            <w:rPr>
              <w:bCs/>
            </w:rPr>
            <w:fldChar w:fldCharType="end"/>
          </w:r>
        </w:p>
        <w:p>
          <w:pPr>
            <w:pStyle w:val="27"/>
            <w:spacing w:line="240" w:lineRule="auto"/>
          </w:pPr>
          <w:r>
            <w:rPr>
              <w:bCs/>
            </w:rPr>
            <w:fldChar w:fldCharType="begin"/>
          </w:r>
          <w:r>
            <w:rPr>
              <w:bCs/>
            </w:rPr>
            <w:instrText xml:space="preserve"> HYPERLINK \l _Toc24454 </w:instrText>
          </w:r>
          <w:r>
            <w:rPr>
              <w:bCs/>
            </w:rPr>
            <w:fldChar w:fldCharType="separate"/>
          </w:r>
          <w:r>
            <w:t>6.4 Communications interfaces</w:t>
          </w:r>
          <w:r>
            <w:tab/>
          </w:r>
          <w:r>
            <w:fldChar w:fldCharType="begin"/>
          </w:r>
          <w:r>
            <w:instrText xml:space="preserve"> PAGEREF _Toc24454 \h </w:instrText>
          </w:r>
          <w:r>
            <w:fldChar w:fldCharType="separate"/>
          </w:r>
          <w:r>
            <w:t>8</w:t>
          </w:r>
          <w:r>
            <w:fldChar w:fldCharType="end"/>
          </w:r>
          <w:r>
            <w:rPr>
              <w:bCs/>
            </w:rPr>
            <w:fldChar w:fldCharType="end"/>
          </w:r>
        </w:p>
        <w:p>
          <w:pPr>
            <w:pStyle w:val="26"/>
            <w:tabs>
              <w:tab w:val="right" w:leader="dot" w:pos="9360"/>
              <w:tab w:val="clear" w:pos="9350"/>
            </w:tabs>
            <w:spacing w:line="240" w:lineRule="auto"/>
          </w:pPr>
          <w:r>
            <w:rPr>
              <w:bCs/>
            </w:rPr>
            <w:fldChar w:fldCharType="begin"/>
          </w:r>
          <w:r>
            <w:rPr>
              <w:bCs/>
            </w:rPr>
            <w:instrText xml:space="preserve"> HYPERLINK \l _Toc2301 </w:instrText>
          </w:r>
          <w:r>
            <w:rPr>
              <w:bCs/>
            </w:rPr>
            <w:fldChar w:fldCharType="separate"/>
          </w:r>
          <w:r>
            <w:rPr>
              <w:rFonts w:ascii="Times New Roman" w:hAnsi="Times New Roman"/>
            </w:rPr>
            <w:t>7. References</w:t>
          </w:r>
          <w:r>
            <w:tab/>
          </w:r>
          <w:r>
            <w:fldChar w:fldCharType="begin"/>
          </w:r>
          <w:r>
            <w:instrText xml:space="preserve"> PAGEREF _Toc2301 \h </w:instrText>
          </w:r>
          <w:r>
            <w:fldChar w:fldCharType="separate"/>
          </w:r>
          <w:r>
            <w:t>9</w:t>
          </w:r>
          <w:r>
            <w:fldChar w:fldCharType="end"/>
          </w:r>
          <w:r>
            <w:rPr>
              <w:bCs/>
            </w:rPr>
            <w:fldChar w:fldCharType="end"/>
          </w:r>
        </w:p>
        <w:p>
          <w:pPr>
            <w:spacing w:line="240" w:lineRule="auto"/>
          </w:pPr>
          <w:r>
            <w:rPr>
              <w:bCs/>
            </w:rPr>
            <w:fldChar w:fldCharType="end"/>
          </w:r>
        </w:p>
      </w:sdtContent>
    </w:sdt>
    <w:bookmarkEnd w:id="0"/>
    <w:p>
      <w:pPr>
        <w:spacing w:line="360" w:lineRule="auto"/>
        <w:sectPr>
          <w:headerReference r:id="rId8" w:type="first"/>
          <w:footerReference r:id="rId10" w:type="first"/>
          <w:headerReference r:id="rId7" w:type="default"/>
          <w:footerReference r:id="rId9" w:type="default"/>
          <w:pgSz w:w="12240" w:h="15840"/>
          <w:pgMar w:top="1440" w:right="1440" w:bottom="1440" w:left="1440" w:header="720" w:footer="720" w:gutter="0"/>
          <w:pgNumType w:fmt="lowerRoman" w:start="1"/>
          <w:cols w:space="720" w:num="1"/>
          <w:docGrid w:linePitch="360" w:charSpace="0"/>
        </w:sectPr>
      </w:pPr>
      <w:bookmarkStart w:id="1" w:name="_Toc520773734"/>
      <w:bookmarkStart w:id="2" w:name="_Toc341252820"/>
    </w:p>
    <w:p>
      <w:pPr>
        <w:pStyle w:val="2"/>
        <w:keepLines/>
        <w:numPr>
          <w:ilvl w:val="0"/>
          <w:numId w:val="2"/>
        </w:numPr>
        <w:suppressAutoHyphens w:val="0"/>
        <w:spacing w:before="0" w:after="0" w:line="240" w:lineRule="atLeast"/>
        <w:jc w:val="left"/>
        <w:rPr>
          <w:rFonts w:ascii="Times New Roman" w:hAnsi="Times New Roman"/>
        </w:rPr>
      </w:pPr>
      <w:bookmarkStart w:id="3" w:name="_Toc82690847"/>
      <w:bookmarkStart w:id="4" w:name="_Toc7022"/>
      <w:bookmarkStart w:id="5" w:name="_Toc456598586"/>
      <w:bookmarkStart w:id="6" w:name="_Toc464735236"/>
      <w:bookmarkStart w:id="7" w:name="_Toc518865254"/>
      <w:r>
        <w:rPr>
          <w:rFonts w:ascii="Times New Roman" w:hAnsi="Times New Roman"/>
        </w:rPr>
        <w:t>Introduction</w:t>
      </w:r>
      <w:bookmarkEnd w:id="3"/>
      <w:bookmarkEnd w:id="4"/>
    </w:p>
    <w:p/>
    <w:p>
      <w:pPr>
        <w:pStyle w:val="15"/>
        <w:spacing w:line="240" w:lineRule="auto"/>
        <w:rPr>
          <w:rFonts w:hint="default" w:ascii="Times New Roman" w:hAnsi="Times New Roman" w:eastAsia="Times New Roman"/>
        </w:rPr>
      </w:pPr>
      <w:r>
        <w:rPr>
          <w:rFonts w:hint="default" w:ascii="Times New Roman" w:hAnsi="Times New Roman" w:eastAsia="Times New Roman"/>
        </w:rPr>
        <w:t>Hair loss and related concerns affect a significant portion of the global population, with more than 80% of men and nearly half of women experiencing significant hair loss during their lifetime. Despite the prevalence of these issues, finding a comprehensive and personalized solution remains a challenge. Hair loss can have profound emotional and social impacts, leading to decreased self-esteem, social anxiety, and even affecting one's professional image and success, especially in appearance-conscious fields.</w:t>
      </w:r>
    </w:p>
    <w:p>
      <w:pPr>
        <w:pStyle w:val="15"/>
        <w:spacing w:line="240" w:lineRule="auto"/>
        <w:rPr>
          <w:rFonts w:hint="default" w:ascii="Times New Roman" w:hAnsi="Times New Roman" w:eastAsia="Times New Roman"/>
        </w:rPr>
      </w:pPr>
      <w:r>
        <w:rPr>
          <w:rFonts w:hint="default" w:ascii="Times New Roman" w:hAnsi="Times New Roman" w:eastAsia="Times New Roman"/>
        </w:rPr>
        <w:t>In response to these challenges, we are introducing "Hair Rescue Hub," an innovative application aimed at addressing hair-related problems. Hair Rescue Hub goes beyond traditional treatments by providing a holistic approach to hair care. Through a combination of expert guidance, personalized solutions, and user-friendly features, Hair Rescue Hub empowers individuals to take control of their hair health effectively.</w:t>
      </w:r>
    </w:p>
    <w:p>
      <w:pPr>
        <w:pStyle w:val="3"/>
        <w:numPr>
          <w:ilvl w:val="1"/>
          <w:numId w:val="2"/>
        </w:numPr>
        <w:tabs>
          <w:tab w:val="left" w:pos="360"/>
        </w:tabs>
        <w:spacing w:before="280" w:line="240" w:lineRule="atLeast"/>
        <w:ind w:left="360" w:hanging="360"/>
      </w:pPr>
      <w:bookmarkStart w:id="8" w:name="_Toc464735237"/>
      <w:bookmarkStart w:id="9" w:name="_Toc456598587"/>
      <w:bookmarkStart w:id="10" w:name="_Toc518865255"/>
      <w:bookmarkStart w:id="11" w:name="_Toc82690848"/>
      <w:bookmarkStart w:id="12" w:name="_Toc22641"/>
      <w:r>
        <w:t>Purpose</w:t>
      </w:r>
      <w:bookmarkEnd w:id="8"/>
      <w:bookmarkEnd w:id="9"/>
      <w:bookmarkEnd w:id="10"/>
      <w:bookmarkEnd w:id="11"/>
      <w:bookmarkEnd w:id="12"/>
    </w:p>
    <w:p/>
    <w:p>
      <w:pPr>
        <w:pStyle w:val="15"/>
        <w:spacing w:line="240" w:lineRule="auto"/>
      </w:pPr>
      <w:r>
        <w:rPr>
          <w:rFonts w:hint="default" w:ascii="Times New Roman" w:hAnsi="Times New Roman" w:eastAsia="Times New Roman"/>
        </w:rPr>
        <w:t>The purpose of "Hair Rescue Hub" is to provide a comprehensive and personalized solution to address hair-related problems effectively. By offering expert guidance, personalized solutions, and user-friendly features, the application aims to empower individuals to regain control over their hair health and overcome the emotional and social challenges associated with hair loss. Through innovative approaches and accessible resources, Hair Rescue Hub seeks to improve the overall well-being and confidence of its users.</w:t>
      </w:r>
    </w:p>
    <w:p>
      <w:pPr>
        <w:pStyle w:val="3"/>
        <w:numPr>
          <w:ilvl w:val="1"/>
          <w:numId w:val="2"/>
        </w:numPr>
        <w:tabs>
          <w:tab w:val="left" w:pos="360"/>
        </w:tabs>
        <w:spacing w:before="280" w:line="240" w:lineRule="atLeast"/>
        <w:ind w:left="360" w:hanging="360"/>
      </w:pPr>
      <w:bookmarkStart w:id="13" w:name="_Toc518865256"/>
      <w:bookmarkStart w:id="14" w:name="_Toc456598588"/>
      <w:bookmarkStart w:id="15" w:name="_Toc82690849"/>
      <w:bookmarkStart w:id="16" w:name="_Toc464735238"/>
      <w:bookmarkStart w:id="17" w:name="_Toc21375"/>
      <w:r>
        <w:t>Scope</w:t>
      </w:r>
      <w:bookmarkEnd w:id="13"/>
      <w:bookmarkEnd w:id="14"/>
      <w:bookmarkEnd w:id="15"/>
      <w:bookmarkEnd w:id="16"/>
      <w:bookmarkEnd w:id="17"/>
      <w:r>
        <w:t xml:space="preserve"> </w:t>
      </w:r>
    </w:p>
    <w:p/>
    <w:p>
      <w:pPr>
        <w:pStyle w:val="55"/>
        <w:ind w:left="0"/>
        <w:rPr>
          <w:rFonts w:hint="default"/>
        </w:rPr>
      </w:pPr>
      <w:bookmarkStart w:id="18" w:name="_Toc384031817"/>
      <w:bookmarkStart w:id="19" w:name="_Toc456598591"/>
      <w:r>
        <w:rPr>
          <w:rFonts w:hint="default"/>
        </w:rPr>
        <w:t>The scope of "Hair Rescue Hub" encompasses a wide range of features and functionalities aimed at addressing various hair-related concerns comprehensively. This includes providing expert guidance, personalized solutions, and user-friendly features to empower individuals in managing and improving their hair health. Additionally, the application will offer resources such as tips, tutorials, treatment schedules, home remedies, and real-time feedback through an AI chatbot. The scope also extends to facilitating video consultations with healthcare professionals, enhancing accessibility and convenience for users seeking expert advice. Overall, Hair Rescue Hub aims to cater to the diverse needs of individuals experiencing hair loss or related issues, ensuring a holistic approach to hair care within a unified platform.</w:t>
      </w:r>
    </w:p>
    <w:p>
      <w:pPr>
        <w:pStyle w:val="55"/>
        <w:ind w:left="0"/>
      </w:pPr>
    </w:p>
    <w:p>
      <w:pPr>
        <w:pStyle w:val="3"/>
        <w:numPr>
          <w:ilvl w:val="1"/>
          <w:numId w:val="2"/>
        </w:numPr>
        <w:tabs>
          <w:tab w:val="left" w:pos="360"/>
        </w:tabs>
        <w:spacing w:before="280" w:line="240" w:lineRule="atLeast"/>
        <w:ind w:left="360" w:hanging="360"/>
      </w:pPr>
      <w:bookmarkStart w:id="20" w:name="_Toc82690850"/>
      <w:bookmarkStart w:id="21" w:name="_Toc15938"/>
      <w:r>
        <w:t>Modules</w:t>
      </w:r>
      <w:bookmarkEnd w:id="20"/>
      <w:bookmarkEnd w:id="21"/>
    </w:p>
    <w:p>
      <w:pPr>
        <w:pStyle w:val="55"/>
        <w:ind w:left="0"/>
        <w:rPr>
          <w:rFonts w:hint="default"/>
          <w:lang w:val="en-US"/>
        </w:rPr>
      </w:pPr>
      <w:r>
        <w:rPr>
          <w:rFonts w:hint="default"/>
        </w:rPr>
        <w:t>Discover the diverse range of modules within Hair Rescue Hub, each meticulously designed to cater to your specific hair care needs and empower you on your journey to healthier, more vibrant hair.</w:t>
      </w:r>
      <w:r>
        <w:rPr>
          <w:rFonts w:hint="default"/>
          <w:lang w:val="en-US"/>
        </w:rPr>
        <w:t xml:space="preserve"> Our system will have:</w:t>
      </w:r>
    </w:p>
    <w:p>
      <w:pPr>
        <w:pStyle w:val="15"/>
        <w:rPr>
          <w:rFonts w:hint="default"/>
          <w:lang w:val="en-US"/>
        </w:rPr>
      </w:pPr>
    </w:p>
    <w:p>
      <w:pPr>
        <w:pStyle w:val="15"/>
        <w:numPr>
          <w:ilvl w:val="0"/>
          <w:numId w:val="3"/>
        </w:numPr>
        <w:ind w:left="420" w:leftChars="0" w:hanging="420" w:firstLineChars="0"/>
        <w:rPr>
          <w:rFonts w:hint="default"/>
          <w:lang w:val="en-US"/>
        </w:rPr>
      </w:pPr>
      <w:r>
        <w:rPr>
          <w:rFonts w:hint="default"/>
          <w:lang w:val="en-US"/>
        </w:rPr>
        <w:t>Expert Guidance</w:t>
      </w:r>
    </w:p>
    <w:p>
      <w:pPr>
        <w:pStyle w:val="15"/>
        <w:numPr>
          <w:ilvl w:val="0"/>
          <w:numId w:val="3"/>
        </w:numPr>
        <w:ind w:left="420" w:leftChars="0" w:hanging="420" w:firstLineChars="0"/>
        <w:rPr>
          <w:rFonts w:hint="default"/>
          <w:lang w:val="en-US"/>
        </w:rPr>
      </w:pPr>
      <w:r>
        <w:rPr>
          <w:rFonts w:hint="default"/>
          <w:lang w:val="en-US"/>
        </w:rPr>
        <w:t>Personalized Solutions</w:t>
      </w:r>
    </w:p>
    <w:p>
      <w:pPr>
        <w:pStyle w:val="15"/>
        <w:numPr>
          <w:ilvl w:val="0"/>
          <w:numId w:val="3"/>
        </w:numPr>
        <w:ind w:left="420" w:leftChars="0" w:hanging="420" w:firstLineChars="0"/>
        <w:rPr>
          <w:rFonts w:hint="default"/>
          <w:lang w:val="en-US"/>
        </w:rPr>
      </w:pPr>
      <w:r>
        <w:rPr>
          <w:rFonts w:hint="default"/>
          <w:lang w:val="en-US"/>
        </w:rPr>
        <w:t>User-Friendly Features</w:t>
      </w:r>
    </w:p>
    <w:p>
      <w:pPr>
        <w:pStyle w:val="15"/>
        <w:numPr>
          <w:ilvl w:val="0"/>
          <w:numId w:val="3"/>
        </w:numPr>
        <w:ind w:left="420" w:leftChars="0" w:hanging="420" w:firstLineChars="0"/>
        <w:rPr>
          <w:rFonts w:hint="default"/>
          <w:lang w:val="en-US"/>
        </w:rPr>
      </w:pPr>
      <w:r>
        <w:rPr>
          <w:rFonts w:hint="default"/>
          <w:lang w:val="en-US"/>
        </w:rPr>
        <w:t>Educational Resources</w:t>
      </w:r>
    </w:p>
    <w:p>
      <w:pPr>
        <w:pStyle w:val="15"/>
        <w:numPr>
          <w:ilvl w:val="0"/>
          <w:numId w:val="3"/>
        </w:numPr>
        <w:ind w:left="420" w:leftChars="0" w:hanging="420" w:firstLineChars="0"/>
        <w:rPr>
          <w:rFonts w:hint="default"/>
          <w:lang w:val="en-US"/>
        </w:rPr>
      </w:pPr>
      <w:r>
        <w:rPr>
          <w:rFonts w:hint="default"/>
          <w:lang w:val="en-US"/>
        </w:rPr>
        <w:t>Real-Time Feedback</w:t>
      </w:r>
    </w:p>
    <w:p>
      <w:pPr>
        <w:pStyle w:val="15"/>
        <w:numPr>
          <w:ilvl w:val="0"/>
          <w:numId w:val="3"/>
        </w:numPr>
        <w:ind w:left="420" w:leftChars="0" w:hanging="420" w:firstLineChars="0"/>
        <w:rPr>
          <w:rFonts w:hint="default"/>
          <w:lang w:val="en-US"/>
        </w:rPr>
      </w:pPr>
      <w:r>
        <w:rPr>
          <w:rFonts w:hint="default"/>
          <w:lang w:val="en-US"/>
        </w:rPr>
        <w:t>Treatment Schedule</w:t>
      </w:r>
    </w:p>
    <w:p>
      <w:pPr>
        <w:pStyle w:val="15"/>
        <w:numPr>
          <w:ilvl w:val="0"/>
          <w:numId w:val="3"/>
        </w:numPr>
        <w:ind w:left="420" w:leftChars="0" w:hanging="420" w:firstLineChars="0"/>
        <w:rPr>
          <w:rFonts w:hint="default"/>
          <w:lang w:val="en-US"/>
        </w:rPr>
      </w:pPr>
      <w:r>
        <w:rPr>
          <w:rFonts w:hint="default"/>
          <w:lang w:val="en-US"/>
        </w:rPr>
        <w:t>Video Consultations</w:t>
      </w:r>
    </w:p>
    <w:p>
      <w:pPr>
        <w:pStyle w:val="15"/>
        <w:numPr>
          <w:ilvl w:val="0"/>
          <w:numId w:val="3"/>
        </w:numPr>
        <w:ind w:left="420" w:leftChars="0" w:hanging="420" w:firstLineChars="0"/>
        <w:rPr>
          <w:rFonts w:hint="default"/>
          <w:lang w:val="en-US"/>
        </w:rPr>
      </w:pPr>
      <w:r>
        <w:rPr>
          <w:rFonts w:hint="default"/>
          <w:lang w:val="en-US"/>
        </w:rPr>
        <w:t>Community Engagement</w:t>
      </w:r>
    </w:p>
    <w:p>
      <w:pPr>
        <w:pStyle w:val="15"/>
        <w:numPr>
          <w:ilvl w:val="0"/>
          <w:numId w:val="3"/>
        </w:numPr>
        <w:ind w:left="420" w:leftChars="0" w:hanging="420" w:firstLineChars="0"/>
        <w:rPr>
          <w:rFonts w:hint="default"/>
          <w:lang w:val="en-US"/>
        </w:rPr>
      </w:pPr>
      <w:r>
        <w:rPr>
          <w:rFonts w:hint="default"/>
          <w:lang w:val="en-US"/>
        </w:rPr>
        <w:t>Data Management</w:t>
      </w:r>
    </w:p>
    <w:p>
      <w:pPr>
        <w:pStyle w:val="15"/>
        <w:numPr>
          <w:ilvl w:val="0"/>
          <w:numId w:val="3"/>
        </w:numPr>
        <w:ind w:left="420" w:leftChars="0" w:hanging="420" w:firstLineChars="0"/>
        <w:rPr>
          <w:rFonts w:hint="default"/>
          <w:lang w:val="en-US"/>
        </w:rPr>
      </w:pPr>
      <w:r>
        <w:rPr>
          <w:rFonts w:hint="default"/>
          <w:lang w:val="en-US"/>
        </w:rPr>
        <w:t>Integration</w:t>
      </w:r>
    </w:p>
    <w:bookmarkEnd w:id="18"/>
    <w:bookmarkEnd w:id="19"/>
    <w:p>
      <w:pPr>
        <w:pStyle w:val="15"/>
      </w:pPr>
    </w:p>
    <w:p>
      <w:pPr>
        <w:pStyle w:val="2"/>
        <w:keepLines/>
        <w:numPr>
          <w:ilvl w:val="0"/>
          <w:numId w:val="2"/>
        </w:numPr>
        <w:suppressAutoHyphens w:val="0"/>
        <w:spacing w:before="0" w:after="0" w:line="240" w:lineRule="atLeast"/>
        <w:jc w:val="left"/>
        <w:rPr>
          <w:rFonts w:ascii="Times New Roman" w:hAnsi="Times New Roman"/>
        </w:rPr>
      </w:pPr>
      <w:bookmarkStart w:id="22" w:name="_Toc518865258"/>
      <w:bookmarkStart w:id="23" w:name="_Toc82690852"/>
      <w:bookmarkStart w:id="24" w:name="_Toc21413"/>
      <w:r>
        <w:rPr>
          <w:rFonts w:ascii="Times New Roman" w:hAnsi="Times New Roman"/>
        </w:rPr>
        <w:t>Overall Description</w:t>
      </w:r>
      <w:bookmarkEnd w:id="22"/>
      <w:bookmarkEnd w:id="23"/>
      <w:bookmarkEnd w:id="24"/>
    </w:p>
    <w:p>
      <w:pPr>
        <w:pStyle w:val="55"/>
        <w:ind w:left="0"/>
      </w:pPr>
      <w:r>
        <w:t xml:space="preserve">This section presents a high-level overview of </w:t>
      </w:r>
      <w:r>
        <w:rPr>
          <w:rFonts w:hint="default"/>
          <w:lang w:val="en-US"/>
        </w:rPr>
        <w:t>Hair Rescue Hub</w:t>
      </w:r>
      <w:r>
        <w:t xml:space="preserve"> and the environment in which it will be used, the anticipated users, and known constraints, assumptions, and dependencies.</w:t>
      </w:r>
    </w:p>
    <w:p>
      <w:pPr>
        <w:pStyle w:val="3"/>
        <w:numPr>
          <w:ilvl w:val="1"/>
          <w:numId w:val="2"/>
        </w:numPr>
        <w:tabs>
          <w:tab w:val="left" w:pos="360"/>
        </w:tabs>
        <w:spacing w:before="280" w:line="240" w:lineRule="atLeast"/>
        <w:ind w:left="360" w:hanging="360"/>
      </w:pPr>
      <w:bookmarkStart w:id="25" w:name="_Toc82690853"/>
      <w:bookmarkStart w:id="26" w:name="_Toc5668"/>
      <w:r>
        <w:t>Product Perspective</w:t>
      </w:r>
      <w:bookmarkEnd w:id="25"/>
      <w:bookmarkEnd w:id="26"/>
    </w:p>
    <w:p>
      <w:pPr>
        <w:pStyle w:val="55"/>
        <w:ind w:left="0"/>
        <w:rPr>
          <w:rFonts w:hint="default"/>
        </w:rPr>
      </w:pPr>
    </w:p>
    <w:p>
      <w:pPr>
        <w:pStyle w:val="55"/>
        <w:numPr>
          <w:ilvl w:val="0"/>
          <w:numId w:val="4"/>
        </w:numPr>
        <w:ind w:left="420" w:leftChars="0" w:hanging="420" w:firstLineChars="0"/>
        <w:rPr>
          <w:rFonts w:hint="default"/>
        </w:rPr>
      </w:pPr>
      <w:r>
        <w:rPr>
          <w:rFonts w:hint="default"/>
          <w:b/>
          <w:bCs/>
          <w:i w:val="0"/>
          <w:iCs w:val="0"/>
          <w:u w:val="single"/>
        </w:rPr>
        <w:t>Comprehensive Feature Set:</w:t>
      </w:r>
      <w:r>
        <w:rPr>
          <w:rFonts w:hint="default"/>
        </w:rPr>
        <w:t xml:space="preserve"> Hair Rescue Hub incorporates various functionalities such as providing free tips and tutorials, enabling users to organize their treatment schedules, facilitating the purchase of authentic hair products, offering AI chatbot assistance, and facilitating online consultations with healthcare professionals.</w:t>
      </w:r>
    </w:p>
    <w:p>
      <w:pPr>
        <w:pStyle w:val="55"/>
        <w:ind w:left="0"/>
        <w:rPr>
          <w:rFonts w:hint="default"/>
        </w:rPr>
      </w:pPr>
    </w:p>
    <w:p>
      <w:pPr>
        <w:pStyle w:val="55"/>
        <w:numPr>
          <w:ilvl w:val="0"/>
          <w:numId w:val="4"/>
        </w:numPr>
        <w:ind w:left="420" w:leftChars="0" w:hanging="420" w:firstLineChars="0"/>
        <w:rPr>
          <w:rFonts w:hint="default"/>
        </w:rPr>
      </w:pPr>
      <w:r>
        <w:rPr>
          <w:rFonts w:hint="default"/>
          <w:b/>
          <w:bCs/>
          <w:u w:val="single"/>
        </w:rPr>
        <w:t>Integration with Digital Health Landscape:</w:t>
      </w:r>
      <w:r>
        <w:rPr>
          <w:rFonts w:hint="default"/>
        </w:rPr>
        <w:t xml:space="preserve"> Positioned within the realm of digital health and wellness applications, Hair Rescue Hub seamlessly integrates with users' lifestyles, offering convenient access to specialized hair care solutions.</w:t>
      </w:r>
    </w:p>
    <w:p>
      <w:pPr>
        <w:pStyle w:val="55"/>
        <w:ind w:left="0"/>
        <w:rPr>
          <w:rFonts w:hint="default"/>
        </w:rPr>
      </w:pPr>
    </w:p>
    <w:p>
      <w:pPr>
        <w:pStyle w:val="55"/>
        <w:numPr>
          <w:ilvl w:val="0"/>
          <w:numId w:val="4"/>
        </w:numPr>
        <w:ind w:left="420" w:leftChars="0" w:hanging="420" w:firstLineChars="0"/>
        <w:rPr>
          <w:rFonts w:hint="default"/>
        </w:rPr>
      </w:pPr>
      <w:r>
        <w:rPr>
          <w:rFonts w:hint="default"/>
          <w:b/>
          <w:bCs/>
          <w:u w:val="single"/>
        </w:rPr>
        <w:t>User-Centric Design:</w:t>
      </w:r>
      <w:r>
        <w:rPr>
          <w:rFonts w:hint="default"/>
        </w:rPr>
        <w:t xml:space="preserve"> The platform prioritizes user needs and preferences, delivering personalized solutions tailored to individual hair care requirements. It ensures ease of use, accessibility, and privacy for users seeking to improve their hair health.</w:t>
      </w:r>
    </w:p>
    <w:p>
      <w:pPr>
        <w:pStyle w:val="55"/>
        <w:ind w:left="0"/>
        <w:rPr>
          <w:rFonts w:hint="default"/>
        </w:rPr>
      </w:pPr>
    </w:p>
    <w:p>
      <w:pPr>
        <w:pStyle w:val="55"/>
        <w:numPr>
          <w:ilvl w:val="0"/>
          <w:numId w:val="4"/>
        </w:numPr>
        <w:ind w:left="420" w:leftChars="0" w:hanging="420" w:firstLineChars="0"/>
        <w:rPr>
          <w:rFonts w:hint="default"/>
        </w:rPr>
      </w:pPr>
      <w:r>
        <w:rPr>
          <w:rFonts w:hint="default"/>
          <w:b/>
          <w:bCs/>
          <w:u w:val="single"/>
        </w:rPr>
        <w:t>Adherence to Industry Standards:</w:t>
      </w:r>
      <w:r>
        <w:rPr>
          <w:rFonts w:hint="default"/>
        </w:rPr>
        <w:t xml:space="preserve"> Hair Rescue Hub maintains compliance with industry regulations, emphasizing the authenticity of products, qualifications of healthcare professionals, and data security measures to safeguard user information.</w:t>
      </w:r>
    </w:p>
    <w:p>
      <w:pPr>
        <w:pStyle w:val="55"/>
        <w:ind w:left="0"/>
        <w:rPr>
          <w:rFonts w:hint="default"/>
        </w:rPr>
      </w:pPr>
    </w:p>
    <w:p>
      <w:pPr>
        <w:pStyle w:val="55"/>
        <w:numPr>
          <w:ilvl w:val="0"/>
          <w:numId w:val="4"/>
        </w:numPr>
        <w:ind w:left="420" w:leftChars="0" w:hanging="420" w:firstLineChars="0"/>
      </w:pPr>
      <w:r>
        <w:rPr>
          <w:rFonts w:hint="default"/>
          <w:b/>
          <w:bCs/>
          <w:u w:val="single"/>
        </w:rPr>
        <w:t>Holistic Approach to Hair Care:</w:t>
      </w:r>
      <w:r>
        <w:rPr>
          <w:rFonts w:hint="default"/>
          <w:b/>
          <w:bCs/>
          <w:u w:val="none"/>
          <w:lang w:val="en-US"/>
        </w:rPr>
        <w:t xml:space="preserve"> </w:t>
      </w:r>
      <w:r>
        <w:rPr>
          <w:rFonts w:hint="default"/>
        </w:rPr>
        <w:t>By addressing various aspects of hair health, from prevention to treatment, Hair Rescue Hub embodies a holistic approach, empowering users to proactively manage and enhance the vitality of their hair.</w:t>
      </w:r>
    </w:p>
    <w:p>
      <w:pPr>
        <w:pStyle w:val="15"/>
      </w:pPr>
    </w:p>
    <w:p>
      <w:pPr>
        <w:pStyle w:val="3"/>
        <w:numPr>
          <w:ilvl w:val="1"/>
          <w:numId w:val="2"/>
        </w:numPr>
        <w:tabs>
          <w:tab w:val="left" w:pos="360"/>
        </w:tabs>
        <w:spacing w:before="280" w:line="240" w:lineRule="atLeast"/>
        <w:ind w:left="360" w:hanging="360"/>
      </w:pPr>
      <w:bookmarkStart w:id="27" w:name="_Toc82690854"/>
      <w:bookmarkStart w:id="28" w:name="_Toc31646"/>
      <w:r>
        <w:t>User classes and characteristics</w:t>
      </w:r>
      <w:bookmarkEnd w:id="27"/>
      <w:bookmarkEnd w:id="28"/>
    </w:p>
    <w:p/>
    <w:p>
      <w:pPr>
        <w:pStyle w:val="55"/>
        <w:numPr>
          <w:ilvl w:val="0"/>
          <w:numId w:val="5"/>
        </w:numPr>
        <w:tabs>
          <w:tab w:val="clear" w:pos="420"/>
        </w:tabs>
        <w:ind w:left="420" w:leftChars="0" w:hanging="420" w:firstLineChars="0"/>
        <w:rPr>
          <w:rFonts w:hint="default"/>
        </w:rPr>
      </w:pPr>
      <w:r>
        <w:rPr>
          <w:rFonts w:hint="default"/>
          <w:b/>
          <w:bCs/>
          <w:u w:val="single"/>
        </w:rPr>
        <w:t>General Users:</w:t>
      </w:r>
      <w:r>
        <w:rPr>
          <w:rFonts w:hint="default"/>
        </w:rPr>
        <w:t xml:space="preserve"> Individuals seeking solutions for hair fall, hair damage, and related concerns.</w:t>
      </w:r>
    </w:p>
    <w:p>
      <w:pPr>
        <w:pStyle w:val="55"/>
        <w:ind w:left="0"/>
        <w:rPr>
          <w:rFonts w:hint="default"/>
        </w:rPr>
      </w:pPr>
    </w:p>
    <w:p>
      <w:pPr>
        <w:pStyle w:val="55"/>
        <w:numPr>
          <w:ilvl w:val="0"/>
          <w:numId w:val="5"/>
        </w:numPr>
        <w:tabs>
          <w:tab w:val="clear" w:pos="420"/>
        </w:tabs>
        <w:ind w:left="420" w:leftChars="0" w:hanging="420" w:firstLineChars="0"/>
        <w:rPr>
          <w:rFonts w:hint="default"/>
        </w:rPr>
      </w:pPr>
      <w:r>
        <w:rPr>
          <w:rFonts w:hint="default"/>
          <w:b/>
          <w:bCs/>
          <w:u w:val="single"/>
        </w:rPr>
        <w:t>Busy Professionals:</w:t>
      </w:r>
      <w:r>
        <w:rPr>
          <w:rFonts w:hint="default"/>
        </w:rPr>
        <w:t xml:space="preserve"> Working individuals, like Ahmed, who require convenient and time-saving solutions.</w:t>
      </w:r>
    </w:p>
    <w:p>
      <w:pPr>
        <w:pStyle w:val="55"/>
        <w:ind w:left="0"/>
        <w:rPr>
          <w:rFonts w:hint="default"/>
        </w:rPr>
      </w:pPr>
    </w:p>
    <w:p>
      <w:pPr>
        <w:pStyle w:val="55"/>
        <w:numPr>
          <w:ilvl w:val="0"/>
          <w:numId w:val="5"/>
        </w:numPr>
        <w:tabs>
          <w:tab w:val="clear" w:pos="420"/>
        </w:tabs>
        <w:ind w:left="420" w:leftChars="0" w:hanging="420" w:firstLineChars="0"/>
        <w:rPr>
          <w:rFonts w:hint="default"/>
        </w:rPr>
      </w:pPr>
      <w:r>
        <w:rPr>
          <w:rFonts w:hint="default"/>
          <w:b/>
          <w:bCs/>
          <w:u w:val="single"/>
        </w:rPr>
        <w:t>Health-Conscious Consumers:</w:t>
      </w:r>
      <w:r>
        <w:rPr>
          <w:rFonts w:hint="default"/>
        </w:rPr>
        <w:t xml:space="preserve"> Users prioritizing health and wellness, seeking expert guidance and verified solutions.</w:t>
      </w:r>
    </w:p>
    <w:p>
      <w:pPr>
        <w:pStyle w:val="55"/>
        <w:ind w:left="0"/>
        <w:rPr>
          <w:rFonts w:hint="default"/>
        </w:rPr>
      </w:pPr>
    </w:p>
    <w:p>
      <w:pPr>
        <w:pStyle w:val="55"/>
        <w:numPr>
          <w:ilvl w:val="0"/>
          <w:numId w:val="5"/>
        </w:numPr>
        <w:tabs>
          <w:tab w:val="clear" w:pos="420"/>
        </w:tabs>
        <w:ind w:left="420" w:leftChars="0" w:hanging="420" w:firstLineChars="0"/>
        <w:rPr>
          <w:rFonts w:hint="default"/>
        </w:rPr>
      </w:pPr>
      <w:r>
        <w:rPr>
          <w:rFonts w:hint="default"/>
          <w:b/>
          <w:bCs/>
          <w:u w:val="single"/>
        </w:rPr>
        <w:t>Tech-Savvy Individuals:</w:t>
      </w:r>
      <w:r>
        <w:rPr>
          <w:rFonts w:hint="default"/>
        </w:rPr>
        <w:t xml:space="preserve"> Comfortable with technology, interested in innovative features like AI chatbots.</w:t>
      </w:r>
    </w:p>
    <w:p>
      <w:pPr>
        <w:pStyle w:val="55"/>
        <w:ind w:left="0"/>
        <w:rPr>
          <w:rFonts w:hint="default"/>
        </w:rPr>
      </w:pPr>
    </w:p>
    <w:p>
      <w:pPr>
        <w:pStyle w:val="55"/>
        <w:numPr>
          <w:ilvl w:val="0"/>
          <w:numId w:val="5"/>
        </w:numPr>
        <w:tabs>
          <w:tab w:val="clear" w:pos="420"/>
        </w:tabs>
        <w:ind w:left="420" w:leftChars="0" w:hanging="420" w:firstLineChars="0"/>
        <w:rPr>
          <w:rFonts w:hint="default"/>
        </w:rPr>
      </w:pPr>
      <w:r>
        <w:rPr>
          <w:rFonts w:hint="default"/>
          <w:b/>
          <w:bCs/>
          <w:u w:val="single"/>
        </w:rPr>
        <w:t>Beauty and Wellness Enthusiasts:</w:t>
      </w:r>
      <w:r>
        <w:rPr>
          <w:rFonts w:hint="default"/>
        </w:rPr>
        <w:t xml:space="preserve"> Passionate about maintaining appearance and well-being.</w:t>
      </w:r>
    </w:p>
    <w:p>
      <w:pPr>
        <w:pStyle w:val="55"/>
        <w:ind w:left="0"/>
        <w:rPr>
          <w:rFonts w:hint="default"/>
        </w:rPr>
      </w:pPr>
    </w:p>
    <w:p>
      <w:pPr>
        <w:pStyle w:val="55"/>
        <w:numPr>
          <w:ilvl w:val="0"/>
          <w:numId w:val="5"/>
        </w:numPr>
        <w:tabs>
          <w:tab w:val="clear" w:pos="420"/>
        </w:tabs>
        <w:ind w:left="420" w:leftChars="0" w:hanging="420" w:firstLineChars="0"/>
      </w:pPr>
      <w:r>
        <w:rPr>
          <w:rFonts w:hint="default"/>
          <w:b/>
          <w:bCs/>
          <w:u w:val="single"/>
        </w:rPr>
        <w:t>Novice Users:</w:t>
      </w:r>
      <w:r>
        <w:rPr>
          <w:rFonts w:hint="default"/>
        </w:rPr>
        <w:t xml:space="preserve"> New to hair care routines, may require additional guidance and educational resources.</w:t>
      </w:r>
    </w:p>
    <w:p>
      <w:pPr>
        <w:pStyle w:val="3"/>
        <w:numPr>
          <w:ilvl w:val="1"/>
          <w:numId w:val="2"/>
        </w:numPr>
        <w:tabs>
          <w:tab w:val="left" w:pos="360"/>
        </w:tabs>
        <w:spacing w:before="280" w:line="240" w:lineRule="atLeast"/>
        <w:ind w:left="360" w:hanging="360"/>
      </w:pPr>
      <w:bookmarkStart w:id="29" w:name="_Toc82690855"/>
      <w:bookmarkStart w:id="30" w:name="_Toc25980"/>
      <w:r>
        <w:t>Operating Environment</w:t>
      </w:r>
      <w:bookmarkEnd w:id="29"/>
      <w:bookmarkEnd w:id="30"/>
    </w:p>
    <w:p>
      <w:pPr>
        <w:pStyle w:val="55"/>
        <w:ind w:left="0"/>
        <w:rPr>
          <w:rFonts w:hint="default"/>
        </w:rPr>
      </w:pPr>
      <w:r>
        <w:rPr>
          <w:rFonts w:hint="default"/>
        </w:rPr>
        <w:t xml:space="preserve">Hair Rescue Hub operates seamlessly on mobile platforms, catering to both </w:t>
      </w:r>
      <w:r>
        <w:rPr>
          <w:rFonts w:hint="default"/>
          <w:b/>
          <w:bCs/>
        </w:rPr>
        <w:t xml:space="preserve">iOS </w:t>
      </w:r>
      <w:r>
        <w:rPr>
          <w:rFonts w:hint="default"/>
        </w:rPr>
        <w:t xml:space="preserve">and </w:t>
      </w:r>
      <w:r>
        <w:rPr>
          <w:rFonts w:hint="default"/>
          <w:b/>
          <w:bCs/>
        </w:rPr>
        <w:t xml:space="preserve">Android </w:t>
      </w:r>
      <w:r>
        <w:rPr>
          <w:rFonts w:hint="default"/>
        </w:rPr>
        <w:t>devices. Users can access the application via smartphones and tablets, provided they have a stable internet connection. The app's interface is designed to be intuitive and user-friendly, ensuring smooth navigation and interaction. Compatibility across various devices ensures accessibility for a wide range of users. Additionally, stringent security measures are in place to safeguard user data, payment transactions, and confidentiality during online consultations.</w:t>
      </w:r>
    </w:p>
    <w:p>
      <w:pPr>
        <w:pStyle w:val="55"/>
        <w:ind w:left="0"/>
        <w:rPr>
          <w:i/>
        </w:rPr>
      </w:pPr>
    </w:p>
    <w:p>
      <w:pPr>
        <w:pStyle w:val="3"/>
        <w:numPr>
          <w:ilvl w:val="1"/>
          <w:numId w:val="2"/>
        </w:numPr>
        <w:tabs>
          <w:tab w:val="left" w:pos="360"/>
        </w:tabs>
        <w:spacing w:before="280" w:line="240" w:lineRule="atLeast"/>
        <w:ind w:left="360" w:hanging="360"/>
      </w:pPr>
      <w:bookmarkStart w:id="31" w:name="_Toc518865261"/>
      <w:bookmarkStart w:id="32" w:name="_Toc82690856"/>
      <w:bookmarkStart w:id="33" w:name="_Toc13677"/>
      <w:r>
        <w:t>Design and Implementation Constraints</w:t>
      </w:r>
      <w:bookmarkEnd w:id="31"/>
      <w:bookmarkEnd w:id="32"/>
      <w:bookmarkEnd w:id="33"/>
    </w:p>
    <w:p/>
    <w:p>
      <w:pPr>
        <w:numPr>
          <w:ilvl w:val="0"/>
          <w:numId w:val="6"/>
        </w:numPr>
        <w:ind w:left="420" w:leftChars="0" w:hanging="420" w:firstLineChars="0"/>
        <w:jc w:val="both"/>
        <w:rPr>
          <w:rFonts w:hint="default"/>
        </w:rPr>
      </w:pPr>
      <w:r>
        <w:rPr>
          <w:rFonts w:hint="default"/>
          <w:b/>
          <w:bCs/>
          <w:u w:val="none"/>
        </w:rPr>
        <w:t>Platform Limitations:</w:t>
      </w:r>
      <w:r>
        <w:rPr>
          <w:rFonts w:hint="default"/>
        </w:rPr>
        <w:t xml:space="preserve"> Hair Rescue Hub must adhere to the guidelines and restrictions imposed by app stores (e.g., Apple App Store, Google Play Store) regarding content, functionality, and user experience.</w:t>
      </w:r>
    </w:p>
    <w:p>
      <w:pPr>
        <w:jc w:val="both"/>
        <w:rPr>
          <w:rFonts w:hint="default"/>
        </w:rPr>
      </w:pPr>
    </w:p>
    <w:p>
      <w:pPr>
        <w:numPr>
          <w:ilvl w:val="0"/>
          <w:numId w:val="6"/>
        </w:numPr>
        <w:ind w:left="420" w:leftChars="0" w:hanging="420" w:firstLineChars="0"/>
        <w:jc w:val="both"/>
        <w:rPr>
          <w:rFonts w:hint="default"/>
        </w:rPr>
      </w:pPr>
      <w:r>
        <w:rPr>
          <w:rFonts w:hint="default"/>
          <w:b/>
          <w:bCs/>
          <w:u w:val="none"/>
        </w:rPr>
        <w:t>Compatibility Challenges</w:t>
      </w:r>
      <w:r>
        <w:rPr>
          <w:rFonts w:hint="default"/>
        </w:rPr>
        <w:t>: Ensuring compatibility with a diverse range of mobile devices, operating systems, and screen sizes presents implementation challenges that require careful consideration during development.</w:t>
      </w:r>
    </w:p>
    <w:p>
      <w:pPr>
        <w:jc w:val="both"/>
        <w:rPr>
          <w:rFonts w:hint="default"/>
        </w:rPr>
      </w:pPr>
    </w:p>
    <w:p>
      <w:pPr>
        <w:numPr>
          <w:ilvl w:val="0"/>
          <w:numId w:val="6"/>
        </w:numPr>
        <w:ind w:left="420" w:leftChars="0" w:hanging="420" w:firstLineChars="0"/>
        <w:jc w:val="both"/>
        <w:rPr>
          <w:rFonts w:hint="default"/>
        </w:rPr>
      </w:pPr>
      <w:r>
        <w:rPr>
          <w:rFonts w:hint="default"/>
          <w:b/>
          <w:bCs/>
        </w:rPr>
        <w:t>Data Privacy Regulations:</w:t>
      </w:r>
      <w:r>
        <w:rPr>
          <w:rFonts w:hint="default"/>
        </w:rPr>
        <w:t xml:space="preserve"> Compliance with data privacy laws and regulations, such as GDPR and CCPA, imposes constraints on data collection, storage, and processing practices to protect user privacy.</w:t>
      </w:r>
    </w:p>
    <w:p>
      <w:pPr>
        <w:jc w:val="both"/>
        <w:rPr>
          <w:rFonts w:hint="default"/>
        </w:rPr>
      </w:pPr>
    </w:p>
    <w:p>
      <w:pPr>
        <w:numPr>
          <w:ilvl w:val="0"/>
          <w:numId w:val="6"/>
        </w:numPr>
        <w:ind w:left="420" w:leftChars="0" w:hanging="420" w:firstLineChars="0"/>
        <w:jc w:val="both"/>
        <w:rPr>
          <w:rFonts w:hint="default"/>
        </w:rPr>
      </w:pPr>
      <w:r>
        <w:rPr>
          <w:rFonts w:hint="default"/>
          <w:b/>
          <w:bCs/>
        </w:rPr>
        <w:t>Resource Limitations:</w:t>
      </w:r>
      <w:r>
        <w:rPr>
          <w:rFonts w:hint="default"/>
        </w:rPr>
        <w:t xml:space="preserve"> Availability of resources, including time, budget, and technical expertise, may impose constraints on the development process and timeline for implementing new features or updates.</w:t>
      </w:r>
    </w:p>
    <w:p>
      <w:pPr>
        <w:jc w:val="both"/>
        <w:rPr>
          <w:rFonts w:hint="default"/>
        </w:rPr>
      </w:pPr>
    </w:p>
    <w:p>
      <w:pPr>
        <w:numPr>
          <w:ilvl w:val="0"/>
          <w:numId w:val="6"/>
        </w:numPr>
        <w:ind w:left="420" w:leftChars="0" w:hanging="420" w:firstLineChars="0"/>
        <w:jc w:val="both"/>
      </w:pPr>
      <w:r>
        <w:rPr>
          <w:rFonts w:hint="default"/>
          <w:b/>
          <w:bCs/>
        </w:rPr>
        <w:t>Integration Complexity:</w:t>
      </w:r>
      <w:r>
        <w:rPr>
          <w:rFonts w:hint="default"/>
        </w:rPr>
        <w:t xml:space="preserve"> Integrating third-party services, such as payment gateways for product purchases or video conferencing platforms for online consultations, may introduce complexities and require thorough testing to ensure seamless functionality.</w:t>
      </w:r>
    </w:p>
    <w:p>
      <w:pPr>
        <w:pStyle w:val="2"/>
        <w:keepLines/>
        <w:numPr>
          <w:ilvl w:val="0"/>
          <w:numId w:val="0"/>
        </w:numPr>
        <w:suppressAutoHyphens w:val="0"/>
        <w:spacing w:before="0" w:after="0" w:line="240" w:lineRule="atLeast"/>
        <w:ind w:left="432"/>
        <w:jc w:val="left"/>
        <w:rPr>
          <w:rFonts w:ascii="Times New Roman" w:hAnsi="Times New Roman"/>
        </w:rPr>
      </w:pPr>
    </w:p>
    <w:p>
      <w:pPr>
        <w:pStyle w:val="2"/>
        <w:keepLines/>
        <w:numPr>
          <w:ilvl w:val="0"/>
          <w:numId w:val="2"/>
        </w:numPr>
        <w:suppressAutoHyphens w:val="0"/>
        <w:spacing w:before="0" w:after="0" w:line="240" w:lineRule="atLeast"/>
        <w:jc w:val="left"/>
        <w:rPr>
          <w:rFonts w:ascii="Times New Roman" w:hAnsi="Times New Roman"/>
        </w:rPr>
      </w:pPr>
      <w:bookmarkStart w:id="34" w:name="_Toc82690857"/>
      <w:bookmarkStart w:id="35" w:name="_Toc18347"/>
      <w:r>
        <w:rPr>
          <w:rFonts w:ascii="Times New Roman" w:hAnsi="Times New Roman"/>
        </w:rPr>
        <w:t>Requirement Identifying Technique</w:t>
      </w:r>
      <w:bookmarkEnd w:id="34"/>
      <w:bookmarkEnd w:id="3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both"/>
        <w:rPr>
          <w:rFonts w:ascii="Quattrocento Sans" w:hAnsi="Quattrocento Sans" w:eastAsia="Quattrocento Sans" w:cs="Quattrocento Sans"/>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section describes the requirements identifying technique(s) which further help to derive functional requirements specification. The selection of the technique(s) will depend on the type of project. For instance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48" w:right="0" w:hanging="360"/>
        <w:jc w:val="both"/>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Use case (detail use case)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is an effective technique for interactive end-user applications.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48" w:right="0" w:hanging="360"/>
        <w:jc w:val="both"/>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Event- response table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is for real-time system in which most of the functionalities are performed at backend.</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48" w:right="0" w:hanging="360"/>
        <w:jc w:val="both"/>
      </w:pPr>
      <w:r>
        <w:rPr>
          <w:rFonts w:ascii="Times New Roman" w:hAnsi="Times New Roman" w:eastAsia="Times New Roman" w:cs="Times New Roman"/>
          <w:b/>
          <w:i w:val="0"/>
          <w:smallCaps w:val="0"/>
          <w:strike w:val="0"/>
          <w:color w:val="000000"/>
          <w:sz w:val="24"/>
          <w:szCs w:val="24"/>
          <w:u w:val="none"/>
          <w:shd w:val="clear" w:fill="auto"/>
          <w:vertAlign w:val="baseline"/>
          <w:rtl w:val="0"/>
        </w:rPr>
        <w:t>Storyboarding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for graphically intensive applications.</w:t>
      </w:r>
    </w:p>
    <w:p>
      <w:pPr>
        <w:pStyle w:val="29"/>
        <w:autoSpaceDE w:val="0"/>
        <w:autoSpaceDN w:val="0"/>
        <w:adjustRightInd w:val="0"/>
        <w:ind w:left="648"/>
        <w:contextualSpacing/>
        <w:jc w:val="both"/>
      </w:pPr>
    </w:p>
    <w:p>
      <w:pPr>
        <w:autoSpaceDE w:val="0"/>
        <w:autoSpaceDN w:val="0"/>
        <w:adjustRightInd w:val="0"/>
        <w:contextualSpacing/>
        <w:jc w:val="both"/>
        <w:rPr>
          <w:sz w:val="18"/>
          <w:szCs w:val="18"/>
        </w:rPr>
      </w:pPr>
    </w:p>
    <w:p>
      <w:pPr>
        <w:pStyle w:val="2"/>
        <w:keepLines/>
        <w:numPr>
          <w:ilvl w:val="0"/>
          <w:numId w:val="2"/>
        </w:numPr>
        <w:suppressAutoHyphens w:val="0"/>
        <w:spacing w:before="0" w:after="0" w:line="240" w:lineRule="atLeast"/>
        <w:jc w:val="left"/>
        <w:rPr>
          <w:rFonts w:ascii="Times New Roman" w:hAnsi="Times New Roman"/>
        </w:rPr>
      </w:pPr>
      <w:bookmarkStart w:id="36" w:name="_Toc518865265"/>
      <w:bookmarkStart w:id="37" w:name="_Toc82690858"/>
      <w:bookmarkStart w:id="38" w:name="_Toc519128730"/>
      <w:bookmarkStart w:id="39" w:name="_Toc19123"/>
      <w:bookmarkStart w:id="40" w:name="_Toc464735240"/>
      <w:bookmarkStart w:id="41" w:name="_Toc456598593"/>
      <w:r>
        <w:rPr>
          <w:rFonts w:ascii="Times New Roman" w:hAnsi="Times New Roman"/>
        </w:rPr>
        <w:t>Functional Requirements</w:t>
      </w:r>
      <w:bookmarkEnd w:id="36"/>
      <w:bookmarkEnd w:id="37"/>
      <w:bookmarkEnd w:id="38"/>
      <w:bookmarkEnd w:id="39"/>
    </w:p>
    <w:p>
      <w:pPr>
        <w:rPr>
          <w:rFonts w:ascii="Times New Roman" w:hAnsi="Times New Roman"/>
          <w:szCs w:val="20"/>
        </w:rPr>
      </w:pPr>
      <w:r>
        <w:rPr>
          <w:rFonts w:ascii="Times New Roman" w:hAnsi="Times New Roman"/>
          <w:szCs w:val="20"/>
        </w:rPr>
        <w:t>These are the software capabilities that must be implemented for the user to carry out the feature’s services or to perform a use case.</w:t>
      </w:r>
    </w:p>
    <w:p>
      <w:pPr>
        <w:rPr>
          <w:rFonts w:ascii="Times New Roman" w:hAnsi="Times New Roman"/>
          <w:szCs w:val="20"/>
        </w:rPr>
      </w:pPr>
    </w:p>
    <w:p>
      <w:pPr>
        <w:pStyle w:val="3"/>
        <w:numPr>
          <w:ilvl w:val="1"/>
          <w:numId w:val="2"/>
        </w:numPr>
        <w:spacing w:before="0" w:line="240" w:lineRule="atLeast"/>
        <w:ind w:left="270" w:hanging="270"/>
        <w:rPr>
          <w:b/>
          <w:bCs/>
        </w:rPr>
      </w:pPr>
      <w:bookmarkStart w:id="42" w:name="_Toc5252"/>
      <w:bookmarkStart w:id="43" w:name="_Toc519128731"/>
      <w:bookmarkStart w:id="44" w:name="_Toc518865266"/>
      <w:bookmarkStart w:id="45" w:name="_Toc82690859"/>
      <w:r>
        <w:rPr>
          <w:rFonts w:hint="default" w:ascii="Times New Roman" w:hAnsi="Times New Roman"/>
          <w:b/>
          <w:bCs/>
        </w:rPr>
        <w:t>Free tips &amp; tutorials</w:t>
      </w:r>
      <w:bookmarkEnd w:id="42"/>
    </w:p>
    <w:bookmarkEnd w:id="43"/>
    <w:bookmarkEnd w:id="44"/>
    <w:bookmarkEnd w:id="45"/>
    <w:p>
      <w:pPr>
        <w:jc w:val="both"/>
      </w:pPr>
    </w:p>
    <w:p>
      <w:pPr>
        <w:jc w:val="both"/>
      </w:pP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Identifier</w:t>
            </w:r>
          </w:p>
        </w:tc>
        <w:tc>
          <w:tcPr>
            <w:tcW w:w="7447" w:type="dxa"/>
          </w:tcPr>
          <w:p>
            <w:pPr>
              <w:pStyle w:val="56"/>
              <w:spacing w:after="120"/>
              <w:jc w:val="both"/>
              <w:rPr>
                <w:rFonts w:ascii="Times New Roman" w:hAnsi="Times New Roman"/>
              </w:rPr>
            </w:pPr>
            <w:r>
              <w:rPr>
                <w:rFonts w:ascii="Times New Roman" w:hAnsi="Times New Roman"/>
                <w:szCs w:val="20"/>
              </w:rPr>
              <w:t>FR-1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95" w:type="dxa"/>
          </w:tcPr>
          <w:p>
            <w:pPr>
              <w:jc w:val="both"/>
              <w:rPr>
                <w:b/>
              </w:rPr>
            </w:pPr>
            <w:r>
              <w:rPr>
                <w:b/>
              </w:rPr>
              <w:t>Title</w:t>
            </w:r>
          </w:p>
        </w:tc>
        <w:tc>
          <w:tcPr>
            <w:tcW w:w="7447" w:type="dxa"/>
          </w:tcPr>
          <w:p>
            <w:pPr>
              <w:pStyle w:val="56"/>
              <w:spacing w:after="120"/>
              <w:jc w:val="both"/>
              <w:rPr>
                <w:rFonts w:ascii="Times New Roman" w:hAnsi="Times New Roman"/>
              </w:rPr>
            </w:pPr>
            <w:r>
              <w:rPr>
                <w:rFonts w:hint="default" w:ascii="Times New Roman" w:hAnsi="Times New Roman"/>
              </w:rPr>
              <w:t>Free tips &amp; tutorials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Requirement</w:t>
            </w:r>
          </w:p>
        </w:tc>
        <w:tc>
          <w:tcPr>
            <w:tcW w:w="7447" w:type="dxa"/>
          </w:tcPr>
          <w:p>
            <w:pPr>
              <w:pStyle w:val="56"/>
              <w:spacing w:after="120"/>
              <w:jc w:val="both"/>
              <w:rPr>
                <w:rFonts w:ascii="Times New Roman" w:hAnsi="Times New Roman"/>
              </w:rPr>
            </w:pPr>
            <w:r>
              <w:rPr>
                <w:rFonts w:ascii="Times New Roman" w:hAnsi="Times New Roman"/>
              </w:rPr>
              <w:t>Give our users free tips &amp; tutorials on how they can avoid hair fall or hair damage , and recover from 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Source</w:t>
            </w:r>
          </w:p>
        </w:tc>
        <w:tc>
          <w:tcPr>
            <w:tcW w:w="7447" w:type="dxa"/>
          </w:tcPr>
          <w:p>
            <w:pPr>
              <w:pStyle w:val="56"/>
              <w:spacing w:after="120"/>
              <w:jc w:val="both"/>
              <w:rPr>
                <w:rFonts w:hint="default" w:ascii="Times New Roman" w:hAnsi="Times New Roman"/>
                <w:lang w:val="en-GB"/>
              </w:rPr>
            </w:pPr>
            <w:r>
              <w:rPr>
                <w:rFonts w:hint="default" w:ascii="Times New Roman" w:hAnsi="Times New Roman"/>
                <w:lang w:val="en-GB"/>
              </w:rPr>
              <w:t>Customer Support 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 xml:space="preserve">Rationale </w:t>
            </w:r>
          </w:p>
        </w:tc>
        <w:tc>
          <w:tcPr>
            <w:tcW w:w="7447" w:type="dxa"/>
          </w:tcPr>
          <w:p>
            <w:pPr>
              <w:pStyle w:val="56"/>
              <w:spacing w:after="120"/>
              <w:jc w:val="both"/>
              <w:rPr>
                <w:rFonts w:hint="default" w:ascii="Times New Roman" w:hAnsi="Times New Roman"/>
                <w:lang w:val="en-GB"/>
              </w:rPr>
            </w:pPr>
            <w:r>
              <w:rPr>
                <w:rFonts w:hint="default" w:ascii="Times New Roman" w:hAnsi="Times New Roman"/>
                <w:lang w:val="en-GB"/>
              </w:rPr>
              <w:t>Position the platform as a comprehensive resource for users' well-being.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 xml:space="preserve">Business Rule </w:t>
            </w:r>
          </w:p>
        </w:tc>
        <w:tc>
          <w:tcPr>
            <w:tcW w:w="7447" w:type="dxa"/>
          </w:tcPr>
          <w:p>
            <w:pPr>
              <w:pStyle w:val="56"/>
              <w:spacing w:after="120"/>
              <w:jc w:val="both"/>
              <w:rPr>
                <w:rFonts w:ascii="Times New Roman" w:hAnsi="Times New Roman"/>
              </w:rPr>
            </w:pPr>
            <w:r>
              <w:rPr>
                <w:rFonts w:ascii="Times New Roman" w:hAnsi="Times New Roman"/>
              </w:rPr>
              <w:t>The content should be evidence-based and endorsed by qualified experts.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Dependencies</w:t>
            </w:r>
          </w:p>
        </w:tc>
        <w:tc>
          <w:tcPr>
            <w:tcW w:w="7447" w:type="dxa"/>
          </w:tcPr>
          <w:p>
            <w:pPr>
              <w:pStyle w:val="56"/>
              <w:spacing w:after="12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0D0D0D"/>
                <w:spacing w:val="0"/>
                <w:sz w:val="24"/>
                <w:szCs w:val="24"/>
                <w:shd w:val="clear" w:fill="FFFFFF"/>
              </w:rPr>
              <w:t>User profile creation and management system to personalize tips based on individual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Priority</w:t>
            </w:r>
          </w:p>
        </w:tc>
        <w:tc>
          <w:tcPr>
            <w:tcW w:w="7447" w:type="dxa"/>
          </w:tcPr>
          <w:p>
            <w:pPr>
              <w:pStyle w:val="56"/>
              <w:spacing w:after="12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0D0D0D"/>
                <w:spacing w:val="0"/>
                <w:sz w:val="24"/>
                <w:szCs w:val="24"/>
                <w:shd w:val="clear" w:fill="FFFFFF"/>
              </w:rPr>
              <w:t>High (</w:t>
            </w:r>
            <w:r>
              <w:rPr>
                <w:rFonts w:hint="default" w:ascii="Times New Roman" w:hAnsi="Times New Roman" w:eastAsia="Segoe UI" w:cs="Times New Roman"/>
                <w:i w:val="0"/>
                <w:iCs w:val="0"/>
                <w:caps w:val="0"/>
                <w:color w:val="0D0D0D"/>
                <w:spacing w:val="0"/>
                <w:sz w:val="24"/>
                <w:szCs w:val="24"/>
                <w:shd w:val="clear" w:fill="FFFFFF"/>
                <w:lang w:val="en-US"/>
              </w:rPr>
              <w:t>T</w:t>
            </w:r>
            <w:r>
              <w:rPr>
                <w:rFonts w:hint="default" w:ascii="Times New Roman" w:hAnsi="Times New Roman" w:eastAsia="Segoe UI" w:cs="Times New Roman"/>
                <w:i w:val="0"/>
                <w:iCs w:val="0"/>
                <w:caps w:val="0"/>
                <w:color w:val="0D0D0D"/>
                <w:spacing w:val="0"/>
                <w:sz w:val="24"/>
                <w:szCs w:val="24"/>
                <w:shd w:val="clear" w:fill="FFFFFF"/>
              </w:rPr>
              <w:t>his feature aligns with the core value proposition of the platform).</w:t>
            </w:r>
          </w:p>
        </w:tc>
      </w:tr>
      <w:bookmarkEnd w:id="40"/>
    </w:tbl>
    <w:p>
      <w:pPr>
        <w:pStyle w:val="2"/>
        <w:keepLines/>
        <w:numPr>
          <w:ilvl w:val="0"/>
          <w:numId w:val="0"/>
        </w:numPr>
        <w:suppressAutoHyphens w:val="0"/>
        <w:spacing w:before="0" w:after="0" w:line="240" w:lineRule="atLeast"/>
        <w:ind w:left="432"/>
        <w:jc w:val="left"/>
        <w:rPr>
          <w:rFonts w:ascii="Times New Roman" w:hAnsi="Times New Roman"/>
        </w:rPr>
      </w:pPr>
    </w:p>
    <w:p>
      <w:pPr>
        <w:pStyle w:val="3"/>
        <w:numPr>
          <w:ilvl w:val="1"/>
          <w:numId w:val="2"/>
        </w:numPr>
        <w:spacing w:before="0" w:line="240" w:lineRule="atLeast"/>
        <w:ind w:left="270" w:hanging="270"/>
        <w:rPr>
          <w:b/>
          <w:bCs/>
        </w:rPr>
      </w:pPr>
      <w:bookmarkStart w:id="46" w:name="_Toc32198"/>
      <w:r>
        <w:rPr>
          <w:rFonts w:hint="default" w:ascii="Times New Roman" w:hAnsi="Times New Roman"/>
          <w:b/>
          <w:bCs/>
        </w:rPr>
        <w:t>Time-Saving Convenience</w:t>
      </w:r>
      <w:bookmarkEnd w:id="46"/>
    </w:p>
    <w:p>
      <w:pPr>
        <w:rPr>
          <w:rFonts w:ascii="Times New Roman" w:hAnsi="Times New Roman"/>
        </w:rPr>
      </w:pPr>
    </w:p>
    <w:p>
      <w:pPr>
        <w:jc w:val="both"/>
      </w:pP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Identifier</w:t>
            </w:r>
          </w:p>
        </w:tc>
        <w:tc>
          <w:tcPr>
            <w:tcW w:w="7447" w:type="dxa"/>
          </w:tcPr>
          <w:p>
            <w:pPr>
              <w:pStyle w:val="56"/>
              <w:spacing w:after="120"/>
              <w:jc w:val="both"/>
              <w:rPr>
                <w:rFonts w:hint="default" w:ascii="Times New Roman" w:hAnsi="Times New Roman"/>
                <w:lang w:val="en-GB"/>
              </w:rPr>
            </w:pPr>
            <w:r>
              <w:rPr>
                <w:rFonts w:ascii="Times New Roman" w:hAnsi="Times New Roman"/>
                <w:szCs w:val="20"/>
              </w:rPr>
              <w:t>FR-</w:t>
            </w:r>
            <w:r>
              <w:rPr>
                <w:rFonts w:hint="default" w:ascii="Times New Roman" w:hAnsi="Times New Roman"/>
                <w:szCs w:val="20"/>
                <w:lang w:val="en-G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Title</w:t>
            </w:r>
          </w:p>
        </w:tc>
        <w:tc>
          <w:tcPr>
            <w:tcW w:w="7447" w:type="dxa"/>
          </w:tcPr>
          <w:p>
            <w:pPr>
              <w:pStyle w:val="56"/>
              <w:spacing w:after="120"/>
              <w:jc w:val="both"/>
              <w:rPr>
                <w:rFonts w:ascii="Times New Roman" w:hAnsi="Times New Roman"/>
              </w:rPr>
            </w:pPr>
            <w:r>
              <w:rPr>
                <w:rFonts w:hint="default" w:ascii="Times New Roman" w:hAnsi="Times New Roman"/>
              </w:rPr>
              <w:t>Time-Saving Convenience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Requirement</w:t>
            </w:r>
          </w:p>
        </w:tc>
        <w:tc>
          <w:tcPr>
            <w:tcW w:w="7447" w:type="dxa"/>
          </w:tcPr>
          <w:p>
            <w:pPr>
              <w:pStyle w:val="56"/>
              <w:spacing w:after="120"/>
              <w:jc w:val="both"/>
              <w:rPr>
                <w:rFonts w:ascii="Times New Roman" w:hAnsi="Times New Roman"/>
              </w:rPr>
            </w:pPr>
            <w:r>
              <w:rPr>
                <w:rFonts w:ascii="Times New Roman" w:hAnsi="Times New Roman"/>
              </w:rPr>
              <w:t>There will also be a schedule of treatment organized by the user himself.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Source</w:t>
            </w:r>
          </w:p>
        </w:tc>
        <w:tc>
          <w:tcPr>
            <w:tcW w:w="7447" w:type="dxa"/>
          </w:tcPr>
          <w:p>
            <w:pPr>
              <w:pStyle w:val="56"/>
              <w:spacing w:after="120"/>
              <w:jc w:val="both"/>
              <w:rPr>
                <w:rFonts w:ascii="Times New Roman" w:hAnsi="Times New Roman"/>
              </w:rPr>
            </w:pPr>
            <w:r>
              <w:rPr>
                <w:rFonts w:ascii="Times New Roman" w:hAnsi="Times New Roman"/>
              </w:rPr>
              <w:t>User Feedback and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 xml:space="preserve">Rationale </w:t>
            </w:r>
          </w:p>
        </w:tc>
        <w:tc>
          <w:tcPr>
            <w:tcW w:w="7447" w:type="dxa"/>
          </w:tcPr>
          <w:p>
            <w:pPr>
              <w:pStyle w:val="56"/>
              <w:spacing w:after="120"/>
              <w:jc w:val="both"/>
              <w:rPr>
                <w:rFonts w:ascii="Times New Roman" w:hAnsi="Times New Roman"/>
              </w:rPr>
            </w:pPr>
            <w:r>
              <w:rPr>
                <w:rFonts w:ascii="Times New Roman" w:hAnsi="Times New Roman"/>
              </w:rPr>
              <w:t>Empower users to take control of their treatment plans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 xml:space="preserve">Business Rule </w:t>
            </w:r>
          </w:p>
        </w:tc>
        <w:tc>
          <w:tcPr>
            <w:tcW w:w="7447" w:type="dxa"/>
          </w:tcPr>
          <w:p>
            <w:pPr>
              <w:pStyle w:val="56"/>
              <w:spacing w:after="120"/>
              <w:jc w:val="both"/>
              <w:rPr>
                <w:rFonts w:ascii="Times New Roman" w:hAnsi="Times New Roman"/>
              </w:rPr>
            </w:pPr>
            <w:r>
              <w:rPr>
                <w:rFonts w:ascii="Times New Roman" w:hAnsi="Times New Roman"/>
              </w:rPr>
              <w:t>Ensure privacy and security of user-created schedules.</w:t>
            </w:r>
          </w:p>
          <w:p>
            <w:pPr>
              <w:spacing w:line="360" w:lineRule="auto"/>
            </w:pPr>
            <w:r>
              <w:t>The scheduling feature should be intuitive and easy to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Dependencies</w:t>
            </w:r>
          </w:p>
        </w:tc>
        <w:tc>
          <w:tcPr>
            <w:tcW w:w="7447" w:type="dxa"/>
          </w:tcPr>
          <w:p>
            <w:pPr>
              <w:pStyle w:val="56"/>
              <w:spacing w:after="120"/>
              <w:jc w:val="both"/>
              <w:rPr>
                <w:rFonts w:ascii="Times New Roman" w:hAnsi="Times New Roman"/>
                <w:szCs w:val="20"/>
              </w:rPr>
            </w:pPr>
            <w:r>
              <w:rPr>
                <w:rFonts w:ascii="Times New Roman" w:hAnsi="Times New Roman"/>
                <w:szCs w:val="20"/>
              </w:rPr>
              <w:t>Calendar integration or a scheduling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Priority</w:t>
            </w:r>
          </w:p>
        </w:tc>
        <w:tc>
          <w:tcPr>
            <w:tcW w:w="7447" w:type="dxa"/>
          </w:tcPr>
          <w:p>
            <w:pPr>
              <w:pStyle w:val="56"/>
              <w:spacing w:after="120"/>
              <w:jc w:val="both"/>
              <w:rPr>
                <w:rFonts w:ascii="Times New Roman" w:hAnsi="Times New Roman"/>
                <w:szCs w:val="20"/>
              </w:rPr>
            </w:pPr>
            <w:r>
              <w:rPr>
                <w:rFonts w:ascii="Times New Roman" w:hAnsi="Times New Roman"/>
                <w:szCs w:val="20"/>
              </w:rPr>
              <w:t xml:space="preserve"> </w:t>
            </w:r>
            <w:r>
              <w:rPr>
                <w:rFonts w:hint="default" w:ascii="Times New Roman" w:hAnsi="Times New Roman" w:eastAsia="Segoe UI" w:cs="Times New Roman"/>
                <w:i w:val="0"/>
                <w:iCs w:val="0"/>
                <w:caps w:val="0"/>
                <w:color w:val="0D0D0D"/>
                <w:spacing w:val="0"/>
                <w:sz w:val="24"/>
                <w:szCs w:val="24"/>
                <w:shd w:val="clear" w:fill="FFFFFF"/>
              </w:rPr>
              <w:t>High (</w:t>
            </w:r>
            <w:r>
              <w:rPr>
                <w:rFonts w:hint="default" w:ascii="Times New Roman" w:hAnsi="Times New Roman" w:eastAsia="Segoe UI" w:cs="Times New Roman"/>
                <w:i w:val="0"/>
                <w:iCs w:val="0"/>
                <w:caps w:val="0"/>
                <w:color w:val="0D0D0D"/>
                <w:spacing w:val="0"/>
                <w:sz w:val="24"/>
                <w:szCs w:val="24"/>
                <w:shd w:val="clear" w:fill="FFFFFF"/>
                <w:lang w:val="en-US"/>
              </w:rPr>
              <w:t>U</w:t>
            </w:r>
            <w:r>
              <w:rPr>
                <w:rFonts w:hint="default" w:ascii="Times New Roman" w:hAnsi="Times New Roman" w:eastAsia="Segoe UI" w:cs="Times New Roman"/>
                <w:i w:val="0"/>
                <w:iCs w:val="0"/>
                <w:caps w:val="0"/>
                <w:color w:val="0D0D0D"/>
                <w:spacing w:val="0"/>
                <w:sz w:val="24"/>
                <w:szCs w:val="24"/>
                <w:shd w:val="clear" w:fill="FFFFFF"/>
              </w:rPr>
              <w:t>ser customization is a key feature for your platform</w:t>
            </w:r>
          </w:p>
        </w:tc>
      </w:tr>
    </w:tbl>
    <w:p>
      <w:pPr>
        <w:pStyle w:val="2"/>
        <w:keepLines/>
        <w:numPr>
          <w:ilvl w:val="0"/>
          <w:numId w:val="0"/>
        </w:numPr>
        <w:suppressAutoHyphens w:val="0"/>
        <w:spacing w:before="0" w:after="0" w:line="240" w:lineRule="atLeast"/>
        <w:ind w:left="432"/>
        <w:jc w:val="left"/>
        <w:rPr>
          <w:rFonts w:ascii="Times New Roman" w:hAnsi="Times New Roman"/>
        </w:rPr>
      </w:pPr>
    </w:p>
    <w:p>
      <w:pPr>
        <w:jc w:val="both"/>
      </w:pPr>
    </w:p>
    <w:p>
      <w:pPr>
        <w:pStyle w:val="3"/>
        <w:numPr>
          <w:ilvl w:val="1"/>
          <w:numId w:val="2"/>
        </w:numPr>
        <w:spacing w:before="0" w:line="240" w:lineRule="atLeast"/>
        <w:ind w:left="270" w:hanging="270"/>
        <w:rPr>
          <w:b/>
          <w:bCs/>
        </w:rPr>
      </w:pPr>
      <w:bookmarkStart w:id="47" w:name="_Toc28562"/>
      <w:r>
        <w:rPr>
          <w:rFonts w:hint="default" w:ascii="Times New Roman" w:hAnsi="Times New Roman"/>
          <w:b/>
          <w:bCs/>
        </w:rPr>
        <w:t>Authentic Product</w:t>
      </w:r>
      <w:bookmarkEnd w:id="47"/>
    </w:p>
    <w:p>
      <w:pPr>
        <w:jc w:val="both"/>
      </w:pPr>
    </w:p>
    <w:p>
      <w:pPr>
        <w:jc w:val="both"/>
      </w:pP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Identifier</w:t>
            </w:r>
          </w:p>
        </w:tc>
        <w:tc>
          <w:tcPr>
            <w:tcW w:w="7447" w:type="dxa"/>
          </w:tcPr>
          <w:p>
            <w:pPr>
              <w:pStyle w:val="56"/>
              <w:spacing w:after="120"/>
              <w:jc w:val="both"/>
              <w:rPr>
                <w:rFonts w:hint="default" w:ascii="Times New Roman" w:hAnsi="Times New Roman"/>
                <w:lang w:val="en-GB"/>
              </w:rPr>
            </w:pPr>
            <w:r>
              <w:rPr>
                <w:rFonts w:ascii="Times New Roman" w:hAnsi="Times New Roman"/>
                <w:szCs w:val="20"/>
              </w:rPr>
              <w:t>FR-</w:t>
            </w:r>
            <w:r>
              <w:rPr>
                <w:rFonts w:hint="default" w:ascii="Times New Roman" w:hAnsi="Times New Roman"/>
                <w:szCs w:val="20"/>
                <w:lang w:val="en-GB"/>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Title</w:t>
            </w:r>
          </w:p>
        </w:tc>
        <w:tc>
          <w:tcPr>
            <w:tcW w:w="7447" w:type="dxa"/>
          </w:tcPr>
          <w:p>
            <w:pPr>
              <w:pStyle w:val="56"/>
              <w:spacing w:after="120"/>
              <w:jc w:val="both"/>
              <w:rPr>
                <w:rFonts w:ascii="Times New Roman" w:hAnsi="Times New Roman"/>
              </w:rPr>
            </w:pPr>
            <w:r>
              <w:rPr>
                <w:rFonts w:hint="default" w:ascii="Times New Roman" w:hAnsi="Times New Roman"/>
              </w:rPr>
              <w:t>Authentic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Requirement</w:t>
            </w:r>
          </w:p>
        </w:tc>
        <w:tc>
          <w:tcPr>
            <w:tcW w:w="7447" w:type="dxa"/>
          </w:tcPr>
          <w:p>
            <w:pPr>
              <w:pStyle w:val="56"/>
              <w:spacing w:after="120"/>
              <w:jc w:val="both"/>
              <w:rPr>
                <w:rFonts w:hint="default" w:ascii="Times New Roman" w:hAnsi="Times New Roman"/>
                <w:lang w:val="en-US"/>
              </w:rPr>
            </w:pPr>
            <w:r>
              <w:rPr>
                <w:rFonts w:hint="default" w:ascii="Times New Roman" w:hAnsi="Times New Roman"/>
                <w:lang w:val="en-US"/>
              </w:rPr>
              <w:t>There will be a hair products purchase section for customers in the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Source</w:t>
            </w:r>
          </w:p>
        </w:tc>
        <w:tc>
          <w:tcPr>
            <w:tcW w:w="7447" w:type="dxa"/>
          </w:tcPr>
          <w:p>
            <w:pPr>
              <w:pStyle w:val="56"/>
              <w:spacing w:after="120"/>
              <w:jc w:val="both"/>
              <w:rPr>
                <w:rFonts w:ascii="Times New Roman" w:hAnsi="Times New Roman"/>
              </w:rPr>
            </w:pPr>
            <w:r>
              <w:rPr>
                <w:rFonts w:hint="default" w:ascii="Times New Roman" w:hAnsi="Times New Roman" w:eastAsia="Segoe UI" w:cs="Times New Roman"/>
                <w:i w:val="0"/>
                <w:iCs w:val="0"/>
                <w:caps w:val="0"/>
                <w:color w:val="0D0D0D"/>
                <w:spacing w:val="0"/>
                <w:sz w:val="24"/>
                <w:szCs w:val="24"/>
                <w:shd w:val="clear" w:fill="FFFFFF"/>
              </w:rPr>
              <w:t>E-Commerce Integration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 xml:space="preserve">Rationale </w:t>
            </w:r>
          </w:p>
        </w:tc>
        <w:tc>
          <w:tcPr>
            <w:tcW w:w="7447" w:type="dxa"/>
          </w:tcPr>
          <w:p>
            <w:pPr>
              <w:pStyle w:val="56"/>
              <w:spacing w:after="120"/>
              <w:jc w:val="both"/>
              <w:rPr>
                <w:rFonts w:ascii="Times New Roman" w:hAnsi="Times New Roman"/>
              </w:rPr>
            </w:pPr>
            <w:r>
              <w:rPr>
                <w:rFonts w:ascii="Times New Roman" w:hAnsi="Times New Roman"/>
              </w:rPr>
              <w:t>Generate additional revenue through product 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 xml:space="preserve">Business Rule </w:t>
            </w:r>
          </w:p>
        </w:tc>
        <w:tc>
          <w:tcPr>
            <w:tcW w:w="7447" w:type="dxa"/>
          </w:tcPr>
          <w:p>
            <w:pPr>
              <w:pStyle w:val="56"/>
              <w:spacing w:after="120"/>
              <w:jc w:val="both"/>
              <w:rPr>
                <w:rFonts w:ascii="Times New Roman" w:hAnsi="Times New Roman"/>
              </w:rPr>
            </w:pPr>
            <w:r>
              <w:rPr>
                <w:rFonts w:ascii="Times New Roman" w:hAnsi="Times New Roman"/>
              </w:rPr>
              <w:t>Only authentic and approved hair products will be listed.</w:t>
            </w:r>
          </w:p>
          <w:p>
            <w:pPr>
              <w:pStyle w:val="56"/>
              <w:spacing w:after="120"/>
              <w:jc w:val="both"/>
              <w:rPr>
                <w:rFonts w:ascii="Times New Roman" w:hAnsi="Times New Roman"/>
              </w:rPr>
            </w:pPr>
            <w:r>
              <w:rPr>
                <w:rFonts w:hint="default" w:ascii="Times New Roman" w:hAnsi="Times New Roman"/>
              </w:rPr>
              <w:t>Secure and reliable payment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Dependencies</w:t>
            </w:r>
          </w:p>
        </w:tc>
        <w:tc>
          <w:tcPr>
            <w:tcW w:w="7447" w:type="dxa"/>
          </w:tcPr>
          <w:p>
            <w:pPr>
              <w:pStyle w:val="56"/>
              <w:spacing w:after="120"/>
              <w:jc w:val="both"/>
              <w:rPr>
                <w:rFonts w:ascii="Times New Roman" w:hAnsi="Times New Roman"/>
                <w:szCs w:val="20"/>
              </w:rPr>
            </w:pPr>
            <w:r>
              <w:rPr>
                <w:rFonts w:hint="default" w:ascii="Times New Roman" w:hAnsi="Times New Roman" w:eastAsia="Segoe UI" w:cs="Times New Roman"/>
                <w:i w:val="0"/>
                <w:iCs w:val="0"/>
                <w:caps w:val="0"/>
                <w:color w:val="0D0D0D"/>
                <w:spacing w:val="0"/>
                <w:sz w:val="24"/>
                <w:szCs w:val="24"/>
                <w:shd w:val="clear" w:fill="FFFFFF"/>
              </w:rPr>
              <w:t>User authentication and payment gateway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Priority</w:t>
            </w:r>
          </w:p>
        </w:tc>
        <w:tc>
          <w:tcPr>
            <w:tcW w:w="7447" w:type="dxa"/>
          </w:tcPr>
          <w:p>
            <w:pPr>
              <w:pStyle w:val="56"/>
              <w:spacing w:after="120"/>
              <w:jc w:val="both"/>
              <w:rPr>
                <w:rFonts w:ascii="Times New Roman" w:hAnsi="Times New Roman"/>
                <w:szCs w:val="20"/>
              </w:rPr>
            </w:pPr>
            <w:r>
              <w:rPr>
                <w:rFonts w:ascii="Times New Roman" w:hAnsi="Times New Roman"/>
                <w:szCs w:val="20"/>
              </w:rPr>
              <w:t xml:space="preserve">High (product sales are important </w:t>
            </w:r>
            <w:r>
              <w:rPr>
                <w:rFonts w:hint="default" w:ascii="Times New Roman" w:hAnsi="Times New Roman"/>
                <w:szCs w:val="20"/>
                <w:lang w:val="en-US"/>
              </w:rPr>
              <w:t>for the revenue stream</w:t>
            </w:r>
            <w:r>
              <w:rPr>
                <w:rFonts w:ascii="Times New Roman" w:hAnsi="Times New Roman"/>
                <w:szCs w:val="20"/>
              </w:rPr>
              <w:t>).</w:t>
            </w:r>
          </w:p>
        </w:tc>
      </w:tr>
    </w:tbl>
    <w:p>
      <w:pPr>
        <w:pStyle w:val="2"/>
        <w:keepLines/>
        <w:numPr>
          <w:ilvl w:val="0"/>
          <w:numId w:val="0"/>
        </w:numPr>
        <w:suppressAutoHyphens w:val="0"/>
        <w:spacing w:before="0" w:after="0" w:line="240" w:lineRule="atLeast"/>
        <w:ind w:left="432"/>
        <w:jc w:val="left"/>
        <w:rPr>
          <w:rFonts w:ascii="Times New Roman" w:hAnsi="Times New Roman"/>
        </w:rPr>
      </w:pPr>
    </w:p>
    <w:p>
      <w:pPr>
        <w:pStyle w:val="3"/>
        <w:numPr>
          <w:ilvl w:val="1"/>
          <w:numId w:val="2"/>
        </w:numPr>
        <w:spacing w:before="0" w:line="240" w:lineRule="atLeast"/>
        <w:ind w:left="270" w:hanging="270"/>
        <w:rPr>
          <w:b/>
          <w:bCs/>
        </w:rPr>
      </w:pPr>
      <w:bookmarkStart w:id="48" w:name="_Toc19559"/>
      <w:r>
        <w:rPr>
          <w:rFonts w:hint="default" w:ascii="Times New Roman" w:hAnsi="Times New Roman"/>
          <w:b/>
          <w:bCs/>
        </w:rPr>
        <w:t>AI chat bot/real-time feedback</w:t>
      </w:r>
      <w:bookmarkEnd w:id="48"/>
    </w:p>
    <w:p>
      <w:pPr>
        <w:jc w:val="both"/>
      </w:pPr>
    </w:p>
    <w:p>
      <w:pPr>
        <w:jc w:val="both"/>
      </w:pP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Identifier</w:t>
            </w:r>
          </w:p>
        </w:tc>
        <w:tc>
          <w:tcPr>
            <w:tcW w:w="7447" w:type="dxa"/>
          </w:tcPr>
          <w:p>
            <w:pPr>
              <w:pStyle w:val="56"/>
              <w:spacing w:after="120"/>
              <w:jc w:val="both"/>
              <w:rPr>
                <w:rFonts w:hint="default" w:ascii="Times New Roman" w:hAnsi="Times New Roman"/>
                <w:lang w:val="en-GB"/>
              </w:rPr>
            </w:pPr>
            <w:r>
              <w:rPr>
                <w:rFonts w:ascii="Times New Roman" w:hAnsi="Times New Roman"/>
                <w:szCs w:val="20"/>
              </w:rPr>
              <w:t>FR-</w:t>
            </w:r>
            <w:r>
              <w:rPr>
                <w:rFonts w:hint="default" w:ascii="Times New Roman" w:hAnsi="Times New Roman"/>
                <w:szCs w:val="20"/>
                <w:lang w:val="en-GB"/>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Title</w:t>
            </w:r>
          </w:p>
        </w:tc>
        <w:tc>
          <w:tcPr>
            <w:tcW w:w="7447" w:type="dxa"/>
          </w:tcPr>
          <w:p>
            <w:pPr>
              <w:pStyle w:val="56"/>
              <w:spacing w:after="120"/>
              <w:jc w:val="both"/>
              <w:rPr>
                <w:rFonts w:ascii="Times New Roman" w:hAnsi="Times New Roman"/>
              </w:rPr>
            </w:pPr>
            <w:r>
              <w:rPr>
                <w:rFonts w:hint="default" w:ascii="Times New Roman" w:hAnsi="Times New Roman"/>
              </w:rPr>
              <w:t>AI chat bot/real-time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Requirement</w:t>
            </w:r>
          </w:p>
        </w:tc>
        <w:tc>
          <w:tcPr>
            <w:tcW w:w="7447" w:type="dxa"/>
          </w:tcPr>
          <w:p>
            <w:pPr>
              <w:pStyle w:val="56"/>
              <w:spacing w:after="120"/>
              <w:jc w:val="both"/>
              <w:rPr>
                <w:rFonts w:ascii="Times New Roman" w:hAnsi="Times New Roman"/>
              </w:rPr>
            </w:pPr>
            <w:r>
              <w:rPr>
                <w:rFonts w:ascii="Times New Roman" w:hAnsi="Times New Roman"/>
              </w:rPr>
              <w:t xml:space="preserve">Real-time feedback and guidance through an AI chat bot, accommodating </w:t>
            </w:r>
            <w:r>
              <w:rPr>
                <w:rFonts w:hint="default" w:ascii="Times New Roman" w:hAnsi="Times New Roman"/>
                <w:lang w:val="en-US"/>
              </w:rPr>
              <w:t xml:space="preserve">users </w:t>
            </w:r>
            <w:r>
              <w:rPr>
                <w:rFonts w:ascii="Times New Roman" w:hAnsi="Times New Roman"/>
              </w:rPr>
              <w:t>busy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Source</w:t>
            </w:r>
          </w:p>
        </w:tc>
        <w:tc>
          <w:tcPr>
            <w:tcW w:w="7447" w:type="dxa"/>
          </w:tcPr>
          <w:p>
            <w:pPr>
              <w:pStyle w:val="56"/>
              <w:spacing w:after="120"/>
              <w:jc w:val="both"/>
              <w:rPr>
                <w:rFonts w:ascii="Times New Roman" w:hAnsi="Times New Roman"/>
              </w:rPr>
            </w:pPr>
            <w:r>
              <w:rPr>
                <w:rFonts w:ascii="Times New Roman" w:hAnsi="Times New Roman"/>
              </w:rPr>
              <w:t>Customer Support 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 xml:space="preserve">Rationale </w:t>
            </w:r>
          </w:p>
        </w:tc>
        <w:tc>
          <w:tcPr>
            <w:tcW w:w="7447" w:type="dxa"/>
          </w:tcPr>
          <w:p>
            <w:pPr>
              <w:pStyle w:val="56"/>
              <w:spacing w:after="120"/>
              <w:jc w:val="both"/>
              <w:rPr>
                <w:rFonts w:ascii="Times New Roman" w:hAnsi="Times New Roman"/>
              </w:rPr>
            </w:pPr>
            <w:r>
              <w:rPr>
                <w:rFonts w:ascii="Times New Roman" w:hAnsi="Times New Roman"/>
              </w:rPr>
              <w:t>Enhance user experience by providing immediate assistance.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 xml:space="preserve">Business Rule </w:t>
            </w:r>
          </w:p>
        </w:tc>
        <w:tc>
          <w:tcPr>
            <w:tcW w:w="7447" w:type="dxa"/>
          </w:tcPr>
          <w:p>
            <w:pPr>
              <w:pStyle w:val="56"/>
              <w:spacing w:after="120"/>
              <w:jc w:val="both"/>
              <w:rPr>
                <w:rFonts w:ascii="Times New Roman" w:hAnsi="Times New Roman"/>
              </w:rPr>
            </w:pPr>
            <w:r>
              <w:rPr>
                <w:rFonts w:ascii="Times New Roman" w:hAnsi="Times New Roman"/>
              </w:rPr>
              <w:t>The AI chatbot should be available 24/7 for real-time assistance.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Dependencies</w:t>
            </w:r>
          </w:p>
        </w:tc>
        <w:tc>
          <w:tcPr>
            <w:tcW w:w="7447" w:type="dxa"/>
          </w:tcPr>
          <w:p>
            <w:pPr>
              <w:pStyle w:val="56"/>
              <w:spacing w:after="120"/>
              <w:jc w:val="both"/>
              <w:rPr>
                <w:rFonts w:ascii="Times New Roman" w:hAnsi="Times New Roman"/>
                <w:szCs w:val="20"/>
              </w:rPr>
            </w:pPr>
            <w:r>
              <w:rPr>
                <w:rFonts w:ascii="Times New Roman" w:hAnsi="Times New Roman"/>
                <w:szCs w:val="20"/>
              </w:rPr>
              <w:t>AI chatbot system and natural language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Priority</w:t>
            </w:r>
          </w:p>
        </w:tc>
        <w:tc>
          <w:tcPr>
            <w:tcW w:w="7447" w:type="dxa"/>
          </w:tcPr>
          <w:p>
            <w:pPr>
              <w:pStyle w:val="56"/>
              <w:spacing w:after="120"/>
              <w:jc w:val="both"/>
              <w:rPr>
                <w:rFonts w:ascii="Times New Roman" w:hAnsi="Times New Roman"/>
                <w:szCs w:val="20"/>
              </w:rPr>
            </w:pPr>
            <w:r>
              <w:rPr>
                <w:rFonts w:hint="default" w:ascii="Times New Roman" w:hAnsi="Times New Roman" w:eastAsia="Segoe UI" w:cs="Times New Roman"/>
                <w:i w:val="0"/>
                <w:iCs w:val="0"/>
                <w:caps w:val="0"/>
                <w:color w:val="0D0D0D"/>
                <w:spacing w:val="0"/>
                <w:sz w:val="24"/>
                <w:szCs w:val="24"/>
                <w:shd w:val="clear" w:fill="FFFFFF"/>
              </w:rPr>
              <w:t>Medium (it's a valuable feature but not central to the platform).</w:t>
            </w:r>
          </w:p>
        </w:tc>
      </w:tr>
    </w:tbl>
    <w:p>
      <w:pPr>
        <w:pStyle w:val="2"/>
        <w:keepLines/>
        <w:numPr>
          <w:ilvl w:val="0"/>
          <w:numId w:val="0"/>
        </w:numPr>
        <w:suppressAutoHyphens w:val="0"/>
        <w:spacing w:before="0" w:after="0" w:line="240" w:lineRule="atLeast"/>
        <w:ind w:left="432"/>
        <w:jc w:val="left"/>
        <w:rPr>
          <w:rFonts w:ascii="Times New Roman" w:hAnsi="Times New Roman"/>
        </w:rPr>
      </w:pPr>
    </w:p>
    <w:p>
      <w:pPr>
        <w:pStyle w:val="3"/>
        <w:numPr>
          <w:ilvl w:val="1"/>
          <w:numId w:val="2"/>
        </w:numPr>
        <w:spacing w:before="0" w:line="240" w:lineRule="atLeast"/>
        <w:ind w:left="270" w:hanging="270"/>
        <w:rPr>
          <w:b/>
          <w:bCs/>
        </w:rPr>
      </w:pPr>
      <w:bookmarkStart w:id="49" w:name="_Toc11882"/>
      <w:r>
        <w:rPr>
          <w:rFonts w:hint="default" w:ascii="Times New Roman" w:hAnsi="Times New Roman"/>
          <w:b/>
          <w:bCs/>
        </w:rPr>
        <w:t>Online consultations</w:t>
      </w:r>
      <w:bookmarkEnd w:id="49"/>
    </w:p>
    <w:p>
      <w:pPr>
        <w:jc w:val="both"/>
      </w:pPr>
    </w:p>
    <w:p>
      <w:pPr>
        <w:jc w:val="both"/>
      </w:pP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Identifier</w:t>
            </w:r>
          </w:p>
        </w:tc>
        <w:tc>
          <w:tcPr>
            <w:tcW w:w="7447" w:type="dxa"/>
          </w:tcPr>
          <w:p>
            <w:pPr>
              <w:pStyle w:val="56"/>
              <w:spacing w:after="120"/>
              <w:jc w:val="both"/>
              <w:rPr>
                <w:rFonts w:hint="default" w:ascii="Times New Roman" w:hAnsi="Times New Roman"/>
                <w:lang w:val="en-GB"/>
              </w:rPr>
            </w:pPr>
            <w:r>
              <w:rPr>
                <w:rFonts w:ascii="Times New Roman" w:hAnsi="Times New Roman"/>
                <w:szCs w:val="20"/>
              </w:rPr>
              <w:t>FR-</w:t>
            </w:r>
            <w:r>
              <w:rPr>
                <w:rFonts w:hint="default" w:ascii="Times New Roman" w:hAnsi="Times New Roman"/>
                <w:szCs w:val="20"/>
                <w:lang w:val="en-G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Title</w:t>
            </w:r>
          </w:p>
        </w:tc>
        <w:tc>
          <w:tcPr>
            <w:tcW w:w="7447" w:type="dxa"/>
          </w:tcPr>
          <w:p>
            <w:pPr>
              <w:pStyle w:val="56"/>
              <w:spacing w:after="120"/>
              <w:jc w:val="both"/>
              <w:rPr>
                <w:rFonts w:ascii="Times New Roman" w:hAnsi="Times New Roman"/>
              </w:rPr>
            </w:pPr>
            <w:r>
              <w:rPr>
                <w:rFonts w:hint="default" w:ascii="Times New Roman" w:hAnsi="Times New Roman"/>
              </w:rPr>
              <w:t>Online consultations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Requirement</w:t>
            </w:r>
          </w:p>
        </w:tc>
        <w:tc>
          <w:tcPr>
            <w:tcW w:w="7447" w:type="dxa"/>
          </w:tcPr>
          <w:p>
            <w:pPr>
              <w:pStyle w:val="56"/>
              <w:spacing w:after="120"/>
              <w:jc w:val="both"/>
              <w:rPr>
                <w:rFonts w:ascii="Times New Roman" w:hAnsi="Times New Roman"/>
              </w:rPr>
            </w:pPr>
            <w:r>
              <w:rPr>
                <w:rFonts w:ascii="Times New Roman" w:hAnsi="Times New Roman"/>
              </w:rPr>
              <w:t>Conveniently connect with healthcare professionals for personalized advice, taking into account local environmental challenges.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Source</w:t>
            </w:r>
          </w:p>
        </w:tc>
        <w:tc>
          <w:tcPr>
            <w:tcW w:w="7447" w:type="dxa"/>
          </w:tcPr>
          <w:p>
            <w:pPr>
              <w:pStyle w:val="56"/>
              <w:spacing w:after="120"/>
              <w:jc w:val="both"/>
              <w:rPr>
                <w:rFonts w:ascii="Times New Roman" w:hAnsi="Times New Roman"/>
              </w:rPr>
            </w:pPr>
            <w:r>
              <w:rPr>
                <w:rFonts w:ascii="Times New Roman" w:hAnsi="Times New Roman"/>
              </w:rPr>
              <w:t>User Feedback and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 xml:space="preserve">Rationale </w:t>
            </w:r>
          </w:p>
        </w:tc>
        <w:tc>
          <w:tcPr>
            <w:tcW w:w="7447" w:type="dxa"/>
          </w:tcPr>
          <w:p>
            <w:pPr>
              <w:pStyle w:val="56"/>
              <w:spacing w:after="120"/>
              <w:jc w:val="both"/>
              <w:rPr>
                <w:rFonts w:ascii="Times New Roman" w:hAnsi="Times New Roman"/>
              </w:rPr>
            </w:pPr>
            <w:r>
              <w:rPr>
                <w:rFonts w:ascii="Times New Roman" w:hAnsi="Times New Roman"/>
              </w:rPr>
              <w:t>Facilitate convenient access to healthcare expertise.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 xml:space="preserve">Business Rule </w:t>
            </w:r>
          </w:p>
        </w:tc>
        <w:tc>
          <w:tcPr>
            <w:tcW w:w="7447" w:type="dxa"/>
          </w:tcPr>
          <w:p>
            <w:pPr>
              <w:pStyle w:val="56"/>
              <w:spacing w:after="120"/>
              <w:jc w:val="both"/>
              <w:rPr>
                <w:rFonts w:ascii="Times New Roman" w:hAnsi="Times New Roman"/>
              </w:rPr>
            </w:pPr>
            <w:r>
              <w:rPr>
                <w:rFonts w:ascii="Times New Roman" w:hAnsi="Times New Roman"/>
              </w:rPr>
              <w:t>Healthcare professionals should be verified and licensed.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Dependencies</w:t>
            </w:r>
          </w:p>
        </w:tc>
        <w:tc>
          <w:tcPr>
            <w:tcW w:w="7447" w:type="dxa"/>
          </w:tcPr>
          <w:p>
            <w:pPr>
              <w:pStyle w:val="56"/>
              <w:spacing w:after="120"/>
              <w:jc w:val="both"/>
              <w:rPr>
                <w:rFonts w:ascii="Times New Roman" w:hAnsi="Times New Roman"/>
                <w:szCs w:val="20"/>
              </w:rPr>
            </w:pPr>
            <w:r>
              <w:rPr>
                <w:rFonts w:ascii="Times New Roman" w:hAnsi="Times New Roman"/>
                <w:szCs w:val="20"/>
              </w:rPr>
              <w:t>Integration with healthcare professionals' profiles and scheduling.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5" w:type="dxa"/>
          </w:tcPr>
          <w:p>
            <w:pPr>
              <w:jc w:val="both"/>
              <w:rPr>
                <w:b/>
              </w:rPr>
            </w:pPr>
            <w:r>
              <w:rPr>
                <w:b/>
              </w:rPr>
              <w:t>Priority</w:t>
            </w:r>
          </w:p>
        </w:tc>
        <w:tc>
          <w:tcPr>
            <w:tcW w:w="7447" w:type="dxa"/>
          </w:tcPr>
          <w:p>
            <w:pPr>
              <w:pStyle w:val="56"/>
              <w:spacing w:after="120"/>
              <w:jc w:val="both"/>
              <w:rPr>
                <w:rFonts w:hint="default" w:ascii="Times New Roman" w:hAnsi="Times New Roman"/>
                <w:szCs w:val="20"/>
                <w:lang w:val="en-US"/>
              </w:rPr>
            </w:pPr>
            <w:r>
              <w:rPr>
                <w:rFonts w:hint="default" w:ascii="Times New Roman" w:hAnsi="Times New Roman" w:eastAsia="Segoe UI" w:cs="Times New Roman"/>
                <w:i w:val="0"/>
                <w:iCs w:val="0"/>
                <w:caps w:val="0"/>
                <w:color w:val="0D0D0D"/>
                <w:spacing w:val="0"/>
                <w:sz w:val="24"/>
                <w:szCs w:val="24"/>
                <w:shd w:val="clear" w:fill="FFFFFF"/>
              </w:rPr>
              <w:t>Medium (</w:t>
            </w:r>
            <w:r>
              <w:rPr>
                <w:rFonts w:hint="default" w:ascii="Times New Roman" w:hAnsi="Times New Roman" w:eastAsia="Segoe UI" w:cs="Times New Roman"/>
                <w:i w:val="0"/>
                <w:iCs w:val="0"/>
                <w:caps w:val="0"/>
                <w:color w:val="0D0D0D"/>
                <w:spacing w:val="0"/>
                <w:sz w:val="24"/>
                <w:szCs w:val="24"/>
                <w:shd w:val="clear" w:fill="FFFFFF"/>
                <w:lang w:val="en-US"/>
              </w:rPr>
              <w:t>I</w:t>
            </w:r>
            <w:r>
              <w:rPr>
                <w:rFonts w:hint="default" w:ascii="Times New Roman" w:hAnsi="Times New Roman" w:eastAsia="Segoe UI" w:cs="Times New Roman"/>
                <w:i w:val="0"/>
                <w:iCs w:val="0"/>
                <w:caps w:val="0"/>
                <w:color w:val="0D0D0D"/>
                <w:spacing w:val="0"/>
                <w:sz w:val="24"/>
                <w:szCs w:val="24"/>
                <w:shd w:val="clear" w:fill="FFFFFF"/>
              </w:rPr>
              <w:t>t's a valuable feature but not central to the platform)</w:t>
            </w:r>
            <w:r>
              <w:rPr>
                <w:rFonts w:hint="default" w:ascii="Times New Roman" w:hAnsi="Times New Roman" w:eastAsia="Segoe UI" w:cs="Times New Roman"/>
                <w:i w:val="0"/>
                <w:iCs w:val="0"/>
                <w:caps w:val="0"/>
                <w:color w:val="0D0D0D"/>
                <w:spacing w:val="0"/>
                <w:sz w:val="24"/>
                <w:szCs w:val="24"/>
                <w:shd w:val="clear" w:fill="FFFFFF"/>
                <w:lang w:val="en-US"/>
              </w:rPr>
              <w:t>002</w:t>
            </w:r>
          </w:p>
        </w:tc>
      </w:tr>
    </w:tbl>
    <w:p>
      <w:pPr>
        <w:pStyle w:val="2"/>
        <w:keepLines/>
        <w:numPr>
          <w:ilvl w:val="0"/>
          <w:numId w:val="0"/>
        </w:numPr>
        <w:suppressAutoHyphens w:val="0"/>
        <w:spacing w:before="0" w:after="0" w:line="240" w:lineRule="atLeast"/>
        <w:ind w:left="432"/>
        <w:jc w:val="left"/>
        <w:rPr>
          <w:rFonts w:ascii="Times New Roman" w:hAnsi="Times New Roman"/>
        </w:rPr>
      </w:pPr>
    </w:p>
    <w:p/>
    <w:p>
      <w:pPr>
        <w:pStyle w:val="2"/>
        <w:keepLines/>
        <w:numPr>
          <w:ilvl w:val="0"/>
          <w:numId w:val="2"/>
        </w:numPr>
        <w:suppressAutoHyphens w:val="0"/>
        <w:spacing w:before="0" w:after="0" w:line="240" w:lineRule="atLeast"/>
        <w:jc w:val="left"/>
        <w:rPr>
          <w:rFonts w:ascii="Times New Roman" w:hAnsi="Times New Roman"/>
        </w:rPr>
      </w:pPr>
      <w:bookmarkStart w:id="50" w:name="_Toc82690860"/>
      <w:bookmarkStart w:id="51" w:name="_Toc12621"/>
      <w:r>
        <w:rPr>
          <w:rFonts w:ascii="Times New Roman" w:hAnsi="Times New Roman"/>
        </w:rPr>
        <w:t>Non-Functional Requirements</w:t>
      </w:r>
      <w:bookmarkEnd w:id="50"/>
      <w:bookmarkEnd w:id="51"/>
    </w:p>
    <w:p>
      <w:pPr>
        <w:pStyle w:val="56"/>
        <w:spacing w:after="120" w:line="276" w:lineRule="auto"/>
        <w:jc w:val="both"/>
        <w:rPr>
          <w:rFonts w:hint="default" w:ascii="Times New Roman" w:hAnsi="Times New Roman"/>
          <w:szCs w:val="20"/>
          <w:lang w:val="en-US"/>
        </w:rPr>
      </w:pPr>
      <w:r>
        <w:rPr>
          <w:rFonts w:ascii="Times New Roman" w:hAnsi="Times New Roman"/>
          <w:szCs w:val="20"/>
        </w:rPr>
        <w:t xml:space="preserve">This </w:t>
      </w:r>
      <w:r>
        <w:rPr>
          <w:rFonts w:ascii="Times New Roman" w:hAnsi="Times New Roman"/>
        </w:rPr>
        <w:t>section</w:t>
      </w:r>
      <w:r>
        <w:rPr>
          <w:rFonts w:ascii="Times New Roman" w:hAnsi="Times New Roman"/>
          <w:szCs w:val="20"/>
        </w:rPr>
        <w:t xml:space="preserve"> </w:t>
      </w:r>
      <w:r>
        <w:rPr>
          <w:rFonts w:hint="default" w:ascii="Times New Roman" w:hAnsi="Times New Roman"/>
          <w:szCs w:val="20"/>
          <w:lang w:val="en-US"/>
        </w:rPr>
        <w:t xml:space="preserve">guides the specific details relevant to Non-functional requirement of the project. </w:t>
      </w:r>
    </w:p>
    <w:p/>
    <w:p>
      <w:pPr>
        <w:pStyle w:val="3"/>
        <w:numPr>
          <w:ilvl w:val="1"/>
          <w:numId w:val="2"/>
        </w:numPr>
        <w:spacing w:before="0" w:line="240" w:lineRule="atLeast"/>
        <w:ind w:left="450" w:hanging="450"/>
        <w:rPr>
          <w:b/>
          <w:bCs/>
        </w:rPr>
      </w:pPr>
      <w:bookmarkStart w:id="52" w:name="_Toc456598598"/>
      <w:bookmarkStart w:id="53" w:name="_Toc4782382"/>
      <w:bookmarkStart w:id="54" w:name="_Toc82690861"/>
      <w:bookmarkStart w:id="55" w:name="_Toc384031823"/>
      <w:bookmarkStart w:id="56" w:name="_Toc13973"/>
      <w:r>
        <w:rPr>
          <w:b/>
          <w:bCs/>
        </w:rPr>
        <w:t>Reliability</w:t>
      </w:r>
      <w:bookmarkEnd w:id="52"/>
      <w:bookmarkEnd w:id="53"/>
      <w:bookmarkEnd w:id="54"/>
      <w:bookmarkEnd w:id="55"/>
      <w:bookmarkEnd w:id="56"/>
      <w:r>
        <w:rPr>
          <w:b/>
          <w:bCs/>
        </w:rPr>
        <w:t xml:space="preserve"> </w:t>
      </w:r>
    </w:p>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0"/>
          <w:tab w:val="center" w:pos="4680"/>
          <w:tab w:val="right" w:pos="9360"/>
        </w:tabs>
        <w:spacing w:before="0" w:after="0" w:line="240" w:lineRule="auto"/>
        <w:ind w:left="0" w:right="0" w:firstLine="0"/>
        <w:jc w:val="both"/>
      </w:pPr>
      <w:r>
        <w:rPr>
          <w:rtl w:val="0"/>
        </w:rPr>
        <w:t>Rel-1: The Hair Rescue Hub application shall have a Mean Time Between Failures (MTBF) of at least 30 days, where a failure is defined as the inability of users to access essential features.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0"/>
          <w:tab w:val="center" w:pos="4680"/>
          <w:tab w:val="right" w:pos="9360"/>
        </w:tabs>
        <w:spacing w:before="0" w:after="0" w:line="240" w:lineRule="auto"/>
        <w:ind w:left="0" w:right="0" w:firstLine="0"/>
        <w:jc w:val="both"/>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0"/>
          <w:tab w:val="center" w:pos="4680"/>
          <w:tab w:val="right" w:pos="9360"/>
        </w:tabs>
        <w:spacing w:before="0" w:after="0" w:line="240" w:lineRule="auto"/>
        <w:ind w:left="0" w:right="0" w:firstLine="0"/>
        <w:jc w:val="both"/>
      </w:pPr>
      <w:r>
        <w:rPr>
          <w:rtl w:val="0"/>
        </w:rPr>
        <w:t>Rel-2: In the event of a failure, the application should gracefully handle errors, providing clear error messages to users. The recovery time from a failure should be less than 5 seconds.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0"/>
          <w:tab w:val="center" w:pos="4680"/>
          <w:tab w:val="right" w:pos="9360"/>
        </w:tabs>
        <w:spacing w:before="0" w:after="0" w:line="240" w:lineRule="auto"/>
        <w:ind w:left="0" w:right="0" w:firstLine="0"/>
        <w:jc w:val="both"/>
      </w:pPr>
    </w:p>
    <w:p>
      <w:pPr>
        <w:rPr>
          <w:rtl w:val="0"/>
        </w:rPr>
      </w:pPr>
      <w:r>
        <w:rPr>
          <w:rtl w:val="0"/>
        </w:rPr>
        <w:t>Rel-3: The consequences of a software failure should not result in data loss or corruption. A robust data backup and recovery system should be in place.</w:t>
      </w:r>
    </w:p>
    <w:p>
      <w:pPr>
        <w:rPr>
          <w:rtl w:val="0"/>
        </w:rPr>
      </w:pPr>
    </w:p>
    <w:p>
      <w:pPr>
        <w:pStyle w:val="3"/>
        <w:numPr>
          <w:ilvl w:val="1"/>
          <w:numId w:val="2"/>
        </w:numPr>
        <w:spacing w:before="0" w:line="240" w:lineRule="atLeast"/>
        <w:ind w:left="270" w:hanging="270"/>
        <w:rPr>
          <w:b/>
          <w:bCs/>
        </w:rPr>
      </w:pPr>
      <w:bookmarkStart w:id="57" w:name="_Toc518865269"/>
      <w:bookmarkStart w:id="58" w:name="_Toc82690862"/>
      <w:bookmarkStart w:id="59" w:name="_Toc8922"/>
      <w:r>
        <w:rPr>
          <w:b/>
          <w:bCs/>
        </w:rPr>
        <w:t>Usability</w:t>
      </w:r>
      <w:bookmarkEnd w:id="57"/>
      <w:bookmarkEnd w:id="58"/>
      <w:bookmarkEnd w:id="59"/>
    </w:p>
    <w:p/>
    <w:p>
      <w:pPr>
        <w:pStyle w:val="3"/>
        <w:spacing w:before="0"/>
        <w:ind w:left="270" w:firstLine="0"/>
        <w:jc w:val="left"/>
        <w:rPr>
          <w:b w:val="0"/>
          <w:sz w:val="24"/>
          <w:szCs w:val="24"/>
        </w:rPr>
      </w:pPr>
      <w:bookmarkStart w:id="60" w:name="_Toc14303"/>
      <w:bookmarkStart w:id="61" w:name="_Toc518865270"/>
      <w:r>
        <w:rPr>
          <w:sz w:val="24"/>
          <w:szCs w:val="24"/>
          <w:rtl w:val="0"/>
        </w:rPr>
        <w:t>ReU-1</w:t>
      </w:r>
      <w:r>
        <w:rPr>
          <w:b w:val="0"/>
          <w:sz w:val="24"/>
          <w:szCs w:val="24"/>
          <w:rtl w:val="0"/>
        </w:rPr>
        <w:t>: The Hair Rescue Hub application shall be designed with modularity and flexibility, allowing for easy integration of new features in the future.</w:t>
      </w:r>
      <w:bookmarkEnd w:id="60"/>
    </w:p>
    <w:p>
      <w:pPr>
        <w:pStyle w:val="3"/>
        <w:spacing w:before="0"/>
        <w:ind w:left="270" w:firstLine="0"/>
        <w:jc w:val="left"/>
        <w:rPr>
          <w:b w:val="0"/>
          <w:sz w:val="24"/>
          <w:szCs w:val="24"/>
        </w:rPr>
      </w:pPr>
      <w:bookmarkStart w:id="62" w:name="_5y0tf3r7dfb" w:colFirst="0" w:colLast="0"/>
      <w:bookmarkEnd w:id="62"/>
    </w:p>
    <w:p>
      <w:pPr>
        <w:pStyle w:val="3"/>
        <w:spacing w:before="0"/>
        <w:ind w:left="270" w:firstLine="0"/>
        <w:jc w:val="left"/>
        <w:rPr>
          <w:b w:val="0"/>
          <w:sz w:val="24"/>
          <w:szCs w:val="24"/>
        </w:rPr>
      </w:pPr>
      <w:bookmarkStart w:id="63" w:name="_r0ynx6fzjbrg" w:colFirst="0" w:colLast="0"/>
      <w:bookmarkEnd w:id="63"/>
      <w:bookmarkStart w:id="64" w:name="_Toc16573"/>
      <w:r>
        <w:rPr>
          <w:sz w:val="24"/>
          <w:szCs w:val="24"/>
          <w:rtl w:val="0"/>
        </w:rPr>
        <w:t>ReU-2</w:t>
      </w:r>
      <w:r>
        <w:rPr>
          <w:b w:val="0"/>
          <w:sz w:val="24"/>
          <w:szCs w:val="24"/>
          <w:rtl w:val="0"/>
        </w:rPr>
        <w:t>: User interfaces shall be intuitive, adhering to best practices for mobile application design. The application shall support a variety of devices and screen sizes to ensure a consistent user experience.</w:t>
      </w:r>
      <w:bookmarkEnd w:id="64"/>
    </w:p>
    <w:p>
      <w:pPr>
        <w:pStyle w:val="3"/>
        <w:spacing w:before="0"/>
        <w:ind w:left="270" w:firstLine="0"/>
        <w:jc w:val="left"/>
        <w:rPr>
          <w:b w:val="0"/>
          <w:sz w:val="24"/>
          <w:szCs w:val="24"/>
        </w:rPr>
      </w:pPr>
      <w:bookmarkStart w:id="65" w:name="_djigs8a1cw2o" w:colFirst="0" w:colLast="0"/>
      <w:bookmarkEnd w:id="65"/>
    </w:p>
    <w:p>
      <w:pPr>
        <w:pStyle w:val="3"/>
        <w:spacing w:before="0"/>
        <w:ind w:left="270" w:firstLine="0"/>
        <w:jc w:val="left"/>
        <w:rPr>
          <w:b w:val="0"/>
          <w:sz w:val="24"/>
          <w:szCs w:val="24"/>
        </w:rPr>
      </w:pPr>
      <w:bookmarkStart w:id="66" w:name="_bsve6nbcu50j" w:colFirst="0" w:colLast="0"/>
      <w:bookmarkEnd w:id="66"/>
      <w:bookmarkStart w:id="67" w:name="_Toc3599"/>
      <w:r>
        <w:rPr>
          <w:sz w:val="24"/>
          <w:szCs w:val="24"/>
          <w:rtl w:val="0"/>
        </w:rPr>
        <w:t>ReU-3</w:t>
      </w:r>
      <w:r>
        <w:rPr>
          <w:b w:val="0"/>
          <w:sz w:val="24"/>
          <w:szCs w:val="24"/>
          <w:rtl w:val="0"/>
        </w:rPr>
        <w:t>: The COS (Customer Ordering System) shall allow users to retrieve their previous hair care routines and treatment plans with a single interaction.</w:t>
      </w:r>
      <w:bookmarkEnd w:id="67"/>
    </w:p>
    <w:p>
      <w:pPr>
        <w:pStyle w:val="3"/>
        <w:numPr>
          <w:ilvl w:val="0"/>
          <w:numId w:val="0"/>
        </w:numPr>
        <w:spacing w:before="0" w:line="240" w:lineRule="atLeast"/>
        <w:ind w:left="270"/>
      </w:pPr>
    </w:p>
    <w:p>
      <w:pPr>
        <w:pStyle w:val="3"/>
        <w:numPr>
          <w:ilvl w:val="1"/>
          <w:numId w:val="2"/>
        </w:numPr>
        <w:spacing w:before="0" w:line="240" w:lineRule="atLeast"/>
        <w:ind w:left="270" w:hanging="270"/>
        <w:rPr>
          <w:b/>
          <w:bCs/>
        </w:rPr>
      </w:pPr>
      <w:bookmarkStart w:id="68" w:name="_Toc82690863"/>
      <w:bookmarkStart w:id="69" w:name="_Toc28486"/>
      <w:r>
        <w:rPr>
          <w:b/>
          <w:bCs/>
        </w:rPr>
        <w:t>Performance</w:t>
      </w:r>
      <w:bookmarkEnd w:id="61"/>
      <w:bookmarkEnd w:id="68"/>
      <w:bookmarkEnd w:id="69"/>
    </w:p>
    <w:p/>
    <w:p>
      <w:pPr>
        <w:jc w:val="both"/>
      </w:pPr>
      <w:r>
        <w:rPr>
          <w:b/>
          <w:rtl w:val="0"/>
        </w:rPr>
        <w:t>Maint-1</w:t>
      </w:r>
      <w:r>
        <w:rPr>
          <w:rtl w:val="0"/>
        </w:rPr>
        <w:t>: Codebase shall adhere to coding standards and best practices to facilitate easy maintenance by future development teams.</w:t>
      </w:r>
    </w:p>
    <w:p>
      <w:pPr>
        <w:jc w:val="both"/>
      </w:pPr>
    </w:p>
    <w:p>
      <w:pPr>
        <w:jc w:val="both"/>
      </w:pPr>
      <w:r>
        <w:rPr>
          <w:b/>
          <w:rtl w:val="0"/>
        </w:rPr>
        <w:t>Maint-2</w:t>
      </w:r>
      <w:r>
        <w:rPr>
          <w:rtl w:val="0"/>
        </w:rPr>
        <w:t>: Regular updates and bug fixes shall be released promptly to address any issues and improve the overall performance of the application.</w:t>
      </w:r>
    </w:p>
    <w:p>
      <w:pPr>
        <w:jc w:val="both"/>
      </w:pPr>
    </w:p>
    <w:p>
      <w:pPr>
        <w:jc w:val="both"/>
      </w:pPr>
      <w:r>
        <w:rPr>
          <w:b/>
          <w:rtl w:val="0"/>
        </w:rPr>
        <w:t>Maint-3</w:t>
      </w:r>
      <w:r>
        <w:rPr>
          <w:rtl w:val="0"/>
        </w:rPr>
        <w:t>: The application architecture should be well-documented to enable efficient knowledge transfer among development teams.</w:t>
      </w:r>
    </w:p>
    <w:p>
      <w:pPr>
        <w:jc w:val="both"/>
        <w:rPr>
          <w:i/>
        </w:rPr>
      </w:pPr>
    </w:p>
    <w:p>
      <w:pPr>
        <w:pStyle w:val="3"/>
        <w:numPr>
          <w:ilvl w:val="1"/>
          <w:numId w:val="2"/>
        </w:numPr>
        <w:spacing w:before="0" w:line="240" w:lineRule="atLeast"/>
        <w:ind w:left="270" w:hanging="270"/>
        <w:rPr>
          <w:b/>
          <w:bCs/>
        </w:rPr>
      </w:pPr>
      <w:bookmarkStart w:id="70" w:name="_Toc4782389"/>
      <w:bookmarkStart w:id="71" w:name="_Toc82690864"/>
      <w:bookmarkStart w:id="72" w:name="_Toc11594"/>
      <w:r>
        <w:rPr>
          <w:b/>
          <w:bCs/>
        </w:rPr>
        <w:t>Security</w:t>
      </w:r>
      <w:bookmarkEnd w:id="70"/>
      <w:bookmarkEnd w:id="71"/>
      <w:r>
        <w:rPr>
          <w:b/>
          <w:bCs/>
        </w:rPr>
        <w:t> </w:t>
      </w:r>
      <w:bookmarkEnd w:id="72"/>
    </w:p>
    <w:p/>
    <w:p>
      <w:pPr>
        <w:spacing w:line="276" w:lineRule="auto"/>
        <w:jc w:val="both"/>
      </w:pPr>
      <w:r>
        <w:rPr>
          <w:b/>
          <w:rtl w:val="0"/>
        </w:rPr>
        <w:t>Sec-1</w:t>
      </w:r>
      <w:r>
        <w:rPr>
          <w:rtl w:val="0"/>
        </w:rPr>
        <w:t>: Hair Rescue Hub shall implement industry-standard encryption protocols to protect user data during transmission.</w:t>
      </w:r>
    </w:p>
    <w:p>
      <w:pPr>
        <w:spacing w:line="276" w:lineRule="auto"/>
        <w:jc w:val="both"/>
      </w:pPr>
    </w:p>
    <w:p>
      <w:pPr>
        <w:spacing w:line="276" w:lineRule="auto"/>
        <w:jc w:val="both"/>
      </w:pPr>
      <w:r>
        <w:rPr>
          <w:b/>
          <w:rtl w:val="0"/>
        </w:rPr>
        <w:t>Sec-2</w:t>
      </w:r>
      <w:r>
        <w:rPr>
          <w:rtl w:val="0"/>
        </w:rPr>
        <w:t>: User authentication and authorization mechanisms shall be in place to ensure that only authorized individuals have access to sensitive information.</w:t>
      </w:r>
    </w:p>
    <w:p>
      <w:pPr>
        <w:spacing w:line="276" w:lineRule="auto"/>
        <w:jc w:val="both"/>
      </w:pPr>
    </w:p>
    <w:p>
      <w:pPr>
        <w:spacing w:line="276" w:lineRule="auto"/>
        <w:jc w:val="both"/>
      </w:pPr>
      <w:r>
        <w:rPr>
          <w:b/>
          <w:rtl w:val="0"/>
        </w:rPr>
        <w:t>Sec-3</w:t>
      </w:r>
      <w:r>
        <w:rPr>
          <w:rtl w:val="0"/>
        </w:rPr>
        <w:t>: The application shall undergo regular security audits to identify and mitigate potential vulnerabilities. The results of these audits shall be used to improve the overall security posture.</w:t>
      </w:r>
    </w:p>
    <w:p>
      <w:pPr>
        <w:jc w:val="both"/>
        <w:rPr>
          <w:i/>
        </w:rPr>
      </w:pPr>
    </w:p>
    <w:p>
      <w:pPr>
        <w:spacing w:line="276" w:lineRule="auto"/>
        <w:jc w:val="both"/>
        <w:rPr>
          <w:i/>
        </w:rPr>
      </w:pPr>
    </w:p>
    <w:p>
      <w:pPr>
        <w:pStyle w:val="2"/>
        <w:keepLines/>
        <w:numPr>
          <w:ilvl w:val="0"/>
          <w:numId w:val="2"/>
        </w:numPr>
        <w:suppressAutoHyphens w:val="0"/>
        <w:spacing w:before="0" w:after="0" w:line="240" w:lineRule="atLeast"/>
        <w:jc w:val="left"/>
        <w:rPr>
          <w:rFonts w:ascii="Times New Roman" w:hAnsi="Times New Roman"/>
        </w:rPr>
      </w:pPr>
      <w:bookmarkStart w:id="73" w:name="_Toc82690865"/>
      <w:bookmarkStart w:id="74" w:name="_Toc116395076"/>
      <w:bookmarkStart w:id="75" w:name="_Toc22198"/>
      <w:r>
        <w:rPr>
          <w:rFonts w:ascii="Times New Roman" w:hAnsi="Times New Roman"/>
        </w:rPr>
        <w:t>External Interface Requirements</w:t>
      </w:r>
      <w:bookmarkEnd w:id="73"/>
      <w:bookmarkEnd w:id="74"/>
      <w:bookmarkEnd w:id="75"/>
    </w:p>
    <w:p>
      <w:pPr>
        <w:pStyle w:val="56"/>
        <w:spacing w:after="120"/>
        <w:jc w:val="both"/>
        <w:rPr>
          <w:rFonts w:ascii="Times New Roman" w:hAnsi="Times New Roman"/>
          <w:szCs w:val="20"/>
        </w:rPr>
      </w:pPr>
      <w:r>
        <w:rPr>
          <w:rFonts w:hint="default" w:ascii="Times New Roman" w:hAnsi="Times New Roman" w:eastAsia="SimSun" w:cs="Times New Roman"/>
          <w:i w:val="0"/>
          <w:iCs w:val="0"/>
          <w:color w:val="181800"/>
          <w:sz w:val="24"/>
          <w:szCs w:val="24"/>
          <w:u w:val="none"/>
          <w:vertAlign w:val="baseline"/>
        </w:rPr>
        <w:t xml:space="preserve">The information provided in this section ensures that the </w:t>
      </w:r>
      <w:r>
        <w:rPr>
          <w:rFonts w:hint="default" w:ascii="Times New Roman" w:hAnsi="Times New Roman" w:eastAsia="SimSun" w:cs="Times New Roman"/>
          <w:b/>
          <w:bCs/>
          <w:i w:val="0"/>
          <w:iCs w:val="0"/>
          <w:color w:val="181800"/>
          <w:sz w:val="24"/>
          <w:szCs w:val="24"/>
          <w:u w:val="none"/>
          <w:vertAlign w:val="baseline"/>
        </w:rPr>
        <w:t xml:space="preserve">system </w:t>
      </w:r>
      <w:r>
        <w:rPr>
          <w:rFonts w:hint="default" w:ascii="Times New Roman" w:hAnsi="Times New Roman" w:eastAsia="SimSun" w:cs="Times New Roman"/>
          <w:i w:val="0"/>
          <w:iCs w:val="0"/>
          <w:color w:val="181800"/>
          <w:sz w:val="24"/>
          <w:szCs w:val="24"/>
          <w:u w:val="none"/>
          <w:vertAlign w:val="baseline"/>
        </w:rPr>
        <w:t>communicates correctly with external components.</w:t>
      </w:r>
      <w:r>
        <w:rPr>
          <w:rFonts w:ascii="Times New Roman" w:hAnsi="Times New Roman"/>
          <w:szCs w:val="20"/>
        </w:rPr>
        <w:t xml:space="preserve"> </w:t>
      </w:r>
    </w:p>
    <w:p>
      <w:pPr>
        <w:jc w:val="both"/>
      </w:pPr>
    </w:p>
    <w:p>
      <w:pPr>
        <w:pStyle w:val="3"/>
        <w:numPr>
          <w:ilvl w:val="1"/>
          <w:numId w:val="2"/>
        </w:numPr>
        <w:spacing w:before="0" w:line="276" w:lineRule="auto"/>
        <w:ind w:left="270" w:hanging="270"/>
        <w:jc w:val="both"/>
        <w:rPr>
          <w:b/>
          <w:bCs/>
        </w:rPr>
      </w:pPr>
      <w:bookmarkStart w:id="76" w:name="_Toc116395077"/>
      <w:bookmarkStart w:id="77" w:name="_Toc82690866"/>
      <w:bookmarkStart w:id="78" w:name="_Toc11743"/>
      <w:r>
        <w:rPr>
          <w:b/>
          <w:bCs/>
        </w:rPr>
        <w:t>User Interfaces Requirements</w:t>
      </w:r>
      <w:bookmarkEnd w:id="76"/>
      <w:bookmarkEnd w:id="77"/>
      <w:bookmarkEnd w:id="78"/>
    </w:p>
    <w:p/>
    <w:p>
      <w:pPr>
        <w:spacing w:line="276" w:lineRule="auto"/>
        <w:jc w:val="both"/>
        <w:rPr>
          <w:b/>
          <w:bCs/>
          <w:i/>
          <w:iCs/>
        </w:rPr>
      </w:pPr>
      <w:r>
        <w:rPr>
          <w:rFonts w:hint="default"/>
          <w:b/>
          <w:bCs/>
          <w:i/>
          <w:iCs/>
          <w:lang w:val="en-US"/>
        </w:rPr>
        <w:t>6.</w:t>
      </w:r>
      <w:r>
        <w:rPr>
          <w:rFonts w:hint="default"/>
          <w:b/>
          <w:bCs/>
          <w:i/>
          <w:iCs/>
        </w:rPr>
        <w:t>1.1 User-friendly Design:</w:t>
      </w:r>
    </w:p>
    <w:p>
      <w:pPr>
        <w:spacing w:line="276" w:lineRule="auto"/>
        <w:jc w:val="both"/>
        <w:rPr>
          <w:rFonts w:hint="default"/>
        </w:rPr>
      </w:pPr>
      <w:r>
        <w:rPr>
          <w:rFonts w:hint="default"/>
        </w:rPr>
        <w:t>The UI should be intuitive and user-friendly, catering to users of all ages and technical backgrounds.</w:t>
      </w:r>
    </w:p>
    <w:p>
      <w:pPr>
        <w:spacing w:line="276" w:lineRule="auto"/>
        <w:jc w:val="both"/>
        <w:rPr>
          <w:rFonts w:hint="default"/>
        </w:rPr>
      </w:pPr>
    </w:p>
    <w:p>
      <w:pPr>
        <w:spacing w:line="276" w:lineRule="auto"/>
        <w:jc w:val="both"/>
        <w:rPr>
          <w:rFonts w:hint="default"/>
          <w:b/>
          <w:bCs/>
          <w:i/>
          <w:iCs/>
        </w:rPr>
      </w:pPr>
      <w:r>
        <w:rPr>
          <w:rFonts w:hint="default"/>
          <w:b/>
          <w:bCs/>
          <w:i/>
          <w:iCs/>
          <w:lang w:val="en-US"/>
        </w:rPr>
        <w:t>6.</w:t>
      </w:r>
      <w:r>
        <w:rPr>
          <w:rFonts w:hint="default"/>
          <w:b/>
          <w:bCs/>
          <w:i/>
          <w:iCs/>
        </w:rPr>
        <w:t>1.2 Compatibility:</w:t>
      </w:r>
    </w:p>
    <w:p>
      <w:pPr>
        <w:spacing w:line="276" w:lineRule="auto"/>
        <w:jc w:val="both"/>
        <w:rPr>
          <w:rFonts w:hint="default"/>
        </w:rPr>
      </w:pPr>
      <w:r>
        <w:rPr>
          <w:rFonts w:hint="default"/>
        </w:rPr>
        <w:t>The application should be compatible with popular smartphones (iOS and Android) and tablets.</w:t>
      </w:r>
    </w:p>
    <w:p>
      <w:pPr>
        <w:spacing w:line="276" w:lineRule="auto"/>
        <w:jc w:val="both"/>
        <w:rPr>
          <w:rFonts w:hint="default"/>
        </w:rPr>
      </w:pPr>
    </w:p>
    <w:p>
      <w:pPr>
        <w:spacing w:line="276" w:lineRule="auto"/>
        <w:jc w:val="both"/>
        <w:rPr>
          <w:rFonts w:hint="default"/>
          <w:b/>
          <w:bCs/>
          <w:i/>
          <w:iCs/>
        </w:rPr>
      </w:pPr>
      <w:r>
        <w:rPr>
          <w:rFonts w:hint="default"/>
          <w:b/>
          <w:bCs/>
          <w:i/>
          <w:iCs/>
          <w:lang w:val="en-US"/>
        </w:rPr>
        <w:t>6.</w:t>
      </w:r>
      <w:r>
        <w:rPr>
          <w:rFonts w:hint="default"/>
          <w:b/>
          <w:bCs/>
          <w:i/>
          <w:iCs/>
        </w:rPr>
        <w:t>1.3 Accessibility:</w:t>
      </w:r>
    </w:p>
    <w:p>
      <w:pPr>
        <w:spacing w:line="276" w:lineRule="auto"/>
        <w:jc w:val="both"/>
        <w:rPr>
          <w:rFonts w:hint="default"/>
        </w:rPr>
      </w:pPr>
      <w:r>
        <w:rPr>
          <w:rFonts w:hint="default"/>
        </w:rPr>
        <w:t>Ensure the UI is accessible to users with disabilities, adhering to accessibility standards.</w:t>
      </w:r>
    </w:p>
    <w:p>
      <w:pPr>
        <w:spacing w:line="276" w:lineRule="auto"/>
        <w:jc w:val="both"/>
        <w:rPr>
          <w:rFonts w:hint="default"/>
        </w:rPr>
      </w:pPr>
    </w:p>
    <w:p>
      <w:pPr>
        <w:spacing w:line="276" w:lineRule="auto"/>
        <w:jc w:val="both"/>
        <w:rPr>
          <w:rFonts w:hint="default"/>
          <w:b/>
          <w:bCs/>
          <w:i/>
          <w:iCs/>
        </w:rPr>
      </w:pPr>
      <w:r>
        <w:rPr>
          <w:rFonts w:hint="default"/>
          <w:b/>
          <w:bCs/>
          <w:i/>
          <w:iCs/>
          <w:lang w:val="en-US"/>
        </w:rPr>
        <w:t>6.</w:t>
      </w:r>
      <w:r>
        <w:rPr>
          <w:rFonts w:hint="default"/>
          <w:b/>
          <w:bCs/>
          <w:i/>
          <w:iCs/>
        </w:rPr>
        <w:t>1.4 Multilingual Support:</w:t>
      </w:r>
    </w:p>
    <w:p>
      <w:pPr>
        <w:spacing w:line="276" w:lineRule="auto"/>
        <w:jc w:val="both"/>
        <w:rPr>
          <w:rFonts w:hint="default"/>
        </w:rPr>
      </w:pPr>
      <w:r>
        <w:rPr>
          <w:rFonts w:hint="default"/>
        </w:rPr>
        <w:t>Provide support for multiple languages to accommodate a diverse user base.</w:t>
      </w:r>
    </w:p>
    <w:p>
      <w:pPr>
        <w:spacing w:line="276" w:lineRule="auto"/>
        <w:jc w:val="both"/>
        <w:rPr>
          <w:rFonts w:hint="default"/>
        </w:rPr>
      </w:pPr>
    </w:p>
    <w:p>
      <w:pPr>
        <w:spacing w:line="276" w:lineRule="auto"/>
        <w:jc w:val="both"/>
        <w:rPr>
          <w:rFonts w:hint="default"/>
          <w:b/>
          <w:bCs/>
          <w:i/>
          <w:iCs/>
        </w:rPr>
      </w:pPr>
      <w:r>
        <w:rPr>
          <w:rFonts w:hint="default"/>
          <w:b/>
          <w:bCs/>
          <w:i/>
          <w:iCs/>
          <w:lang w:val="en-US"/>
        </w:rPr>
        <w:t>6.</w:t>
      </w:r>
      <w:r>
        <w:rPr>
          <w:rFonts w:hint="default"/>
          <w:b/>
          <w:bCs/>
          <w:i/>
          <w:iCs/>
        </w:rPr>
        <w:t>1.5 Personalization:</w:t>
      </w:r>
    </w:p>
    <w:p>
      <w:pPr>
        <w:spacing w:line="276" w:lineRule="auto"/>
        <w:jc w:val="both"/>
        <w:rPr>
          <w:rFonts w:hint="default"/>
        </w:rPr>
      </w:pPr>
      <w:r>
        <w:rPr>
          <w:rFonts w:hint="default"/>
        </w:rPr>
        <w:t>Allow users to personalize their experience, such as themes or font sizes.</w:t>
      </w:r>
    </w:p>
    <w:p>
      <w:pPr>
        <w:spacing w:line="276" w:lineRule="auto"/>
        <w:jc w:val="both"/>
        <w:rPr>
          <w:rFonts w:hint="default"/>
        </w:rPr>
      </w:pPr>
    </w:p>
    <w:p>
      <w:pPr>
        <w:spacing w:line="276" w:lineRule="auto"/>
        <w:jc w:val="both"/>
        <w:rPr>
          <w:rFonts w:hint="default"/>
          <w:b/>
          <w:bCs/>
          <w:i/>
          <w:iCs/>
        </w:rPr>
      </w:pPr>
      <w:r>
        <w:rPr>
          <w:rFonts w:hint="default"/>
          <w:b/>
          <w:bCs/>
          <w:i/>
          <w:iCs/>
          <w:lang w:val="en-US"/>
        </w:rPr>
        <w:t>6.</w:t>
      </w:r>
      <w:r>
        <w:rPr>
          <w:rFonts w:hint="default"/>
          <w:b/>
          <w:bCs/>
          <w:i/>
          <w:iCs/>
        </w:rPr>
        <w:t>1.6 Interactive Elements:</w:t>
      </w:r>
    </w:p>
    <w:p>
      <w:pPr>
        <w:spacing w:line="276" w:lineRule="auto"/>
        <w:jc w:val="both"/>
        <w:rPr>
          <w:rFonts w:hint="default"/>
        </w:rPr>
      </w:pPr>
      <w:r>
        <w:rPr>
          <w:rFonts w:hint="default"/>
        </w:rPr>
        <w:t>Include interactive elements for engaging user experience, such as swipe gestures, buttons, and sliders.</w:t>
      </w:r>
    </w:p>
    <w:p>
      <w:pPr>
        <w:spacing w:line="276" w:lineRule="auto"/>
        <w:jc w:val="both"/>
        <w:rPr>
          <w:rFonts w:hint="default"/>
        </w:rPr>
      </w:pPr>
    </w:p>
    <w:p>
      <w:pPr>
        <w:spacing w:line="276" w:lineRule="auto"/>
        <w:jc w:val="both"/>
        <w:rPr>
          <w:rFonts w:hint="default"/>
          <w:b/>
          <w:bCs/>
          <w:i/>
          <w:iCs/>
        </w:rPr>
      </w:pPr>
      <w:r>
        <w:rPr>
          <w:rFonts w:hint="default"/>
          <w:b/>
          <w:bCs/>
          <w:i/>
          <w:iCs/>
          <w:lang w:val="en-US"/>
        </w:rPr>
        <w:t>6.</w:t>
      </w:r>
      <w:r>
        <w:rPr>
          <w:rFonts w:hint="default"/>
          <w:b/>
          <w:bCs/>
          <w:i/>
          <w:iCs/>
        </w:rPr>
        <w:t>1.7 Feedback Mechanism:</w:t>
      </w:r>
    </w:p>
    <w:p>
      <w:pPr>
        <w:spacing w:line="276" w:lineRule="auto"/>
        <w:jc w:val="both"/>
      </w:pPr>
      <w:r>
        <w:rPr>
          <w:rFonts w:hint="default"/>
        </w:rPr>
        <w:t>Implement a feedback mechanism for users to report issues or suggest improvements.</w:t>
      </w:r>
    </w:p>
    <w:p>
      <w:pPr>
        <w:spacing w:line="276" w:lineRule="auto"/>
        <w:jc w:val="both"/>
        <w:rPr>
          <w:color w:val="000000"/>
          <w:shd w:val="clear" w:color="auto" w:fill="F8F8FF"/>
        </w:rPr>
      </w:pPr>
    </w:p>
    <w:p>
      <w:pPr>
        <w:spacing w:line="276" w:lineRule="auto"/>
        <w:jc w:val="both"/>
        <w:rPr>
          <w:color w:val="000000"/>
          <w:shd w:val="clear" w:color="auto" w:fill="F8F8FF"/>
        </w:rPr>
      </w:pPr>
    </w:p>
    <w:p>
      <w:pPr>
        <w:pStyle w:val="3"/>
        <w:numPr>
          <w:ilvl w:val="1"/>
          <w:numId w:val="2"/>
        </w:numPr>
        <w:spacing w:before="0" w:line="276" w:lineRule="auto"/>
        <w:ind w:left="270" w:hanging="270"/>
        <w:jc w:val="both"/>
        <w:rPr>
          <w:b/>
          <w:bCs/>
        </w:rPr>
      </w:pPr>
      <w:bookmarkStart w:id="79" w:name="_Toc116395078"/>
      <w:bookmarkStart w:id="80" w:name="_Toc518865273"/>
      <w:bookmarkStart w:id="81" w:name="_Toc82690867"/>
      <w:bookmarkStart w:id="82" w:name="_Toc519128737"/>
      <w:bookmarkStart w:id="83" w:name="_Toc32537"/>
      <w:r>
        <w:rPr>
          <w:b/>
          <w:bCs/>
        </w:rPr>
        <w:t>Software interfaces</w:t>
      </w:r>
      <w:bookmarkEnd w:id="79"/>
      <w:bookmarkEnd w:id="80"/>
      <w:bookmarkEnd w:id="81"/>
      <w:bookmarkEnd w:id="82"/>
      <w:bookmarkEnd w:id="83"/>
    </w:p>
    <w:p/>
    <w:p>
      <w:pPr>
        <w:autoSpaceDE w:val="0"/>
        <w:autoSpaceDN w:val="0"/>
        <w:adjustRightInd w:val="0"/>
        <w:spacing w:after="120" w:line="181" w:lineRule="atLeast"/>
        <w:jc w:val="both"/>
        <w:rPr>
          <w:b/>
          <w:bCs/>
          <w:i/>
          <w:iCs/>
        </w:rPr>
      </w:pPr>
      <w:r>
        <w:rPr>
          <w:rFonts w:hint="default"/>
          <w:b/>
          <w:bCs/>
          <w:i/>
          <w:iCs/>
          <w:lang w:val="en-US"/>
        </w:rPr>
        <w:t>6.2</w:t>
      </w:r>
      <w:r>
        <w:rPr>
          <w:rFonts w:hint="default"/>
          <w:b/>
          <w:bCs/>
          <w:i/>
          <w:iCs/>
        </w:rPr>
        <w:t>.1 Operating System Compatibility:</w:t>
      </w:r>
    </w:p>
    <w:p>
      <w:pPr>
        <w:autoSpaceDE w:val="0"/>
        <w:autoSpaceDN w:val="0"/>
        <w:adjustRightInd w:val="0"/>
        <w:spacing w:after="120" w:line="181" w:lineRule="atLeast"/>
        <w:jc w:val="both"/>
      </w:pPr>
      <w:r>
        <w:rPr>
          <w:rFonts w:hint="default"/>
        </w:rPr>
        <w:t>Support the latest versions of iOS and Android operating systems, ensuring regular updates for compatibility with new releases.</w:t>
      </w:r>
    </w:p>
    <w:p>
      <w:pPr>
        <w:autoSpaceDE w:val="0"/>
        <w:autoSpaceDN w:val="0"/>
        <w:adjustRightInd w:val="0"/>
        <w:spacing w:after="120" w:line="181" w:lineRule="atLeast"/>
        <w:jc w:val="both"/>
        <w:rPr>
          <w:rFonts w:hint="default"/>
          <w:b/>
          <w:bCs/>
          <w:i/>
          <w:iCs/>
        </w:rPr>
      </w:pPr>
      <w:r>
        <w:rPr>
          <w:rFonts w:hint="default"/>
          <w:b/>
          <w:bCs/>
          <w:i/>
          <w:iCs/>
          <w:lang w:val="en-US"/>
        </w:rPr>
        <w:t>6.2</w:t>
      </w:r>
      <w:r>
        <w:rPr>
          <w:rFonts w:hint="default"/>
          <w:b/>
          <w:bCs/>
          <w:i/>
          <w:iCs/>
        </w:rPr>
        <w:t>.2 Third-party Integrations:</w:t>
      </w:r>
    </w:p>
    <w:p>
      <w:pPr>
        <w:autoSpaceDE w:val="0"/>
        <w:autoSpaceDN w:val="0"/>
        <w:adjustRightInd w:val="0"/>
        <w:spacing w:after="120" w:line="181" w:lineRule="atLeast"/>
        <w:jc w:val="both"/>
      </w:pPr>
      <w:r>
        <w:rPr>
          <w:rFonts w:hint="default"/>
        </w:rPr>
        <w:t>Integrate with external systems or APIs for features like video consultations or AI chatbot functionalities.</w:t>
      </w:r>
    </w:p>
    <w:p>
      <w:pPr>
        <w:autoSpaceDE w:val="0"/>
        <w:autoSpaceDN w:val="0"/>
        <w:adjustRightInd w:val="0"/>
        <w:spacing w:after="120" w:line="181" w:lineRule="atLeast"/>
        <w:jc w:val="both"/>
        <w:rPr>
          <w:rFonts w:hint="default"/>
          <w:b/>
          <w:bCs/>
          <w:i/>
          <w:iCs/>
        </w:rPr>
      </w:pPr>
      <w:r>
        <w:rPr>
          <w:rFonts w:hint="default"/>
          <w:b/>
          <w:bCs/>
          <w:i/>
          <w:iCs/>
          <w:lang w:val="en-US"/>
        </w:rPr>
        <w:t>6.2</w:t>
      </w:r>
      <w:r>
        <w:rPr>
          <w:rFonts w:hint="default"/>
          <w:b/>
          <w:bCs/>
          <w:i/>
          <w:iCs/>
        </w:rPr>
        <w:t>.3 Data Storage:</w:t>
      </w:r>
    </w:p>
    <w:p>
      <w:pPr>
        <w:autoSpaceDE w:val="0"/>
        <w:autoSpaceDN w:val="0"/>
        <w:adjustRightInd w:val="0"/>
        <w:spacing w:after="120" w:line="181" w:lineRule="atLeast"/>
        <w:jc w:val="both"/>
      </w:pPr>
      <w:r>
        <w:rPr>
          <w:rFonts w:hint="default"/>
        </w:rPr>
        <w:t>Specify the database system used for storing user data, ensuring security and compliance with data protection regulations.</w:t>
      </w:r>
    </w:p>
    <w:p>
      <w:pPr>
        <w:autoSpaceDE w:val="0"/>
        <w:autoSpaceDN w:val="0"/>
        <w:adjustRightInd w:val="0"/>
        <w:spacing w:after="120" w:line="181" w:lineRule="atLeast"/>
        <w:jc w:val="both"/>
        <w:rPr>
          <w:rFonts w:hint="default"/>
          <w:b/>
          <w:bCs/>
          <w:i/>
          <w:iCs/>
        </w:rPr>
      </w:pPr>
      <w:r>
        <w:rPr>
          <w:rFonts w:hint="default"/>
          <w:b/>
          <w:bCs/>
          <w:i/>
          <w:iCs/>
          <w:lang w:val="en-US"/>
        </w:rPr>
        <w:t>6.2</w:t>
      </w:r>
      <w:r>
        <w:rPr>
          <w:rFonts w:hint="default"/>
          <w:b/>
          <w:bCs/>
          <w:i/>
          <w:iCs/>
        </w:rPr>
        <w:t>.4 Cloud Services:</w:t>
      </w:r>
    </w:p>
    <w:p>
      <w:pPr>
        <w:autoSpaceDE w:val="0"/>
        <w:autoSpaceDN w:val="0"/>
        <w:adjustRightInd w:val="0"/>
        <w:spacing w:after="120" w:line="181" w:lineRule="atLeast"/>
        <w:jc w:val="both"/>
      </w:pPr>
      <w:r>
        <w:rPr>
          <w:rFonts w:hint="default"/>
        </w:rPr>
        <w:t>If applicable, specify the use of cloud services for scalability and efficient data management.</w:t>
      </w:r>
    </w:p>
    <w:p>
      <w:pPr>
        <w:autoSpaceDE w:val="0"/>
        <w:autoSpaceDN w:val="0"/>
        <w:adjustRightInd w:val="0"/>
        <w:spacing w:after="120" w:line="181" w:lineRule="atLeast"/>
        <w:jc w:val="both"/>
        <w:rPr>
          <w:rFonts w:hint="default"/>
          <w:b/>
          <w:bCs/>
          <w:i/>
          <w:iCs/>
        </w:rPr>
      </w:pPr>
      <w:r>
        <w:rPr>
          <w:rFonts w:hint="default"/>
          <w:b/>
          <w:bCs/>
          <w:i/>
          <w:iCs/>
          <w:lang w:val="en-US"/>
        </w:rPr>
        <w:t>6.2</w:t>
      </w:r>
      <w:r>
        <w:rPr>
          <w:rFonts w:hint="default"/>
          <w:b/>
          <w:bCs/>
          <w:i/>
          <w:iCs/>
        </w:rPr>
        <w:t>.5 Security Protocols:</w:t>
      </w:r>
    </w:p>
    <w:p>
      <w:pPr>
        <w:autoSpaceDE w:val="0"/>
        <w:autoSpaceDN w:val="0"/>
        <w:adjustRightInd w:val="0"/>
        <w:spacing w:after="120" w:line="181" w:lineRule="atLeast"/>
        <w:jc w:val="both"/>
      </w:pPr>
      <w:r>
        <w:rPr>
          <w:rFonts w:hint="default"/>
        </w:rPr>
        <w:t>Implement secure communication protocols to protect user data during transmission.</w:t>
      </w:r>
    </w:p>
    <w:p>
      <w:pPr>
        <w:autoSpaceDE w:val="0"/>
        <w:autoSpaceDN w:val="0"/>
        <w:adjustRightInd w:val="0"/>
        <w:spacing w:after="120" w:line="181" w:lineRule="atLeast"/>
        <w:jc w:val="both"/>
      </w:pPr>
    </w:p>
    <w:p>
      <w:pPr>
        <w:pStyle w:val="3"/>
        <w:numPr>
          <w:ilvl w:val="1"/>
          <w:numId w:val="2"/>
        </w:numPr>
        <w:spacing w:before="0" w:line="276" w:lineRule="auto"/>
        <w:ind w:left="270" w:hanging="270"/>
        <w:jc w:val="both"/>
        <w:rPr>
          <w:b/>
          <w:bCs/>
        </w:rPr>
      </w:pPr>
      <w:bookmarkStart w:id="84" w:name="_Toc518865274"/>
      <w:bookmarkStart w:id="85" w:name="_Toc82690868"/>
      <w:bookmarkStart w:id="86" w:name="_Toc116395079"/>
      <w:bookmarkStart w:id="87" w:name="_Toc519128738"/>
      <w:bookmarkStart w:id="88" w:name="_Toc12989"/>
      <w:r>
        <w:rPr>
          <w:b/>
          <w:bCs/>
        </w:rPr>
        <w:t>Hardware interfaces</w:t>
      </w:r>
      <w:bookmarkEnd w:id="84"/>
      <w:bookmarkEnd w:id="85"/>
      <w:bookmarkEnd w:id="86"/>
      <w:bookmarkEnd w:id="87"/>
      <w:bookmarkEnd w:id="88"/>
    </w:p>
    <w:p/>
    <w:p>
      <w:pPr>
        <w:rPr>
          <w:b/>
          <w:bCs/>
          <w:i/>
          <w:iCs/>
        </w:rPr>
      </w:pPr>
      <w:r>
        <w:rPr>
          <w:rFonts w:hint="default"/>
          <w:b/>
          <w:bCs/>
          <w:i/>
          <w:iCs/>
          <w:lang w:val="en-US"/>
        </w:rPr>
        <w:t>6.3</w:t>
      </w:r>
      <w:r>
        <w:rPr>
          <w:rFonts w:hint="default"/>
          <w:b/>
          <w:bCs/>
          <w:i/>
          <w:iCs/>
        </w:rPr>
        <w:t>.1 Device Compatibility:</w:t>
      </w:r>
    </w:p>
    <w:p>
      <w:pPr>
        <w:rPr>
          <w:rFonts w:hint="default"/>
        </w:rPr>
      </w:pPr>
      <w:r>
        <w:rPr>
          <w:rFonts w:hint="default"/>
        </w:rPr>
        <w:t>The app should run seamlessly on a range of devices, ensuring compatibility with various screen sizes and resolutions.</w:t>
      </w:r>
    </w:p>
    <w:p>
      <w:pPr>
        <w:rPr>
          <w:rFonts w:hint="default"/>
        </w:rPr>
      </w:pPr>
    </w:p>
    <w:p>
      <w:pPr>
        <w:rPr>
          <w:rFonts w:hint="default"/>
          <w:b/>
          <w:bCs/>
          <w:i/>
          <w:iCs/>
        </w:rPr>
      </w:pPr>
      <w:r>
        <w:rPr>
          <w:rFonts w:hint="default"/>
          <w:b/>
          <w:bCs/>
          <w:i/>
          <w:iCs/>
          <w:lang w:val="en-US"/>
        </w:rPr>
        <w:t>6.3</w:t>
      </w:r>
      <w:r>
        <w:rPr>
          <w:rFonts w:hint="default"/>
          <w:b/>
          <w:bCs/>
          <w:i/>
          <w:iCs/>
        </w:rPr>
        <w:t>.2 Camera Integration:</w:t>
      </w:r>
    </w:p>
    <w:p>
      <w:pPr>
        <w:rPr>
          <w:rFonts w:hint="default"/>
        </w:rPr>
      </w:pPr>
      <w:r>
        <w:rPr>
          <w:rFonts w:hint="default"/>
        </w:rPr>
        <w:t>If video consultations are supported, integrate with the device's camera for video calls.</w:t>
      </w:r>
    </w:p>
    <w:p>
      <w:pPr>
        <w:rPr>
          <w:rFonts w:hint="default"/>
        </w:rPr>
      </w:pPr>
    </w:p>
    <w:p>
      <w:pPr>
        <w:rPr>
          <w:rFonts w:hint="default"/>
          <w:b/>
          <w:bCs/>
          <w:i/>
          <w:iCs/>
        </w:rPr>
      </w:pPr>
      <w:r>
        <w:rPr>
          <w:rFonts w:hint="default"/>
          <w:b/>
          <w:bCs/>
          <w:i/>
          <w:iCs/>
          <w:lang w:val="en-US"/>
        </w:rPr>
        <w:t>6.3</w:t>
      </w:r>
      <w:r>
        <w:rPr>
          <w:rFonts w:hint="default"/>
          <w:b/>
          <w:bCs/>
          <w:i/>
          <w:iCs/>
        </w:rPr>
        <w:t>.3 Sensor Integration:</w:t>
      </w:r>
    </w:p>
    <w:p>
      <w:r>
        <w:rPr>
          <w:rFonts w:hint="default"/>
        </w:rPr>
        <w:t>Utilize device sensors (e.g., gyroscope) for features like augmented reality (AR) or personalized experiences.</w:t>
      </w:r>
    </w:p>
    <w:p/>
    <w:p>
      <w:pPr>
        <w:pStyle w:val="3"/>
        <w:numPr>
          <w:ilvl w:val="1"/>
          <w:numId w:val="2"/>
        </w:numPr>
        <w:spacing w:before="0" w:line="276" w:lineRule="auto"/>
        <w:ind w:left="270" w:hanging="270"/>
        <w:jc w:val="both"/>
        <w:rPr>
          <w:b/>
          <w:bCs/>
        </w:rPr>
      </w:pPr>
      <w:bookmarkStart w:id="98" w:name="_GoBack"/>
      <w:bookmarkStart w:id="89" w:name="_Toc82690869"/>
      <w:bookmarkStart w:id="90" w:name="_Toc518865275"/>
      <w:bookmarkStart w:id="91" w:name="_Toc519128739"/>
      <w:bookmarkStart w:id="92" w:name="_Toc116395080"/>
      <w:bookmarkStart w:id="93" w:name="_Toc24454"/>
      <w:r>
        <w:rPr>
          <w:b/>
          <w:bCs/>
        </w:rPr>
        <w:t>Communications interfaces</w:t>
      </w:r>
      <w:bookmarkEnd w:id="89"/>
      <w:bookmarkEnd w:id="90"/>
      <w:bookmarkEnd w:id="91"/>
      <w:bookmarkEnd w:id="92"/>
      <w:bookmarkEnd w:id="93"/>
    </w:p>
    <w:bookmarkEnd w:id="98"/>
    <w:p>
      <w:pPr>
        <w:jc w:val="both"/>
        <w:rPr>
          <w:b/>
          <w:bCs/>
          <w:i/>
          <w:iCs w:val="0"/>
        </w:rPr>
      </w:pPr>
      <w:r>
        <w:rPr>
          <w:rFonts w:hint="default"/>
          <w:b/>
          <w:bCs/>
          <w:i/>
          <w:iCs w:val="0"/>
          <w:lang w:val="en-US"/>
        </w:rPr>
        <w:t>6.</w:t>
      </w:r>
      <w:r>
        <w:rPr>
          <w:rFonts w:hint="default"/>
          <w:b/>
          <w:bCs/>
          <w:i/>
          <w:iCs w:val="0"/>
        </w:rPr>
        <w:t>4.1 In-app Messaging:</w:t>
      </w:r>
    </w:p>
    <w:p>
      <w:pPr>
        <w:jc w:val="both"/>
        <w:rPr>
          <w:rFonts w:hint="default"/>
          <w:i w:val="0"/>
          <w:iCs/>
        </w:rPr>
      </w:pPr>
      <w:r>
        <w:rPr>
          <w:rFonts w:hint="default"/>
          <w:i w:val="0"/>
          <w:iCs/>
        </w:rPr>
        <w:t>Provide an in-app messaging system for users to communicate with healthcare professionals or support.</w:t>
      </w:r>
    </w:p>
    <w:p>
      <w:pPr>
        <w:jc w:val="both"/>
        <w:rPr>
          <w:rFonts w:hint="default"/>
          <w:i w:val="0"/>
          <w:iCs/>
        </w:rPr>
      </w:pPr>
    </w:p>
    <w:p>
      <w:pPr>
        <w:jc w:val="both"/>
        <w:rPr>
          <w:rFonts w:hint="default"/>
          <w:b/>
          <w:bCs/>
          <w:i/>
          <w:iCs w:val="0"/>
        </w:rPr>
      </w:pPr>
      <w:r>
        <w:rPr>
          <w:rFonts w:hint="default"/>
          <w:b/>
          <w:bCs/>
          <w:i/>
          <w:iCs w:val="0"/>
          <w:lang w:val="en-US"/>
        </w:rPr>
        <w:t>6.</w:t>
      </w:r>
      <w:r>
        <w:rPr>
          <w:rFonts w:hint="default"/>
          <w:b/>
          <w:bCs/>
          <w:i/>
          <w:iCs w:val="0"/>
        </w:rPr>
        <w:t>4.2 Push Notifications:</w:t>
      </w:r>
    </w:p>
    <w:p>
      <w:pPr>
        <w:jc w:val="both"/>
        <w:rPr>
          <w:rFonts w:hint="default"/>
          <w:i w:val="0"/>
          <w:iCs/>
        </w:rPr>
      </w:pPr>
      <w:r>
        <w:rPr>
          <w:rFonts w:hint="default"/>
          <w:i w:val="0"/>
          <w:iCs/>
        </w:rPr>
        <w:t>Implement push notifications for important updates, reminders, or new content.</w:t>
      </w:r>
    </w:p>
    <w:p>
      <w:pPr>
        <w:jc w:val="both"/>
        <w:rPr>
          <w:rFonts w:hint="default"/>
          <w:i w:val="0"/>
          <w:iCs/>
        </w:rPr>
      </w:pPr>
    </w:p>
    <w:p>
      <w:pPr>
        <w:jc w:val="both"/>
        <w:rPr>
          <w:rFonts w:hint="default"/>
          <w:b/>
          <w:bCs/>
          <w:i/>
          <w:iCs w:val="0"/>
        </w:rPr>
      </w:pPr>
      <w:r>
        <w:rPr>
          <w:rFonts w:hint="default"/>
          <w:b/>
          <w:bCs/>
          <w:i/>
          <w:iCs w:val="0"/>
          <w:lang w:val="en-US"/>
        </w:rPr>
        <w:t>6.</w:t>
      </w:r>
      <w:r>
        <w:rPr>
          <w:rFonts w:hint="default"/>
          <w:b/>
          <w:bCs/>
          <w:i/>
          <w:iCs w:val="0"/>
        </w:rPr>
        <w:t>4.3 Video Consultation Interface:</w:t>
      </w:r>
    </w:p>
    <w:p>
      <w:pPr>
        <w:jc w:val="both"/>
        <w:rPr>
          <w:rFonts w:hint="default"/>
          <w:i w:val="0"/>
          <w:iCs/>
        </w:rPr>
      </w:pPr>
      <w:r>
        <w:rPr>
          <w:rFonts w:hint="default"/>
          <w:i w:val="0"/>
          <w:iCs/>
        </w:rPr>
        <w:t>If video consultations are supported, ensure a stable and secure interface for real-time video communication.</w:t>
      </w:r>
    </w:p>
    <w:p>
      <w:pPr>
        <w:jc w:val="both"/>
        <w:rPr>
          <w:rFonts w:hint="default"/>
          <w:i w:val="0"/>
          <w:iCs/>
        </w:rPr>
      </w:pPr>
    </w:p>
    <w:p>
      <w:pPr>
        <w:jc w:val="both"/>
        <w:rPr>
          <w:rFonts w:hint="default"/>
          <w:b/>
          <w:bCs/>
          <w:i/>
          <w:iCs w:val="0"/>
        </w:rPr>
      </w:pPr>
      <w:r>
        <w:rPr>
          <w:rFonts w:hint="default"/>
          <w:b/>
          <w:bCs/>
          <w:i/>
          <w:iCs w:val="0"/>
          <w:lang w:val="en-US"/>
        </w:rPr>
        <w:t>6.</w:t>
      </w:r>
      <w:r>
        <w:rPr>
          <w:rFonts w:hint="default"/>
          <w:b/>
          <w:bCs/>
          <w:i/>
          <w:iCs w:val="0"/>
        </w:rPr>
        <w:t>4.4 API Documentation:</w:t>
      </w:r>
    </w:p>
    <w:p>
      <w:pPr>
        <w:jc w:val="both"/>
        <w:rPr>
          <w:rFonts w:hint="default"/>
          <w:i w:val="0"/>
          <w:iCs/>
        </w:rPr>
      </w:pPr>
      <w:r>
        <w:rPr>
          <w:rFonts w:hint="default"/>
          <w:i w:val="0"/>
          <w:iCs/>
        </w:rPr>
        <w:t>If exposing APIs for third-party integrations, provide comprehensive documentation for developers.</w:t>
      </w:r>
    </w:p>
    <w:p>
      <w:pPr>
        <w:jc w:val="both"/>
        <w:rPr>
          <w:rFonts w:hint="default"/>
          <w:i w:val="0"/>
          <w:iCs/>
        </w:rPr>
      </w:pPr>
    </w:p>
    <w:p>
      <w:pPr>
        <w:jc w:val="both"/>
        <w:rPr>
          <w:rFonts w:hint="default"/>
          <w:b/>
          <w:bCs/>
          <w:i/>
          <w:iCs w:val="0"/>
        </w:rPr>
      </w:pPr>
      <w:r>
        <w:rPr>
          <w:rFonts w:hint="default"/>
          <w:b/>
          <w:bCs/>
          <w:i/>
          <w:iCs w:val="0"/>
          <w:lang w:val="en-US"/>
        </w:rPr>
        <w:t>6.</w:t>
      </w:r>
      <w:r>
        <w:rPr>
          <w:rFonts w:hint="default"/>
          <w:b/>
          <w:bCs/>
          <w:i/>
          <w:iCs w:val="0"/>
        </w:rPr>
        <w:t>4.5 Chatbot Integration:</w:t>
      </w:r>
    </w:p>
    <w:p>
      <w:pPr>
        <w:jc w:val="both"/>
        <w:rPr>
          <w:i w:val="0"/>
          <w:iCs/>
        </w:rPr>
      </w:pPr>
      <w:r>
        <w:rPr>
          <w:rFonts w:hint="default"/>
          <w:i w:val="0"/>
          <w:iCs/>
        </w:rPr>
        <w:t>If using AI chatbot, ensure seamless integration within the app for real-time feedback and assistance.</w:t>
      </w:r>
    </w:p>
    <w:p>
      <w:pPr>
        <w:jc w:val="both"/>
        <w:rPr>
          <w:i w:val="0"/>
          <w:iCs/>
        </w:rPr>
      </w:pPr>
    </w:p>
    <w:p>
      <w:pPr>
        <w:jc w:val="both"/>
        <w:rPr>
          <w:i/>
        </w:rPr>
      </w:pPr>
    </w:p>
    <w:bookmarkEnd w:id="41"/>
    <w:p>
      <w:pPr>
        <w:pStyle w:val="2"/>
        <w:keepLines/>
        <w:numPr>
          <w:ilvl w:val="0"/>
          <w:numId w:val="2"/>
        </w:numPr>
        <w:suppressAutoHyphens w:val="0"/>
        <w:spacing w:before="0" w:after="0" w:line="240" w:lineRule="atLeast"/>
        <w:jc w:val="left"/>
        <w:rPr>
          <w:rFonts w:ascii="Times New Roman" w:hAnsi="Times New Roman"/>
        </w:rPr>
      </w:pPr>
      <w:bookmarkStart w:id="94" w:name="_Toc518865257"/>
      <w:bookmarkStart w:id="95" w:name="_Toc519128741"/>
      <w:bookmarkStart w:id="96" w:name="_Toc82690870"/>
      <w:bookmarkStart w:id="97" w:name="_Toc2301"/>
      <w:r>
        <w:rPr>
          <w:rFonts w:ascii="Times New Roman" w:hAnsi="Times New Roman"/>
        </w:rPr>
        <w:t>References</w:t>
      </w:r>
      <w:bookmarkEnd w:id="94"/>
      <w:bookmarkEnd w:id="95"/>
      <w:bookmarkEnd w:id="96"/>
      <w:bookmarkEnd w:id="97"/>
    </w:p>
    <w:bookmarkEnd w:id="1"/>
    <w:bookmarkEnd w:id="2"/>
    <w:bookmarkEnd w:id="5"/>
    <w:bookmarkEnd w:id="6"/>
    <w:bookmarkEnd w:id="7"/>
    <w:p>
      <w:pPr>
        <w:tabs>
          <w:tab w:val="left" w:pos="2955"/>
        </w:tabs>
        <w:spacing w:line="360" w:lineRule="auto"/>
        <w:jc w:val="both"/>
        <w:rPr>
          <w:color w:val="FF0000"/>
        </w:rPr>
      </w:pPr>
    </w:p>
    <w:p>
      <w:pPr>
        <w:numPr>
          <w:ilvl w:val="0"/>
          <w:numId w:val="8"/>
        </w:numPr>
        <w:tabs>
          <w:tab w:val="left" w:pos="2955"/>
        </w:tabs>
        <w:spacing w:line="360" w:lineRule="auto"/>
        <w:jc w:val="both"/>
        <w:rPr>
          <w:rFonts w:hint="default"/>
          <w:color w:val="FF0000"/>
        </w:rPr>
      </w:pPr>
      <w:r>
        <w:rPr>
          <w:rFonts w:hint="default"/>
          <w:color w:val="FF0000"/>
        </w:rPr>
        <w:fldChar w:fldCharType="begin"/>
      </w:r>
      <w:r>
        <w:rPr>
          <w:rFonts w:hint="default"/>
          <w:color w:val="FF0000"/>
        </w:rPr>
        <w:instrText xml:space="preserve"> HYPERLINK "https://nyulangone.org/conditions/hair-loss" </w:instrText>
      </w:r>
      <w:r>
        <w:rPr>
          <w:rFonts w:hint="default"/>
          <w:color w:val="FF0000"/>
        </w:rPr>
        <w:fldChar w:fldCharType="separate"/>
      </w:r>
      <w:r>
        <w:rPr>
          <w:rStyle w:val="22"/>
          <w:rFonts w:hint="default"/>
          <w:color w:val="FF0000"/>
        </w:rPr>
        <w:t>https://nyulangone.org/conditions/hair-loss</w:t>
      </w:r>
      <w:r>
        <w:rPr>
          <w:rFonts w:hint="default"/>
          <w:color w:val="FF0000"/>
        </w:rPr>
        <w:fldChar w:fldCharType="end"/>
      </w:r>
    </w:p>
    <w:p>
      <w:pPr>
        <w:numPr>
          <w:ilvl w:val="0"/>
          <w:numId w:val="8"/>
        </w:numPr>
        <w:tabs>
          <w:tab w:val="left" w:pos="2955"/>
        </w:tabs>
        <w:spacing w:line="360" w:lineRule="auto"/>
        <w:ind w:left="0" w:leftChars="0" w:firstLine="0" w:firstLineChars="0"/>
        <w:jc w:val="both"/>
        <w:rPr>
          <w:rFonts w:hint="default"/>
          <w:color w:val="FF0000"/>
        </w:rPr>
      </w:pPr>
      <w:r>
        <w:rPr>
          <w:rFonts w:hint="default"/>
          <w:color w:val="FF0000"/>
        </w:rPr>
        <w:fldChar w:fldCharType="begin"/>
      </w:r>
      <w:r>
        <w:rPr>
          <w:rFonts w:hint="default"/>
          <w:color w:val="FF0000"/>
        </w:rPr>
        <w:instrText xml:space="preserve"> HYPERLINK "https://docs.google.com/forms/d/e/1FAIpQLScX5nrTQgkKWwYVtalQ6Q4Egw7eNoZbGQgc0RHvy4Sy65pEhA/viewform?usp=sharing" </w:instrText>
      </w:r>
      <w:r>
        <w:rPr>
          <w:rFonts w:hint="default"/>
          <w:color w:val="FF0000"/>
        </w:rPr>
        <w:fldChar w:fldCharType="separate"/>
      </w:r>
      <w:r>
        <w:rPr>
          <w:rStyle w:val="22"/>
          <w:rFonts w:hint="default"/>
          <w:color w:val="FF0000"/>
        </w:rPr>
        <w:t>https://docs.google.com/forms/d/e/1FAIpQLScX5nrTQgkKWwYVtalQ6Q4Egw7eNoZbGQgc0RHvy4Sy65pEhA/viewform?usp=sharing</w:t>
      </w:r>
      <w:r>
        <w:rPr>
          <w:rFonts w:hint="default"/>
          <w:color w:val="FF0000"/>
        </w:rPr>
        <w:fldChar w:fldCharType="end"/>
      </w:r>
    </w:p>
    <w:p>
      <w:pPr>
        <w:numPr>
          <w:ilvl w:val="0"/>
          <w:numId w:val="8"/>
        </w:numPr>
        <w:tabs>
          <w:tab w:val="left" w:pos="2955"/>
        </w:tabs>
        <w:spacing w:line="360" w:lineRule="auto"/>
        <w:ind w:left="0" w:leftChars="0" w:firstLine="0" w:firstLineChars="0"/>
        <w:jc w:val="both"/>
        <w:rPr>
          <w:rFonts w:hint="default"/>
          <w:color w:val="FF0000"/>
        </w:rPr>
      </w:pPr>
      <w:r>
        <w:rPr>
          <w:rFonts w:hint="default"/>
          <w:color w:val="FF0000"/>
        </w:rPr>
        <w:fldChar w:fldCharType="begin"/>
      </w:r>
      <w:r>
        <w:rPr>
          <w:rFonts w:hint="default"/>
          <w:color w:val="FF0000"/>
        </w:rPr>
        <w:instrText xml:space="preserve"> HYPERLINK "https://www.glowandgo.pk/blog/best-hair-loss-treatments-in-pakistan/" </w:instrText>
      </w:r>
      <w:r>
        <w:rPr>
          <w:rFonts w:hint="default"/>
          <w:color w:val="FF0000"/>
        </w:rPr>
        <w:fldChar w:fldCharType="separate"/>
      </w:r>
      <w:r>
        <w:rPr>
          <w:rStyle w:val="22"/>
          <w:rFonts w:hint="default"/>
          <w:color w:val="FF0000"/>
        </w:rPr>
        <w:t>https://www.glowandgo.pk/blog/best-hair-loss-treatments-in-pakistan/</w:t>
      </w:r>
      <w:r>
        <w:rPr>
          <w:rFonts w:hint="default"/>
          <w:color w:val="FF0000"/>
        </w:rPr>
        <w:fldChar w:fldCharType="end"/>
      </w:r>
    </w:p>
    <w:p>
      <w:pPr>
        <w:tabs>
          <w:tab w:val="left" w:pos="2955"/>
        </w:tabs>
        <w:spacing w:line="360" w:lineRule="auto"/>
        <w:jc w:val="both"/>
        <w:rPr>
          <w:rFonts w:hint="default"/>
          <w:color w:val="FF0000"/>
        </w:rPr>
      </w:pPr>
    </w:p>
    <w:p>
      <w:pPr>
        <w:tabs>
          <w:tab w:val="left" w:pos="2955"/>
        </w:tabs>
        <w:spacing w:line="360" w:lineRule="auto"/>
        <w:jc w:val="both"/>
        <w:rPr>
          <w:color w:val="FF0000"/>
        </w:rPr>
      </w:pPr>
    </w:p>
    <w:p>
      <w:pPr>
        <w:tabs>
          <w:tab w:val="left" w:pos="2955"/>
        </w:tabs>
        <w:spacing w:line="360" w:lineRule="auto"/>
        <w:jc w:val="both"/>
        <w:rPr>
          <w:color w:val="FF0000"/>
        </w:rPr>
      </w:pPr>
    </w:p>
    <w:p>
      <w:pPr>
        <w:tabs>
          <w:tab w:val="left" w:pos="2955"/>
        </w:tabs>
        <w:spacing w:line="360" w:lineRule="auto"/>
        <w:jc w:val="both"/>
        <w:rPr>
          <w:color w:val="FF0000"/>
        </w:rPr>
      </w:pPr>
    </w:p>
    <w:p>
      <w:pPr>
        <w:tabs>
          <w:tab w:val="left" w:pos="2955"/>
        </w:tabs>
        <w:spacing w:line="360" w:lineRule="auto"/>
        <w:jc w:val="both"/>
        <w:rPr>
          <w:color w:val="FF0000"/>
        </w:rPr>
      </w:pPr>
    </w:p>
    <w:p>
      <w:pPr>
        <w:tabs>
          <w:tab w:val="left" w:pos="2955"/>
        </w:tabs>
        <w:spacing w:line="360" w:lineRule="auto"/>
        <w:jc w:val="both"/>
        <w:rPr>
          <w:color w:val="FF0000"/>
        </w:rPr>
      </w:pPr>
    </w:p>
    <w:p>
      <w:pPr>
        <w:tabs>
          <w:tab w:val="left" w:pos="2955"/>
        </w:tabs>
        <w:spacing w:line="360" w:lineRule="auto"/>
        <w:jc w:val="both"/>
        <w:rPr>
          <w:color w:val="FF0000"/>
        </w:rPr>
      </w:pPr>
    </w:p>
    <w:p>
      <w:pPr>
        <w:tabs>
          <w:tab w:val="left" w:pos="2955"/>
        </w:tabs>
        <w:spacing w:line="360" w:lineRule="auto"/>
        <w:jc w:val="both"/>
        <w:rPr>
          <w:color w:val="FF0000"/>
        </w:rPr>
      </w:pPr>
    </w:p>
    <w:p>
      <w:pPr>
        <w:tabs>
          <w:tab w:val="left" w:pos="2955"/>
        </w:tabs>
        <w:spacing w:line="360" w:lineRule="auto"/>
        <w:jc w:val="both"/>
        <w:rPr>
          <w:color w:val="FF0000"/>
        </w:rPr>
      </w:pPr>
    </w:p>
    <w:p/>
    <w:sectPr>
      <w:headerReference r:id="rId12" w:type="first"/>
      <w:footerReference r:id="rId14" w:type="first"/>
      <w:headerReference r:id="rId11" w:type="default"/>
      <w:footerReference r:id="rId13" w:type="default"/>
      <w:pgSz w:w="12240" w:h="15840"/>
      <w:pgMar w:top="1152" w:right="1152" w:bottom="1152" w:left="1152"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Segoe Semibold">
    <w:altName w:val="Segoe UI Semibold"/>
    <w:panose1 w:val="00000000000000000000"/>
    <w:charset w:val="00"/>
    <w:family w:val="swiss"/>
    <w:pitch w:val="default"/>
    <w:sig w:usb0="00000000" w:usb1="00000000" w:usb2="00000000" w:usb3="00000000" w:csb0="00000001" w:csb1="00000000"/>
  </w:font>
  <w:font w:name="Segoe">
    <w:altName w:val="Segoe UI"/>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ADNENP+Arial,Bold">
    <w:altName w:val="Arial"/>
    <w:panose1 w:val="00000000000000000000"/>
    <w:charset w:val="00"/>
    <w:family w:val="swiss"/>
    <w:pitch w:val="default"/>
    <w:sig w:usb0="00000000" w:usb1="00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Quattrocento Sans">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21"/>
            <w:ind w:left="-115"/>
          </w:pPr>
        </w:p>
      </w:tc>
      <w:tc>
        <w:tcPr>
          <w:tcW w:w="3120" w:type="dxa"/>
        </w:tcPr>
        <w:p>
          <w:pPr>
            <w:pStyle w:val="21"/>
            <w:jc w:val="center"/>
          </w:pPr>
        </w:p>
      </w:tc>
      <w:tc>
        <w:tcPr>
          <w:tcW w:w="3120" w:type="dxa"/>
        </w:tcPr>
        <w:p>
          <w:pPr>
            <w:pStyle w:val="21"/>
            <w:ind w:right="-115"/>
            <w:jc w:val="right"/>
          </w:pPr>
        </w:p>
      </w:tc>
    </w:tr>
  </w:tbl>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21"/>
            <w:bidi w:val="0"/>
            <w:ind w:left="-115"/>
            <w:jc w:val="left"/>
          </w:pPr>
        </w:p>
      </w:tc>
      <w:tc>
        <w:tcPr>
          <w:tcW w:w="3120" w:type="dxa"/>
        </w:tcPr>
        <w:p>
          <w:pPr>
            <w:pStyle w:val="21"/>
            <w:bidi w:val="0"/>
            <w:jc w:val="center"/>
          </w:pPr>
        </w:p>
      </w:tc>
      <w:tc>
        <w:tcPr>
          <w:tcW w:w="3120" w:type="dxa"/>
        </w:tcPr>
        <w:p>
          <w:pPr>
            <w:pStyle w:val="21"/>
            <w:bidi w:val="0"/>
            <w:ind w:right="-115"/>
            <w:jc w:val="right"/>
          </w:pPr>
        </w:p>
      </w:tc>
    </w:tr>
  </w:tbl>
  <w:p>
    <w:pPr>
      <w:pStyle w:val="18"/>
      <w:bidi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4986918"/>
      <w:docPartObj>
        <w:docPartGallery w:val="AutoText"/>
      </w:docPartObj>
    </w:sdtPr>
    <w:sdtContent>
      <w:p>
        <w:pPr>
          <w:pStyle w:val="18"/>
          <w:jc w:val="center"/>
        </w:pPr>
        <w:r>
          <w:fldChar w:fldCharType="begin"/>
        </w:r>
        <w:r>
          <w:instrText xml:space="preserve"> PAGE   \* MERGEFORMAT </w:instrText>
        </w:r>
        <w:r>
          <w:fldChar w:fldCharType="separate"/>
        </w:r>
        <w:r>
          <w:t>iii</w:t>
        </w:r>
        <w:r>
          <w:fldChar w:fldCharType="end"/>
        </w:r>
      </w:p>
    </w:sdtContent>
  </w:sdt>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21"/>
            <w:bidi w:val="0"/>
            <w:ind w:left="-115"/>
            <w:jc w:val="left"/>
          </w:pPr>
        </w:p>
      </w:tc>
      <w:tc>
        <w:tcPr>
          <w:tcW w:w="3120" w:type="dxa"/>
        </w:tcPr>
        <w:p>
          <w:pPr>
            <w:pStyle w:val="21"/>
            <w:bidi w:val="0"/>
            <w:jc w:val="center"/>
          </w:pPr>
        </w:p>
      </w:tc>
      <w:tc>
        <w:tcPr>
          <w:tcW w:w="3120" w:type="dxa"/>
        </w:tcPr>
        <w:p>
          <w:pPr>
            <w:pStyle w:val="21"/>
            <w:bidi w:val="0"/>
            <w:ind w:right="-115"/>
            <w:jc w:val="right"/>
          </w:pPr>
        </w:p>
      </w:tc>
    </w:tr>
  </w:tbl>
  <w:p>
    <w:pPr>
      <w:pStyle w:val="18"/>
      <w:bidi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4727782"/>
      <w:docPartObj>
        <w:docPartGallery w:val="AutoText"/>
      </w:docPartObj>
    </w:sdtPr>
    <w:sdtContent>
      <w:p>
        <w:pPr>
          <w:pStyle w:val="18"/>
          <w:jc w:val="center"/>
        </w:pPr>
        <w:r>
          <w:fldChar w:fldCharType="begin"/>
        </w:r>
        <w:r>
          <w:instrText xml:space="preserve"> PAGE   \* MERGEFORMAT </w:instrText>
        </w:r>
        <w:r>
          <w:fldChar w:fldCharType="separate"/>
        </w:r>
        <w:r>
          <w:t>13</w:t>
        </w:r>
        <w:r>
          <w:fldChar w:fldCharType="end"/>
        </w:r>
      </w:p>
    </w:sdtContent>
  </w:sdt>
  <w:p>
    <w:pPr>
      <w:pStyle w:val="1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3310"/>
      <w:gridCol w:w="3310"/>
      <w:gridCol w:w="3310"/>
    </w:tblGrid>
    <w:tr>
      <w:tblPrEx>
        <w:tblCellMar>
          <w:top w:w="0" w:type="dxa"/>
          <w:left w:w="108" w:type="dxa"/>
          <w:bottom w:w="0" w:type="dxa"/>
          <w:right w:w="108" w:type="dxa"/>
        </w:tblCellMar>
      </w:tblPrEx>
      <w:trPr>
        <w:trHeight w:val="300" w:hRule="atLeast"/>
      </w:trPr>
      <w:tc>
        <w:tcPr>
          <w:tcW w:w="3310" w:type="dxa"/>
        </w:tcPr>
        <w:p>
          <w:pPr>
            <w:pStyle w:val="21"/>
            <w:bidi w:val="0"/>
            <w:ind w:left="-115"/>
            <w:jc w:val="left"/>
          </w:pPr>
        </w:p>
      </w:tc>
      <w:tc>
        <w:tcPr>
          <w:tcW w:w="3310" w:type="dxa"/>
        </w:tcPr>
        <w:p>
          <w:pPr>
            <w:pStyle w:val="21"/>
            <w:bidi w:val="0"/>
            <w:jc w:val="center"/>
          </w:pPr>
        </w:p>
      </w:tc>
      <w:tc>
        <w:tcPr>
          <w:tcW w:w="3310" w:type="dxa"/>
        </w:tcPr>
        <w:p>
          <w:pPr>
            <w:pStyle w:val="21"/>
            <w:bidi w:val="0"/>
            <w:ind w:right="-115"/>
            <w:jc w:val="right"/>
          </w:pPr>
        </w:p>
      </w:tc>
    </w:tr>
  </w:tbl>
  <w:p>
    <w:pPr>
      <w:pStyle w:val="18"/>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21"/>
            <w:ind w:left="-115"/>
          </w:pPr>
        </w:p>
      </w:tc>
      <w:tc>
        <w:tcPr>
          <w:tcW w:w="3120" w:type="dxa"/>
        </w:tcPr>
        <w:p>
          <w:pPr>
            <w:pStyle w:val="21"/>
            <w:jc w:val="center"/>
          </w:pPr>
        </w:p>
      </w:tc>
      <w:tc>
        <w:tcPr>
          <w:tcW w:w="3120" w:type="dxa"/>
        </w:tcPr>
        <w:p>
          <w:pPr>
            <w:pStyle w:val="21"/>
            <w:ind w:right="-115"/>
            <w:jc w:val="right"/>
          </w:pPr>
        </w:p>
      </w:tc>
    </w:tr>
  </w:tbl>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21"/>
            <w:bidi w:val="0"/>
            <w:ind w:left="-115"/>
            <w:jc w:val="left"/>
          </w:pPr>
        </w:p>
      </w:tc>
      <w:tc>
        <w:tcPr>
          <w:tcW w:w="3120" w:type="dxa"/>
        </w:tcPr>
        <w:p>
          <w:pPr>
            <w:pStyle w:val="21"/>
            <w:bidi w:val="0"/>
            <w:jc w:val="center"/>
          </w:pPr>
        </w:p>
      </w:tc>
      <w:tc>
        <w:tcPr>
          <w:tcW w:w="3120" w:type="dxa"/>
        </w:tcPr>
        <w:p>
          <w:pPr>
            <w:pStyle w:val="21"/>
            <w:bidi w:val="0"/>
            <w:ind w:right="-115"/>
            <w:jc w:val="right"/>
          </w:pPr>
        </w:p>
      </w:tc>
    </w:tr>
  </w:tbl>
  <w:p>
    <w:pPr>
      <w:pStyle w:val="21"/>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21"/>
            <w:ind w:left="-115"/>
          </w:pPr>
        </w:p>
      </w:tc>
      <w:tc>
        <w:tcPr>
          <w:tcW w:w="3120" w:type="dxa"/>
        </w:tcPr>
        <w:p>
          <w:pPr>
            <w:pStyle w:val="21"/>
            <w:jc w:val="center"/>
          </w:pPr>
        </w:p>
      </w:tc>
      <w:tc>
        <w:tcPr>
          <w:tcW w:w="3120" w:type="dxa"/>
        </w:tcPr>
        <w:p>
          <w:pPr>
            <w:pStyle w:val="21"/>
            <w:ind w:right="-115"/>
            <w:jc w:val="right"/>
          </w:pPr>
        </w:p>
      </w:tc>
    </w:tr>
  </w:tbl>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21"/>
            <w:bidi w:val="0"/>
            <w:ind w:left="-115"/>
            <w:jc w:val="left"/>
          </w:pPr>
        </w:p>
      </w:tc>
      <w:tc>
        <w:tcPr>
          <w:tcW w:w="3120" w:type="dxa"/>
        </w:tcPr>
        <w:p>
          <w:pPr>
            <w:pStyle w:val="21"/>
            <w:bidi w:val="0"/>
            <w:jc w:val="center"/>
          </w:pPr>
        </w:p>
      </w:tc>
      <w:tc>
        <w:tcPr>
          <w:tcW w:w="3120" w:type="dxa"/>
        </w:tcPr>
        <w:p>
          <w:pPr>
            <w:pStyle w:val="21"/>
            <w:bidi w:val="0"/>
            <w:ind w:right="-115"/>
            <w:jc w:val="right"/>
          </w:pPr>
        </w:p>
      </w:tc>
    </w:tr>
  </w:tbl>
  <w:p>
    <w:pPr>
      <w:pStyle w:val="21"/>
      <w:bidi w:val="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3310"/>
      <w:gridCol w:w="3310"/>
      <w:gridCol w:w="3310"/>
    </w:tblGrid>
    <w:tr>
      <w:tblPrEx>
        <w:tblCellMar>
          <w:top w:w="0" w:type="dxa"/>
          <w:left w:w="108" w:type="dxa"/>
          <w:bottom w:w="0" w:type="dxa"/>
          <w:right w:w="108" w:type="dxa"/>
        </w:tblCellMar>
      </w:tblPrEx>
      <w:tc>
        <w:tcPr>
          <w:tcW w:w="3310" w:type="dxa"/>
        </w:tcPr>
        <w:p>
          <w:pPr>
            <w:pStyle w:val="21"/>
            <w:ind w:left="-115"/>
          </w:pPr>
        </w:p>
      </w:tc>
      <w:tc>
        <w:tcPr>
          <w:tcW w:w="3310" w:type="dxa"/>
        </w:tcPr>
        <w:p>
          <w:pPr>
            <w:pStyle w:val="21"/>
            <w:jc w:val="center"/>
          </w:pPr>
        </w:p>
      </w:tc>
      <w:tc>
        <w:tcPr>
          <w:tcW w:w="3310" w:type="dxa"/>
        </w:tcPr>
        <w:p>
          <w:pPr>
            <w:pStyle w:val="21"/>
            <w:ind w:right="-115"/>
            <w:jc w:val="right"/>
          </w:pPr>
        </w:p>
      </w:tc>
    </w:tr>
  </w:tbl>
  <w:p>
    <w:pPr>
      <w:pStyle w:val="21"/>
      <w:tabs>
        <w:tab w:val="left" w:pos="900"/>
        <w:tab w:val="clear" w:pos="4680"/>
        <w:tab w:val="clear" w:pos="9360"/>
      </w:tabs>
    </w:pP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3310"/>
      <w:gridCol w:w="3310"/>
      <w:gridCol w:w="3310"/>
    </w:tblGrid>
    <w:tr>
      <w:tblPrEx>
        <w:tblCellMar>
          <w:top w:w="0" w:type="dxa"/>
          <w:left w:w="108" w:type="dxa"/>
          <w:bottom w:w="0" w:type="dxa"/>
          <w:right w:w="108" w:type="dxa"/>
        </w:tblCellMar>
      </w:tblPrEx>
      <w:trPr>
        <w:trHeight w:val="300" w:hRule="atLeast"/>
      </w:trPr>
      <w:tc>
        <w:tcPr>
          <w:tcW w:w="3310" w:type="dxa"/>
        </w:tcPr>
        <w:p>
          <w:pPr>
            <w:pStyle w:val="21"/>
            <w:bidi w:val="0"/>
            <w:ind w:left="-115"/>
            <w:jc w:val="left"/>
          </w:pPr>
        </w:p>
      </w:tc>
      <w:tc>
        <w:tcPr>
          <w:tcW w:w="3310" w:type="dxa"/>
        </w:tcPr>
        <w:p>
          <w:pPr>
            <w:pStyle w:val="21"/>
            <w:bidi w:val="0"/>
            <w:jc w:val="center"/>
          </w:pPr>
        </w:p>
      </w:tc>
      <w:tc>
        <w:tcPr>
          <w:tcW w:w="3310" w:type="dxa"/>
        </w:tcPr>
        <w:p>
          <w:pPr>
            <w:pStyle w:val="21"/>
            <w:bidi w:val="0"/>
            <w:ind w:right="-115"/>
            <w:jc w:val="right"/>
          </w:pPr>
        </w:p>
      </w:tc>
    </w:tr>
  </w:tbl>
  <w:p>
    <w:pPr>
      <w:pStyle w:val="21"/>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8CC8C2"/>
    <w:multiLevelType w:val="singleLevel"/>
    <w:tmpl w:val="C18CC8C2"/>
    <w:lvl w:ilvl="0" w:tentative="0">
      <w:start w:val="1"/>
      <w:numFmt w:val="decimal"/>
      <w:suff w:val="space"/>
      <w:lvlText w:val="%1)"/>
      <w:lvlJc w:val="left"/>
    </w:lvl>
  </w:abstractNum>
  <w:abstractNum w:abstractNumId="1">
    <w:nsid w:val="D02BA23F"/>
    <w:multiLevelType w:val="singleLevel"/>
    <w:tmpl w:val="D02BA2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A153A7A"/>
    <w:multiLevelType w:val="singleLevel"/>
    <w:tmpl w:val="DA153A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0B91A538"/>
    <w:multiLevelType w:val="singleLevel"/>
    <w:tmpl w:val="0B91A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691632B"/>
    <w:multiLevelType w:val="multilevel"/>
    <w:tmpl w:val="1691632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7">
    <w:nsid w:val="2998AD09"/>
    <w:multiLevelType w:val="singleLevel"/>
    <w:tmpl w:val="2998AD0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3"/>
  </w:num>
  <w:num w:numId="3">
    <w:abstractNumId w:val="1"/>
  </w:num>
  <w:num w:numId="4">
    <w:abstractNumId w:val="2"/>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6C95"/>
    <w:rsid w:val="000175C8"/>
    <w:rsid w:val="00031DCB"/>
    <w:rsid w:val="00032A54"/>
    <w:rsid w:val="00044E79"/>
    <w:rsid w:val="00047E90"/>
    <w:rsid w:val="00077037"/>
    <w:rsid w:val="00097AC8"/>
    <w:rsid w:val="000A39D6"/>
    <w:rsid w:val="000F03D6"/>
    <w:rsid w:val="00107CE5"/>
    <w:rsid w:val="00116DF7"/>
    <w:rsid w:val="00117FCA"/>
    <w:rsid w:val="00127672"/>
    <w:rsid w:val="00132A00"/>
    <w:rsid w:val="00133949"/>
    <w:rsid w:val="00134C7B"/>
    <w:rsid w:val="00141C0A"/>
    <w:rsid w:val="00142D78"/>
    <w:rsid w:val="00152220"/>
    <w:rsid w:val="001530B4"/>
    <w:rsid w:val="00163E8D"/>
    <w:rsid w:val="00164894"/>
    <w:rsid w:val="00174962"/>
    <w:rsid w:val="00176AC5"/>
    <w:rsid w:val="00180015"/>
    <w:rsid w:val="001819C6"/>
    <w:rsid w:val="001941E2"/>
    <w:rsid w:val="0019709C"/>
    <w:rsid w:val="001B5248"/>
    <w:rsid w:val="001B6E58"/>
    <w:rsid w:val="001C1F9F"/>
    <w:rsid w:val="001C6C2B"/>
    <w:rsid w:val="001D5426"/>
    <w:rsid w:val="001D70B8"/>
    <w:rsid w:val="001F2E80"/>
    <w:rsid w:val="002008EA"/>
    <w:rsid w:val="00201E61"/>
    <w:rsid w:val="00202779"/>
    <w:rsid w:val="00213C17"/>
    <w:rsid w:val="0021656D"/>
    <w:rsid w:val="002209D9"/>
    <w:rsid w:val="00222B7F"/>
    <w:rsid w:val="0023244C"/>
    <w:rsid w:val="00232D38"/>
    <w:rsid w:val="00241094"/>
    <w:rsid w:val="00244757"/>
    <w:rsid w:val="00247131"/>
    <w:rsid w:val="0025434E"/>
    <w:rsid w:val="002571D8"/>
    <w:rsid w:val="00264B4F"/>
    <w:rsid w:val="00270C90"/>
    <w:rsid w:val="00273E1D"/>
    <w:rsid w:val="00286506"/>
    <w:rsid w:val="00290F8E"/>
    <w:rsid w:val="002947C7"/>
    <w:rsid w:val="00295140"/>
    <w:rsid w:val="002A19FF"/>
    <w:rsid w:val="002A6000"/>
    <w:rsid w:val="002A667B"/>
    <w:rsid w:val="002B278E"/>
    <w:rsid w:val="002B5330"/>
    <w:rsid w:val="002B6FBD"/>
    <w:rsid w:val="002C388B"/>
    <w:rsid w:val="002E2EE5"/>
    <w:rsid w:val="002E319C"/>
    <w:rsid w:val="00302D07"/>
    <w:rsid w:val="003036D7"/>
    <w:rsid w:val="00305450"/>
    <w:rsid w:val="00306E08"/>
    <w:rsid w:val="00306F43"/>
    <w:rsid w:val="003121AC"/>
    <w:rsid w:val="0031310D"/>
    <w:rsid w:val="00316947"/>
    <w:rsid w:val="00320E68"/>
    <w:rsid w:val="00326AF4"/>
    <w:rsid w:val="0033292D"/>
    <w:rsid w:val="00332F24"/>
    <w:rsid w:val="00334C33"/>
    <w:rsid w:val="00337F87"/>
    <w:rsid w:val="0034746E"/>
    <w:rsid w:val="0037004E"/>
    <w:rsid w:val="00373761"/>
    <w:rsid w:val="003813F8"/>
    <w:rsid w:val="00394631"/>
    <w:rsid w:val="003A4C1C"/>
    <w:rsid w:val="003A55A8"/>
    <w:rsid w:val="003C1F55"/>
    <w:rsid w:val="003D7565"/>
    <w:rsid w:val="003E6E0B"/>
    <w:rsid w:val="003F26DD"/>
    <w:rsid w:val="003F43B9"/>
    <w:rsid w:val="003F4F3C"/>
    <w:rsid w:val="004015F8"/>
    <w:rsid w:val="004037FF"/>
    <w:rsid w:val="00404661"/>
    <w:rsid w:val="0040600A"/>
    <w:rsid w:val="004100CD"/>
    <w:rsid w:val="004118B2"/>
    <w:rsid w:val="00422559"/>
    <w:rsid w:val="004246B0"/>
    <w:rsid w:val="004257E6"/>
    <w:rsid w:val="00433611"/>
    <w:rsid w:val="00441A93"/>
    <w:rsid w:val="004500F6"/>
    <w:rsid w:val="0045534D"/>
    <w:rsid w:val="00457477"/>
    <w:rsid w:val="00460077"/>
    <w:rsid w:val="004600AB"/>
    <w:rsid w:val="00460613"/>
    <w:rsid w:val="00462609"/>
    <w:rsid w:val="0046466B"/>
    <w:rsid w:val="004647CB"/>
    <w:rsid w:val="004821A3"/>
    <w:rsid w:val="00482404"/>
    <w:rsid w:val="00484741"/>
    <w:rsid w:val="004951D3"/>
    <w:rsid w:val="004A0202"/>
    <w:rsid w:val="004B4735"/>
    <w:rsid w:val="004C398E"/>
    <w:rsid w:val="004D0C25"/>
    <w:rsid w:val="004D30E5"/>
    <w:rsid w:val="004E1973"/>
    <w:rsid w:val="004E3D14"/>
    <w:rsid w:val="00505008"/>
    <w:rsid w:val="00515C73"/>
    <w:rsid w:val="00517F5E"/>
    <w:rsid w:val="00524559"/>
    <w:rsid w:val="00525504"/>
    <w:rsid w:val="0053219E"/>
    <w:rsid w:val="005323E6"/>
    <w:rsid w:val="00537A15"/>
    <w:rsid w:val="00543A52"/>
    <w:rsid w:val="00545815"/>
    <w:rsid w:val="00546DF5"/>
    <w:rsid w:val="00563F85"/>
    <w:rsid w:val="00571DE9"/>
    <w:rsid w:val="005812DD"/>
    <w:rsid w:val="005842CE"/>
    <w:rsid w:val="0059039E"/>
    <w:rsid w:val="00590CB3"/>
    <w:rsid w:val="00592334"/>
    <w:rsid w:val="005A67DB"/>
    <w:rsid w:val="005A7B00"/>
    <w:rsid w:val="005B06EB"/>
    <w:rsid w:val="005B112C"/>
    <w:rsid w:val="005B7EEE"/>
    <w:rsid w:val="005E73FC"/>
    <w:rsid w:val="005F6112"/>
    <w:rsid w:val="00600D89"/>
    <w:rsid w:val="006037D3"/>
    <w:rsid w:val="00605626"/>
    <w:rsid w:val="00605C09"/>
    <w:rsid w:val="00613287"/>
    <w:rsid w:val="00613C96"/>
    <w:rsid w:val="00615B05"/>
    <w:rsid w:val="00623794"/>
    <w:rsid w:val="00641C67"/>
    <w:rsid w:val="00643F02"/>
    <w:rsid w:val="0064609F"/>
    <w:rsid w:val="006536B5"/>
    <w:rsid w:val="00670847"/>
    <w:rsid w:val="00670EF5"/>
    <w:rsid w:val="0067534C"/>
    <w:rsid w:val="0068294E"/>
    <w:rsid w:val="00693BD4"/>
    <w:rsid w:val="0069550A"/>
    <w:rsid w:val="0069740D"/>
    <w:rsid w:val="006A1091"/>
    <w:rsid w:val="006C1DDA"/>
    <w:rsid w:val="006D220C"/>
    <w:rsid w:val="006D6371"/>
    <w:rsid w:val="006E3F19"/>
    <w:rsid w:val="006F1558"/>
    <w:rsid w:val="006F6F03"/>
    <w:rsid w:val="00700055"/>
    <w:rsid w:val="007048FC"/>
    <w:rsid w:val="00705F4B"/>
    <w:rsid w:val="00721937"/>
    <w:rsid w:val="0074135E"/>
    <w:rsid w:val="007448A3"/>
    <w:rsid w:val="007504A9"/>
    <w:rsid w:val="00750AF9"/>
    <w:rsid w:val="00756D52"/>
    <w:rsid w:val="00762DB9"/>
    <w:rsid w:val="00766410"/>
    <w:rsid w:val="00771B39"/>
    <w:rsid w:val="007727D3"/>
    <w:rsid w:val="007932A2"/>
    <w:rsid w:val="00794003"/>
    <w:rsid w:val="007A035A"/>
    <w:rsid w:val="007A0D3F"/>
    <w:rsid w:val="007B11AA"/>
    <w:rsid w:val="007B2E60"/>
    <w:rsid w:val="007B59F4"/>
    <w:rsid w:val="007B6799"/>
    <w:rsid w:val="007C15CD"/>
    <w:rsid w:val="007D3C1B"/>
    <w:rsid w:val="007D76DE"/>
    <w:rsid w:val="007E542F"/>
    <w:rsid w:val="007E7837"/>
    <w:rsid w:val="007F1D56"/>
    <w:rsid w:val="007F5B5D"/>
    <w:rsid w:val="007F601D"/>
    <w:rsid w:val="008017C0"/>
    <w:rsid w:val="00820842"/>
    <w:rsid w:val="0082616E"/>
    <w:rsid w:val="008264AE"/>
    <w:rsid w:val="00826C18"/>
    <w:rsid w:val="008302AF"/>
    <w:rsid w:val="00834894"/>
    <w:rsid w:val="00841B01"/>
    <w:rsid w:val="00844A1C"/>
    <w:rsid w:val="008518F4"/>
    <w:rsid w:val="00852812"/>
    <w:rsid w:val="008537AE"/>
    <w:rsid w:val="0085434F"/>
    <w:rsid w:val="00856E67"/>
    <w:rsid w:val="00860365"/>
    <w:rsid w:val="0086103F"/>
    <w:rsid w:val="00861AB0"/>
    <w:rsid w:val="00874154"/>
    <w:rsid w:val="00887A4E"/>
    <w:rsid w:val="00890DDE"/>
    <w:rsid w:val="008A632C"/>
    <w:rsid w:val="008B6000"/>
    <w:rsid w:val="008B7DC0"/>
    <w:rsid w:val="008C136B"/>
    <w:rsid w:val="008D13E3"/>
    <w:rsid w:val="008D2F91"/>
    <w:rsid w:val="008D7EE3"/>
    <w:rsid w:val="008E7749"/>
    <w:rsid w:val="008F1B2E"/>
    <w:rsid w:val="00914132"/>
    <w:rsid w:val="00914DD5"/>
    <w:rsid w:val="0092618E"/>
    <w:rsid w:val="00930970"/>
    <w:rsid w:val="00933534"/>
    <w:rsid w:val="00936A8A"/>
    <w:rsid w:val="00945B52"/>
    <w:rsid w:val="0095248F"/>
    <w:rsid w:val="009548C6"/>
    <w:rsid w:val="00956D09"/>
    <w:rsid w:val="00957254"/>
    <w:rsid w:val="009777E1"/>
    <w:rsid w:val="00990402"/>
    <w:rsid w:val="009A32CC"/>
    <w:rsid w:val="009C683F"/>
    <w:rsid w:val="009F0A6C"/>
    <w:rsid w:val="009F458C"/>
    <w:rsid w:val="00A1373B"/>
    <w:rsid w:val="00A13D66"/>
    <w:rsid w:val="00A14005"/>
    <w:rsid w:val="00A203F5"/>
    <w:rsid w:val="00A31719"/>
    <w:rsid w:val="00A36369"/>
    <w:rsid w:val="00A43DE0"/>
    <w:rsid w:val="00A51063"/>
    <w:rsid w:val="00A65F1E"/>
    <w:rsid w:val="00A7013B"/>
    <w:rsid w:val="00A71470"/>
    <w:rsid w:val="00A7215D"/>
    <w:rsid w:val="00A725FA"/>
    <w:rsid w:val="00A8178C"/>
    <w:rsid w:val="00A85355"/>
    <w:rsid w:val="00A858A8"/>
    <w:rsid w:val="00A875A7"/>
    <w:rsid w:val="00A9153A"/>
    <w:rsid w:val="00A948EA"/>
    <w:rsid w:val="00AA0BB5"/>
    <w:rsid w:val="00AA4773"/>
    <w:rsid w:val="00AB00C6"/>
    <w:rsid w:val="00AB5316"/>
    <w:rsid w:val="00AB56E7"/>
    <w:rsid w:val="00AB5CBA"/>
    <w:rsid w:val="00AD1E7A"/>
    <w:rsid w:val="00AD6200"/>
    <w:rsid w:val="00AE1C4C"/>
    <w:rsid w:val="00AE1E9A"/>
    <w:rsid w:val="00AE3228"/>
    <w:rsid w:val="00AE7041"/>
    <w:rsid w:val="00AE798E"/>
    <w:rsid w:val="00AF1647"/>
    <w:rsid w:val="00AF2966"/>
    <w:rsid w:val="00B02F3F"/>
    <w:rsid w:val="00B030FE"/>
    <w:rsid w:val="00B13594"/>
    <w:rsid w:val="00B15EEA"/>
    <w:rsid w:val="00B16B01"/>
    <w:rsid w:val="00B332F6"/>
    <w:rsid w:val="00B3469B"/>
    <w:rsid w:val="00B444FF"/>
    <w:rsid w:val="00B51A20"/>
    <w:rsid w:val="00B52AE2"/>
    <w:rsid w:val="00B54293"/>
    <w:rsid w:val="00B649FD"/>
    <w:rsid w:val="00B7005B"/>
    <w:rsid w:val="00B709EE"/>
    <w:rsid w:val="00B7342E"/>
    <w:rsid w:val="00B85723"/>
    <w:rsid w:val="00B90E2C"/>
    <w:rsid w:val="00B90F2B"/>
    <w:rsid w:val="00B92F08"/>
    <w:rsid w:val="00B96038"/>
    <w:rsid w:val="00B963BA"/>
    <w:rsid w:val="00BB0F6B"/>
    <w:rsid w:val="00BB1C8C"/>
    <w:rsid w:val="00BC2618"/>
    <w:rsid w:val="00BC57E9"/>
    <w:rsid w:val="00BF663A"/>
    <w:rsid w:val="00C00042"/>
    <w:rsid w:val="00C105CE"/>
    <w:rsid w:val="00C1485F"/>
    <w:rsid w:val="00C15E38"/>
    <w:rsid w:val="00C17C74"/>
    <w:rsid w:val="00C21CAD"/>
    <w:rsid w:val="00C319FA"/>
    <w:rsid w:val="00C34497"/>
    <w:rsid w:val="00C37006"/>
    <w:rsid w:val="00C37080"/>
    <w:rsid w:val="00C46B63"/>
    <w:rsid w:val="00C55173"/>
    <w:rsid w:val="00C62D85"/>
    <w:rsid w:val="00C67102"/>
    <w:rsid w:val="00C74B35"/>
    <w:rsid w:val="00C751EF"/>
    <w:rsid w:val="00C9598F"/>
    <w:rsid w:val="00CA389B"/>
    <w:rsid w:val="00CA52AC"/>
    <w:rsid w:val="00CB37CC"/>
    <w:rsid w:val="00CB530E"/>
    <w:rsid w:val="00CB5F75"/>
    <w:rsid w:val="00CB6005"/>
    <w:rsid w:val="00CC7805"/>
    <w:rsid w:val="00CD782E"/>
    <w:rsid w:val="00CE5E47"/>
    <w:rsid w:val="00CE6BB1"/>
    <w:rsid w:val="00CF005F"/>
    <w:rsid w:val="00CF139D"/>
    <w:rsid w:val="00D06D0A"/>
    <w:rsid w:val="00D11684"/>
    <w:rsid w:val="00D14B97"/>
    <w:rsid w:val="00D200BA"/>
    <w:rsid w:val="00D23308"/>
    <w:rsid w:val="00D3426D"/>
    <w:rsid w:val="00D35FAF"/>
    <w:rsid w:val="00D35FF1"/>
    <w:rsid w:val="00D371AF"/>
    <w:rsid w:val="00D37CE4"/>
    <w:rsid w:val="00D45078"/>
    <w:rsid w:val="00D527B1"/>
    <w:rsid w:val="00D61B93"/>
    <w:rsid w:val="00D62AE3"/>
    <w:rsid w:val="00D8636D"/>
    <w:rsid w:val="00D86AAD"/>
    <w:rsid w:val="00DA64CF"/>
    <w:rsid w:val="00DB0F3B"/>
    <w:rsid w:val="00DC587E"/>
    <w:rsid w:val="00DD5C55"/>
    <w:rsid w:val="00DE5F1C"/>
    <w:rsid w:val="00DF0C3C"/>
    <w:rsid w:val="00DF5CFB"/>
    <w:rsid w:val="00DF7B3B"/>
    <w:rsid w:val="00E0507B"/>
    <w:rsid w:val="00E1689C"/>
    <w:rsid w:val="00E173E0"/>
    <w:rsid w:val="00E453F6"/>
    <w:rsid w:val="00E47E21"/>
    <w:rsid w:val="00E57F9E"/>
    <w:rsid w:val="00E602ED"/>
    <w:rsid w:val="00E65D38"/>
    <w:rsid w:val="00E67DF0"/>
    <w:rsid w:val="00E70CF8"/>
    <w:rsid w:val="00E735EC"/>
    <w:rsid w:val="00E74FF7"/>
    <w:rsid w:val="00E759A4"/>
    <w:rsid w:val="00E918C3"/>
    <w:rsid w:val="00EA5DD5"/>
    <w:rsid w:val="00EA5E7F"/>
    <w:rsid w:val="00EC62B0"/>
    <w:rsid w:val="00EE162D"/>
    <w:rsid w:val="00EF1873"/>
    <w:rsid w:val="00EF3094"/>
    <w:rsid w:val="00EF7537"/>
    <w:rsid w:val="00F02D2A"/>
    <w:rsid w:val="00F041D8"/>
    <w:rsid w:val="00F06114"/>
    <w:rsid w:val="00F11A64"/>
    <w:rsid w:val="00F13805"/>
    <w:rsid w:val="00F20E1A"/>
    <w:rsid w:val="00F21046"/>
    <w:rsid w:val="00F37E48"/>
    <w:rsid w:val="00F478D1"/>
    <w:rsid w:val="00F52E7F"/>
    <w:rsid w:val="00F567D3"/>
    <w:rsid w:val="00F65A6F"/>
    <w:rsid w:val="00F66814"/>
    <w:rsid w:val="00F7066D"/>
    <w:rsid w:val="00F724FF"/>
    <w:rsid w:val="00F801EE"/>
    <w:rsid w:val="00F824E4"/>
    <w:rsid w:val="00F949E6"/>
    <w:rsid w:val="00F96F89"/>
    <w:rsid w:val="00FA1390"/>
    <w:rsid w:val="00FA5CFD"/>
    <w:rsid w:val="00FB4802"/>
    <w:rsid w:val="00FB501F"/>
    <w:rsid w:val="00FC6162"/>
    <w:rsid w:val="00FD0A7A"/>
    <w:rsid w:val="00FD618A"/>
    <w:rsid w:val="00FE2011"/>
    <w:rsid w:val="00FE33B1"/>
    <w:rsid w:val="00FE3799"/>
    <w:rsid w:val="00FF1FB7"/>
    <w:rsid w:val="00FF4A51"/>
    <w:rsid w:val="00FF57E3"/>
    <w:rsid w:val="02C84BDC"/>
    <w:rsid w:val="042C4A18"/>
    <w:rsid w:val="054CF2F7"/>
    <w:rsid w:val="0FC14329"/>
    <w:rsid w:val="10387317"/>
    <w:rsid w:val="150CAF1D"/>
    <w:rsid w:val="15C0424E"/>
    <w:rsid w:val="19F61BA2"/>
    <w:rsid w:val="1E0FE776"/>
    <w:rsid w:val="1EC05C41"/>
    <w:rsid w:val="22852D7F"/>
    <w:rsid w:val="23E12BB0"/>
    <w:rsid w:val="277125BE"/>
    <w:rsid w:val="2C711282"/>
    <w:rsid w:val="35EE0382"/>
    <w:rsid w:val="35F47882"/>
    <w:rsid w:val="38A7881C"/>
    <w:rsid w:val="391A5C87"/>
    <w:rsid w:val="3B69E9B1"/>
    <w:rsid w:val="3CF57427"/>
    <w:rsid w:val="3E549D3B"/>
    <w:rsid w:val="403F14A4"/>
    <w:rsid w:val="439E1005"/>
    <w:rsid w:val="47F7F5F4"/>
    <w:rsid w:val="4A0106F8"/>
    <w:rsid w:val="4C8A7207"/>
    <w:rsid w:val="5B15221F"/>
    <w:rsid w:val="61D5ABBF"/>
    <w:rsid w:val="63502743"/>
    <w:rsid w:val="63DF6526"/>
    <w:rsid w:val="6B8C3636"/>
    <w:rsid w:val="7100319D"/>
    <w:rsid w:val="7691D641"/>
    <w:rsid w:val="78250891"/>
    <w:rsid w:val="793F31AA"/>
    <w:rsid w:val="7999B07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0" w:name="footnote text"/>
    <w:lsdException w:uiPriority="99" w:name="annotation text"/>
    <w:lsdException w:uiPriority="0" w:semiHidden="0" w:name="header"/>
    <w:lsdException w:qFormat="1"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3"/>
    <w:qFormat/>
    <w:uiPriority w:val="0"/>
    <w:pPr>
      <w:keepNext/>
      <w:numPr>
        <w:ilvl w:val="0"/>
        <w:numId w:val="1"/>
      </w:numPr>
      <w:suppressAutoHyphens/>
      <w:spacing w:before="360" w:after="120" w:line="360" w:lineRule="auto"/>
      <w:jc w:val="center"/>
      <w:outlineLvl w:val="0"/>
    </w:pPr>
    <w:rPr>
      <w:rFonts w:ascii="Book Antiqua" w:hAnsi="Book Antiqua"/>
      <w:b/>
      <w:bCs/>
      <w:kern w:val="32"/>
      <w:sz w:val="36"/>
      <w:szCs w:val="36"/>
      <w:lang w:eastAsia="ar-SA"/>
    </w:rPr>
  </w:style>
  <w:style w:type="paragraph" w:styleId="3">
    <w:name w:val="heading 2"/>
    <w:basedOn w:val="1"/>
    <w:next w:val="1"/>
    <w:link w:val="39"/>
    <w:unhideWhenUsed/>
    <w:qFormat/>
    <w:uiPriority w:val="0"/>
    <w:pPr>
      <w:keepLines/>
      <w:suppressAutoHyphens w:val="0"/>
      <w:spacing w:before="480" w:after="0"/>
      <w:jc w:val="left"/>
      <w:outlineLvl w:val="1"/>
    </w:pPr>
    <w:rPr>
      <w:rFonts w:ascii="Times New Roman" w:hAnsi="Times New Roman"/>
      <w:sz w:val="28"/>
      <w:szCs w:val="28"/>
    </w:rPr>
  </w:style>
  <w:style w:type="paragraph" w:styleId="4">
    <w:name w:val="heading 3"/>
    <w:basedOn w:val="5"/>
    <w:next w:val="1"/>
    <w:link w:val="40"/>
    <w:unhideWhenUsed/>
    <w:qFormat/>
    <w:uiPriority w:val="0"/>
    <w:pPr>
      <w:numPr>
        <w:ilvl w:val="2"/>
      </w:numPr>
      <w:jc w:val="left"/>
      <w:outlineLvl w:val="2"/>
    </w:pPr>
    <w:rPr>
      <w:color w:val="auto"/>
    </w:rPr>
  </w:style>
  <w:style w:type="paragraph" w:styleId="6">
    <w:name w:val="heading 4"/>
    <w:basedOn w:val="5"/>
    <w:next w:val="1"/>
    <w:link w:val="41"/>
    <w:unhideWhenUsed/>
    <w:qFormat/>
    <w:uiPriority w:val="0"/>
    <w:pPr>
      <w:numPr>
        <w:ilvl w:val="3"/>
      </w:numPr>
      <w:jc w:val="left"/>
      <w:outlineLvl w:val="3"/>
    </w:pPr>
    <w:rPr>
      <w:i/>
      <w:color w:val="auto"/>
    </w:rPr>
  </w:style>
  <w:style w:type="paragraph" w:styleId="7">
    <w:name w:val="heading 5"/>
    <w:basedOn w:val="1"/>
    <w:next w:val="1"/>
    <w:link w:val="42"/>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43"/>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44"/>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45"/>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1">
    <w:name w:val="heading 9"/>
    <w:basedOn w:val="1"/>
    <w:next w:val="1"/>
    <w:link w:val="46"/>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2">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5">
    <w:name w:val="Level 2 heading"/>
    <w:basedOn w:val="2"/>
    <w:link w:val="35"/>
    <w:qFormat/>
    <w:uiPriority w:val="0"/>
    <w:pPr>
      <w:keepLines/>
      <w:suppressAutoHyphens w:val="0"/>
      <w:spacing w:before="480" w:after="0"/>
    </w:pPr>
    <w:rPr>
      <w:rFonts w:ascii="Times New Roman" w:hAnsi="Times New Roman"/>
      <w:bCs w:val="0"/>
      <w:color w:val="000000"/>
      <w:sz w:val="24"/>
      <w:szCs w:val="24"/>
    </w:rPr>
  </w:style>
  <w:style w:type="paragraph" w:styleId="14">
    <w:name w:val="Balloon Text"/>
    <w:basedOn w:val="1"/>
    <w:link w:val="36"/>
    <w:semiHidden/>
    <w:unhideWhenUsed/>
    <w:qFormat/>
    <w:uiPriority w:val="99"/>
    <w:rPr>
      <w:rFonts w:ascii="Tahoma" w:hAnsi="Tahoma" w:cs="Tahoma"/>
      <w:sz w:val="16"/>
      <w:szCs w:val="16"/>
    </w:rPr>
  </w:style>
  <w:style w:type="paragraph" w:styleId="15">
    <w:name w:val="Body Text"/>
    <w:basedOn w:val="1"/>
    <w:link w:val="54"/>
    <w:uiPriority w:val="0"/>
    <w:pPr>
      <w:spacing w:after="120" w:line="240" w:lineRule="exact"/>
    </w:pPr>
    <w:rPr>
      <w:rFonts w:ascii="Times" w:hAnsi="Times"/>
      <w:szCs w:val="20"/>
    </w:rPr>
  </w:style>
  <w:style w:type="paragraph" w:styleId="16">
    <w:name w:val="caption"/>
    <w:basedOn w:val="1"/>
    <w:next w:val="1"/>
    <w:unhideWhenUsed/>
    <w:qFormat/>
    <w:uiPriority w:val="0"/>
    <w:pPr>
      <w:spacing w:after="200"/>
    </w:pPr>
    <w:rPr>
      <w:b/>
      <w:bCs/>
      <w:color w:val="4F81BD" w:themeColor="accent1"/>
      <w:sz w:val="18"/>
      <w:szCs w:val="18"/>
      <w14:textFill>
        <w14:solidFill>
          <w14:schemeClr w14:val="accent1"/>
        </w14:solidFill>
      </w14:textFill>
    </w:rPr>
  </w:style>
  <w:style w:type="character" w:styleId="17">
    <w:name w:val="FollowedHyperlink"/>
    <w:basedOn w:val="12"/>
    <w:semiHidden/>
    <w:unhideWhenUsed/>
    <w:uiPriority w:val="99"/>
    <w:rPr>
      <w:color w:val="800080" w:themeColor="followedHyperlink"/>
      <w:u w:val="single"/>
      <w14:textFill>
        <w14:solidFill>
          <w14:schemeClr w14:val="folHlink"/>
        </w14:solidFill>
      </w14:textFill>
    </w:rPr>
  </w:style>
  <w:style w:type="paragraph" w:styleId="18">
    <w:name w:val="footer"/>
    <w:basedOn w:val="1"/>
    <w:link w:val="48"/>
    <w:unhideWhenUsed/>
    <w:qFormat/>
    <w:uiPriority w:val="0"/>
    <w:pPr>
      <w:tabs>
        <w:tab w:val="center" w:pos="4680"/>
        <w:tab w:val="right" w:pos="9360"/>
      </w:tabs>
    </w:pPr>
  </w:style>
  <w:style w:type="character" w:styleId="19">
    <w:name w:val="footnote reference"/>
    <w:basedOn w:val="12"/>
    <w:semiHidden/>
    <w:unhideWhenUsed/>
    <w:uiPriority w:val="0"/>
    <w:rPr>
      <w:vertAlign w:val="superscript"/>
    </w:rPr>
  </w:style>
  <w:style w:type="paragraph" w:styleId="20">
    <w:name w:val="footnote text"/>
    <w:basedOn w:val="1"/>
    <w:link w:val="58"/>
    <w:semiHidden/>
    <w:unhideWhenUsed/>
    <w:uiPriority w:val="0"/>
    <w:rPr>
      <w:rFonts w:ascii="Times" w:hAnsi="Times"/>
      <w:sz w:val="20"/>
      <w:szCs w:val="20"/>
    </w:rPr>
  </w:style>
  <w:style w:type="paragraph" w:styleId="21">
    <w:name w:val="header"/>
    <w:basedOn w:val="1"/>
    <w:link w:val="47"/>
    <w:unhideWhenUsed/>
    <w:uiPriority w:val="0"/>
    <w:pPr>
      <w:tabs>
        <w:tab w:val="center" w:pos="4680"/>
        <w:tab w:val="right" w:pos="9360"/>
      </w:tabs>
    </w:pPr>
  </w:style>
  <w:style w:type="character" w:styleId="22">
    <w:name w:val="Hyperlink"/>
    <w:qFormat/>
    <w:uiPriority w:val="99"/>
    <w:rPr>
      <w:color w:val="0000FF"/>
      <w:u w:val="single"/>
    </w:rPr>
  </w:style>
  <w:style w:type="paragraph" w:styleId="23">
    <w:name w:val="Normal (Web)"/>
    <w:basedOn w:val="1"/>
    <w:unhideWhenUsed/>
    <w:uiPriority w:val="99"/>
    <w:pPr>
      <w:spacing w:before="100" w:beforeAutospacing="1" w:after="100" w:afterAutospacing="1"/>
    </w:pPr>
  </w:style>
  <w:style w:type="table" w:styleId="2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5">
    <w:name w:val="Title"/>
    <w:basedOn w:val="1"/>
    <w:link w:val="49"/>
    <w:qFormat/>
    <w:uiPriority w:val="0"/>
    <w:pPr>
      <w:spacing w:before="240" w:after="720"/>
      <w:jc w:val="right"/>
    </w:pPr>
    <w:rPr>
      <w:rFonts w:ascii="Arial" w:hAnsi="Arial"/>
      <w:b/>
      <w:kern w:val="28"/>
      <w:sz w:val="64"/>
      <w:szCs w:val="20"/>
    </w:rPr>
  </w:style>
  <w:style w:type="paragraph" w:styleId="26">
    <w:name w:val="toc 1"/>
    <w:basedOn w:val="1"/>
    <w:next w:val="1"/>
    <w:unhideWhenUsed/>
    <w:qFormat/>
    <w:uiPriority w:val="39"/>
    <w:pPr>
      <w:tabs>
        <w:tab w:val="right" w:leader="dot" w:pos="9350"/>
      </w:tabs>
    </w:pPr>
    <w:rPr>
      <w:b/>
      <w:bCs/>
    </w:rPr>
  </w:style>
  <w:style w:type="paragraph" w:styleId="27">
    <w:name w:val="toc 2"/>
    <w:basedOn w:val="1"/>
    <w:next w:val="1"/>
    <w:qFormat/>
    <w:uiPriority w:val="39"/>
    <w:pPr>
      <w:tabs>
        <w:tab w:val="right" w:leader="dot" w:pos="9360"/>
      </w:tabs>
      <w:spacing w:line="220" w:lineRule="exact"/>
      <w:ind w:left="270"/>
      <w:jc w:val="both"/>
    </w:pPr>
    <w:rPr>
      <w:rFonts w:ascii="Times" w:hAnsi="Times"/>
      <w:sz w:val="22"/>
      <w:szCs w:val="20"/>
    </w:rPr>
  </w:style>
  <w:style w:type="paragraph" w:styleId="28">
    <w:name w:val="toc 3"/>
    <w:basedOn w:val="1"/>
    <w:next w:val="1"/>
    <w:qFormat/>
    <w:uiPriority w:val="39"/>
    <w:pPr>
      <w:tabs>
        <w:tab w:val="left" w:pos="1200"/>
        <w:tab w:val="right" w:leader="dot" w:pos="9360"/>
      </w:tabs>
      <w:spacing w:line="240" w:lineRule="exact"/>
      <w:ind w:left="480"/>
    </w:pPr>
    <w:rPr>
      <w:rFonts w:ascii="Times" w:hAnsi="Times"/>
      <w:sz w:val="22"/>
      <w:szCs w:val="20"/>
    </w:rPr>
  </w:style>
  <w:style w:type="paragraph" w:styleId="29">
    <w:name w:val="List Paragraph"/>
    <w:basedOn w:val="1"/>
    <w:qFormat/>
    <w:uiPriority w:val="34"/>
    <w:pPr>
      <w:ind w:left="720"/>
    </w:pPr>
  </w:style>
  <w:style w:type="paragraph" w:styleId="30">
    <w:name w:val="No Spacing"/>
    <w:link w:val="31"/>
    <w:qFormat/>
    <w:uiPriority w:val="1"/>
    <w:rPr>
      <w:rFonts w:ascii="Times New Roman" w:hAnsi="Times New Roman" w:eastAsia="Times New Roman" w:cs="Times New Roman"/>
      <w:sz w:val="24"/>
      <w:szCs w:val="24"/>
      <w:lang w:val="en-US" w:eastAsia="en-US" w:bidi="ar-SA"/>
    </w:rPr>
  </w:style>
  <w:style w:type="character" w:customStyle="1" w:styleId="31">
    <w:name w:val="No Spacing Char"/>
    <w:link w:val="30"/>
    <w:qFormat/>
    <w:uiPriority w:val="1"/>
    <w:rPr>
      <w:sz w:val="24"/>
      <w:szCs w:val="24"/>
    </w:rPr>
  </w:style>
  <w:style w:type="paragraph" w:customStyle="1" w:styleId="32">
    <w:name w:val="Default"/>
    <w:qForma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character" w:customStyle="1" w:styleId="33">
    <w:name w:val="Heading 1 Char"/>
    <w:basedOn w:val="12"/>
    <w:link w:val="2"/>
    <w:uiPriority w:val="0"/>
    <w:rPr>
      <w:rFonts w:ascii="Book Antiqua" w:hAnsi="Book Antiqua"/>
      <w:b/>
      <w:bCs/>
      <w:kern w:val="32"/>
      <w:sz w:val="36"/>
      <w:szCs w:val="36"/>
      <w:lang w:eastAsia="ar-SA"/>
    </w:rPr>
  </w:style>
  <w:style w:type="character" w:customStyle="1" w:styleId="34">
    <w:name w:val="apple-style-span"/>
    <w:basedOn w:val="12"/>
    <w:qFormat/>
    <w:uiPriority w:val="0"/>
  </w:style>
  <w:style w:type="character" w:customStyle="1" w:styleId="35">
    <w:name w:val="Level 2 heading Char"/>
    <w:basedOn w:val="33"/>
    <w:link w:val="5"/>
    <w:uiPriority w:val="0"/>
    <w:rPr>
      <w:rFonts w:ascii="Book Antiqua" w:hAnsi="Book Antiqua"/>
      <w:bCs w:val="0"/>
      <w:color w:val="000000"/>
      <w:kern w:val="32"/>
      <w:sz w:val="24"/>
      <w:szCs w:val="24"/>
      <w:lang w:eastAsia="ar-SA"/>
    </w:rPr>
  </w:style>
  <w:style w:type="character" w:customStyle="1" w:styleId="36">
    <w:name w:val="Balloon Text Char"/>
    <w:basedOn w:val="12"/>
    <w:link w:val="14"/>
    <w:semiHidden/>
    <w:qFormat/>
    <w:uiPriority w:val="99"/>
    <w:rPr>
      <w:rFonts w:ascii="Tahoma" w:hAnsi="Tahoma" w:cs="Tahoma"/>
      <w:sz w:val="16"/>
      <w:szCs w:val="16"/>
    </w:rPr>
  </w:style>
  <w:style w:type="paragraph" w:customStyle="1" w:styleId="37">
    <w:name w:val="Hints"/>
    <w:basedOn w:val="1"/>
    <w:link w:val="38"/>
    <w:qFormat/>
    <w:uiPriority w:val="0"/>
    <w:rPr>
      <w:rFonts w:ascii="Arial" w:hAnsi="Arial"/>
      <w:color w:val="5F5F5F"/>
      <w:sz w:val="20"/>
      <w:szCs w:val="20"/>
    </w:rPr>
  </w:style>
  <w:style w:type="character" w:customStyle="1" w:styleId="38">
    <w:name w:val="Hints Char"/>
    <w:basedOn w:val="12"/>
    <w:link w:val="37"/>
    <w:qFormat/>
    <w:uiPriority w:val="0"/>
    <w:rPr>
      <w:rFonts w:ascii="Arial" w:hAnsi="Arial"/>
      <w:color w:val="5F5F5F"/>
    </w:rPr>
  </w:style>
  <w:style w:type="character" w:customStyle="1" w:styleId="39">
    <w:name w:val="Heading 2 Char"/>
    <w:basedOn w:val="12"/>
    <w:link w:val="3"/>
    <w:qFormat/>
    <w:uiPriority w:val="0"/>
    <w:rPr>
      <w:b/>
      <w:kern w:val="32"/>
      <w:sz w:val="28"/>
      <w:szCs w:val="28"/>
      <w:lang w:eastAsia="ar-SA"/>
    </w:rPr>
  </w:style>
  <w:style w:type="character" w:customStyle="1" w:styleId="40">
    <w:name w:val="Heading 3 Char"/>
    <w:basedOn w:val="12"/>
    <w:link w:val="4"/>
    <w:qFormat/>
    <w:uiPriority w:val="0"/>
    <w:rPr>
      <w:b/>
      <w:kern w:val="32"/>
      <w:sz w:val="24"/>
      <w:szCs w:val="24"/>
      <w:lang w:eastAsia="ar-SA"/>
    </w:rPr>
  </w:style>
  <w:style w:type="character" w:customStyle="1" w:styleId="41">
    <w:name w:val="Heading 4 Char"/>
    <w:basedOn w:val="12"/>
    <w:link w:val="6"/>
    <w:qFormat/>
    <w:uiPriority w:val="0"/>
    <w:rPr>
      <w:b/>
      <w:i/>
      <w:kern w:val="32"/>
      <w:sz w:val="24"/>
      <w:szCs w:val="24"/>
      <w:lang w:eastAsia="ar-SA"/>
    </w:rPr>
  </w:style>
  <w:style w:type="character" w:customStyle="1" w:styleId="42">
    <w:name w:val="Heading 5 Char"/>
    <w:basedOn w:val="12"/>
    <w:link w:val="7"/>
    <w:qFormat/>
    <w:uiPriority w:val="0"/>
    <w:rPr>
      <w:rFonts w:asciiTheme="majorHAnsi" w:hAnsiTheme="majorHAnsi" w:eastAsiaTheme="majorEastAsia" w:cstheme="majorBidi"/>
      <w:color w:val="254061" w:themeColor="accent1" w:themeShade="80"/>
      <w:sz w:val="24"/>
      <w:szCs w:val="24"/>
    </w:rPr>
  </w:style>
  <w:style w:type="character" w:customStyle="1" w:styleId="43">
    <w:name w:val="Heading 6 Char"/>
    <w:basedOn w:val="12"/>
    <w:link w:val="8"/>
    <w:uiPriority w:val="0"/>
    <w:rPr>
      <w:rFonts w:asciiTheme="majorHAnsi" w:hAnsiTheme="majorHAnsi" w:eastAsiaTheme="majorEastAsia" w:cstheme="majorBidi"/>
      <w:i/>
      <w:iCs/>
      <w:color w:val="254061" w:themeColor="accent1" w:themeShade="80"/>
      <w:sz w:val="24"/>
      <w:szCs w:val="24"/>
    </w:rPr>
  </w:style>
  <w:style w:type="character" w:customStyle="1" w:styleId="44">
    <w:name w:val="Heading 7 Char"/>
    <w:basedOn w:val="12"/>
    <w:link w:val="9"/>
    <w:qFormat/>
    <w:uiPriority w:val="0"/>
    <w:rPr>
      <w:rFonts w:asciiTheme="majorHAnsi" w:hAnsiTheme="majorHAnsi" w:eastAsiaTheme="majorEastAsia" w:cstheme="majorBidi"/>
      <w:i/>
      <w:iCs/>
      <w:color w:val="404040" w:themeColor="text1" w:themeTint="BF"/>
      <w:sz w:val="24"/>
      <w:szCs w:val="24"/>
      <w14:textFill>
        <w14:solidFill>
          <w14:schemeClr w14:val="tx1">
            <w14:lumMod w14:val="75000"/>
            <w14:lumOff w14:val="25000"/>
          </w14:schemeClr>
        </w14:solidFill>
      </w14:textFill>
    </w:rPr>
  </w:style>
  <w:style w:type="character" w:customStyle="1" w:styleId="45">
    <w:name w:val="Heading 8 Char"/>
    <w:basedOn w:val="12"/>
    <w:link w:val="10"/>
    <w:uiPriority w:val="0"/>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46">
    <w:name w:val="Heading 9 Char"/>
    <w:basedOn w:val="12"/>
    <w:link w:val="11"/>
    <w:qFormat/>
    <w:uiPriority w:val="0"/>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7">
    <w:name w:val="Header Char"/>
    <w:basedOn w:val="12"/>
    <w:link w:val="21"/>
    <w:uiPriority w:val="0"/>
    <w:rPr>
      <w:sz w:val="24"/>
      <w:szCs w:val="24"/>
    </w:rPr>
  </w:style>
  <w:style w:type="character" w:customStyle="1" w:styleId="48">
    <w:name w:val="Footer Char"/>
    <w:basedOn w:val="12"/>
    <w:link w:val="18"/>
    <w:uiPriority w:val="99"/>
    <w:rPr>
      <w:sz w:val="24"/>
      <w:szCs w:val="24"/>
    </w:rPr>
  </w:style>
  <w:style w:type="character" w:customStyle="1" w:styleId="49">
    <w:name w:val="Title Char"/>
    <w:basedOn w:val="12"/>
    <w:link w:val="25"/>
    <w:uiPriority w:val="0"/>
    <w:rPr>
      <w:rFonts w:ascii="Arial" w:hAnsi="Arial"/>
      <w:b/>
      <w:kern w:val="28"/>
      <w:sz w:val="64"/>
    </w:rPr>
  </w:style>
  <w:style w:type="paragraph" w:customStyle="1" w:styleId="50">
    <w:name w:val="ChangeHistory Title"/>
    <w:basedOn w:val="1"/>
    <w:qFormat/>
    <w:uiPriority w:val="0"/>
    <w:pPr>
      <w:keepNext/>
      <w:spacing w:before="60" w:after="60"/>
      <w:jc w:val="center"/>
    </w:pPr>
    <w:rPr>
      <w:rFonts w:ascii="Arial" w:hAnsi="Arial"/>
      <w:b/>
      <w:sz w:val="36"/>
      <w:szCs w:val="20"/>
    </w:rPr>
  </w:style>
  <w:style w:type="paragraph" w:customStyle="1" w:styleId="51">
    <w:name w:val="level 4"/>
    <w:basedOn w:val="1"/>
    <w:qFormat/>
    <w:uiPriority w:val="0"/>
    <w:pPr>
      <w:spacing w:before="120" w:after="120" w:line="240" w:lineRule="exact"/>
      <w:ind w:left="634"/>
    </w:pPr>
    <w:rPr>
      <w:rFonts w:ascii="Times" w:hAnsi="Times"/>
      <w:szCs w:val="20"/>
    </w:rPr>
  </w:style>
  <w:style w:type="paragraph" w:customStyle="1" w:styleId="52">
    <w:name w:val="TOCEntry"/>
    <w:basedOn w:val="1"/>
    <w:uiPriority w:val="0"/>
    <w:pPr>
      <w:keepNext/>
      <w:keepLines/>
      <w:spacing w:before="120" w:after="240" w:line="240" w:lineRule="atLeast"/>
    </w:pPr>
    <w:rPr>
      <w:rFonts w:ascii="Times" w:hAnsi="Times"/>
      <w:b/>
      <w:sz w:val="36"/>
      <w:szCs w:val="20"/>
    </w:rPr>
  </w:style>
  <w:style w:type="paragraph" w:customStyle="1" w:styleId="53">
    <w:name w:val="ByLine"/>
    <w:basedOn w:val="25"/>
    <w:uiPriority w:val="0"/>
    <w:rPr>
      <w:sz w:val="28"/>
    </w:rPr>
  </w:style>
  <w:style w:type="character" w:customStyle="1" w:styleId="54">
    <w:name w:val="Body Text Char"/>
    <w:basedOn w:val="12"/>
    <w:link w:val="15"/>
    <w:uiPriority w:val="0"/>
    <w:rPr>
      <w:rFonts w:ascii="Times" w:hAnsi="Times"/>
      <w:sz w:val="24"/>
    </w:rPr>
  </w:style>
  <w:style w:type="paragraph" w:customStyle="1" w:styleId="55">
    <w:name w:val="InfoBlue"/>
    <w:basedOn w:val="1"/>
    <w:next w:val="15"/>
    <w:uiPriority w:val="0"/>
    <w:pPr>
      <w:widowControl w:val="0"/>
      <w:spacing w:line="276" w:lineRule="auto"/>
      <w:ind w:left="432"/>
      <w:jc w:val="both"/>
    </w:pPr>
  </w:style>
  <w:style w:type="paragraph" w:customStyle="1" w:styleId="56">
    <w:name w:val="Pa1"/>
    <w:basedOn w:val="1"/>
    <w:next w:val="1"/>
    <w:uiPriority w:val="99"/>
    <w:pPr>
      <w:autoSpaceDE w:val="0"/>
      <w:autoSpaceDN w:val="0"/>
      <w:adjustRightInd w:val="0"/>
      <w:spacing w:line="181" w:lineRule="atLeast"/>
    </w:pPr>
    <w:rPr>
      <w:rFonts w:ascii="Segoe Semibold" w:hAnsi="Segoe Semibold"/>
    </w:rPr>
  </w:style>
  <w:style w:type="paragraph" w:customStyle="1" w:styleId="57">
    <w:name w:val="Pa49"/>
    <w:basedOn w:val="1"/>
    <w:next w:val="1"/>
    <w:uiPriority w:val="99"/>
    <w:pPr>
      <w:autoSpaceDE w:val="0"/>
      <w:autoSpaceDN w:val="0"/>
      <w:adjustRightInd w:val="0"/>
      <w:spacing w:line="151" w:lineRule="atLeast"/>
    </w:pPr>
    <w:rPr>
      <w:rFonts w:ascii="Segoe" w:hAnsi="Segoe"/>
    </w:rPr>
  </w:style>
  <w:style w:type="character" w:customStyle="1" w:styleId="58">
    <w:name w:val="Footnote Text Char"/>
    <w:basedOn w:val="12"/>
    <w:link w:val="20"/>
    <w:semiHidden/>
    <w:uiPriority w:val="0"/>
    <w:rPr>
      <w:rFonts w:ascii="Times" w:hAnsi="Times"/>
    </w:rPr>
  </w:style>
  <w:style w:type="paragraph" w:customStyle="1" w:styleId="59">
    <w:name w:val="level 2 bullet"/>
    <w:basedOn w:val="1"/>
    <w:uiPriority w:val="0"/>
    <w:pPr>
      <w:tabs>
        <w:tab w:val="left" w:pos="720"/>
        <w:tab w:val="left" w:pos="5760"/>
      </w:tabs>
      <w:ind w:left="576" w:right="720" w:hanging="288"/>
    </w:pPr>
    <w:rPr>
      <w:color w:val="000000"/>
      <w:szCs w:val="20"/>
    </w:rPr>
  </w:style>
  <w:style w:type="paragraph" w:customStyle="1" w:styleId="60">
    <w:name w:val="Pa12"/>
    <w:basedOn w:val="32"/>
    <w:next w:val="32"/>
    <w:uiPriority w:val="99"/>
    <w:pPr>
      <w:spacing w:line="181" w:lineRule="atLeast"/>
    </w:pPr>
    <w:rPr>
      <w:rFonts w:ascii="Segoe" w:hAnsi="Segoe" w:eastAsia="Times New Roman"/>
      <w:color w:val="auto"/>
    </w:rPr>
  </w:style>
  <w:style w:type="paragraph" w:customStyle="1" w:styleId="61">
    <w:name w:val="TOC Heading"/>
    <w:basedOn w:val="2"/>
    <w:next w:val="1"/>
    <w:unhideWhenUsed/>
    <w:qFormat/>
    <w:uiPriority w:val="39"/>
    <w:pPr>
      <w:keepLines/>
      <w:numPr>
        <w:numId w:val="0"/>
      </w:numPr>
      <w:suppressAutoHyphens w:val="0"/>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ae4ee1a5-fa67-4e74-8903-4b16a32ca736" xsi:nil="true"/>
    <lcf76f155ced4ddcb4097134ff3c332f xmlns="9aec02a2-034f-4baf-9107-3bf6ffc18d59">
      <Terms xmlns="http://schemas.microsoft.com/office/infopath/2007/PartnerControls"/>
    </lcf76f155ced4ddcb4097134ff3c332f>
    <SharedWithUsers xmlns="ae4ee1a5-fa67-4e74-8903-4b16a32ca736">
      <UserInfo>
        <DisplayName>FYP-0 (BSSE) Members</DisplayName>
        <AccountId>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41F7396DD4404B91EE6CD2BA750BFB" ma:contentTypeVersion="12" ma:contentTypeDescription="Create a new document." ma:contentTypeScope="" ma:versionID="df153f334c002e0bb0a4e1216e142f7b">
  <xsd:schema xmlns:xsd="http://www.w3.org/2001/XMLSchema" xmlns:xs="http://www.w3.org/2001/XMLSchema" xmlns:p="http://schemas.microsoft.com/office/2006/metadata/properties" xmlns:ns2="9aec02a2-034f-4baf-9107-3bf6ffc18d59" xmlns:ns3="ae4ee1a5-fa67-4e74-8903-4b16a32ca736" targetNamespace="http://schemas.microsoft.com/office/2006/metadata/properties" ma:root="true" ma:fieldsID="acc4e159b25a9cb1cbebe59685566b1d" ns2:_="" ns3:_="">
    <xsd:import namespace="9aec02a2-034f-4baf-9107-3bf6ffc18d59"/>
    <xsd:import namespace="ae4ee1a5-fa67-4e74-8903-4b16a32ca73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c02a2-034f-4baf-9107-3bf6ffc1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4ee1a5-fa67-4e74-8903-4b16a32ca73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0112c07-ae1a-4cdf-b3ab-2893a981fde3}" ma:internalName="TaxCatchAll" ma:showField="CatchAllData" ma:web="ae4ee1a5-fa67-4e74-8903-4b16a32ca73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C5F9DB-9B3E-4849-96E2-3D53A650D914}">
  <ds:schemaRefs/>
</ds:datastoreItem>
</file>

<file path=customXml/itemProps2.xml><?xml version="1.0" encoding="utf-8"?>
<ds:datastoreItem xmlns:ds="http://schemas.openxmlformats.org/officeDocument/2006/customXml" ds:itemID="{99957B62-94ED-4921-A50D-4FB106452D45}">
  <ds:schemaRefs/>
</ds:datastoreItem>
</file>

<file path=customXml/itemProps3.xml><?xml version="1.0" encoding="utf-8"?>
<ds:datastoreItem xmlns:ds="http://schemas.openxmlformats.org/officeDocument/2006/customXml" ds:itemID="{5F5FE18A-1869-400E-B14E-BABB61821313}">
  <ds:schemaRefs/>
</ds:datastoreItem>
</file>

<file path=customXml/itemProps4.xml><?xml version="1.0" encoding="utf-8"?>
<ds:datastoreItem xmlns:ds="http://schemas.openxmlformats.org/officeDocument/2006/customXml" ds:itemID="{AC305C37-864C-434C-9F1D-EEB06425D17C}">
  <ds:schemaRefs/>
</ds:datastoreItem>
</file>

<file path=docProps/app.xml><?xml version="1.0" encoding="utf-8"?>
<Properties xmlns="http://schemas.openxmlformats.org/officeDocument/2006/extended-properties" xmlns:vt="http://schemas.openxmlformats.org/officeDocument/2006/docPropsVTypes">
  <Template>Normal</Template>
  <Company>MyCompanyName</Company>
  <TotalTime>0</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2022-10-11T07:41:00Z</dcterms:created>
  <dc:creator>MEHBOOB</dc:creator>
  <cp:lastModifiedBy>MUSA</cp:lastModifiedBy>
  <cp:lastPrinted>2021-02-23T12:29:00Z</cp:lastPrinted>
  <dcterms:modified xsi:type="dcterms:W3CDTF">2024-02-25T17:32:44Z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0x010100E141F7396DD4404B91EE6CD2BA750BFB</vt:lpwstr>
  </property>
  <property fmtid="{D5CDD505-2E9C-101B-9397-08002B2CF9AE}" pid="3" name="MediaServiceImageTags">
    <vt:lpwstr/>
  </property>
  <property fmtid="{D5CDD505-2E9C-101B-9397-08002B2CF9AE}" pid="4" name="TII_WORD_DOCUMENT_FILENAME">
    <vt:lpwstr>1.Latest template SRS.docx</vt:lpwstr>
  </property>
  <property fmtid="{D5CDD505-2E9C-101B-9397-08002B2CF9AE}" pid="5" name="TII_WORD_DOCUMENT_ID">
    <vt:lpwstr>004535f5-3812-4695-b520-f5ec19ed4e45</vt:lpwstr>
  </property>
  <property fmtid="{D5CDD505-2E9C-101B-9397-08002B2CF9AE}" pid="6" name="KSOProductBuildVer">
    <vt:lpwstr>1033-12.2.0.13431</vt:lpwstr>
  </property>
  <property fmtid="{D5CDD505-2E9C-101B-9397-08002B2CF9AE}" pid="7" name="ICV">
    <vt:lpwstr>CE9DA474348B4007A7B7906BF328131E_13</vt:lpwstr>
  </property>
</Properties>
</file>