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7097603D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1D5C35" w:rsidRPr="001D5C35">
        <w:rPr>
          <w:rFonts w:eastAsia="Symbol"/>
        </w:rPr>
        <w:t>IP - сети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В.А. </w:t>
            </w:r>
            <w:proofErr w:type="spellStart"/>
            <w:r>
              <w:rPr>
                <w:rFonts w:eastAsia="Symbol"/>
                <w:u w:val="single"/>
              </w:rPr>
              <w:t>Молошаг</w:t>
            </w:r>
            <w:proofErr w:type="spellEnd"/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proofErr w:type="gramStart"/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</w:t>
            </w:r>
            <w:proofErr w:type="gramEnd"/>
            <w:r w:rsidR="00EA7E17">
              <w:rPr>
                <w:rFonts w:eastAsia="Symbol"/>
              </w:rPr>
              <w:t>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Pr="00A565E3" w:rsidRDefault="00BF256E" w:rsidP="00B82DE8">
      <w:pPr>
        <w:pStyle w:val="1"/>
        <w:rPr>
          <w:szCs w:val="28"/>
        </w:rPr>
      </w:pPr>
      <w:r w:rsidRPr="00A565E3">
        <w:rPr>
          <w:szCs w:val="28"/>
        </w:rPr>
        <w:t>Задача</w:t>
      </w:r>
    </w:p>
    <w:p w14:paraId="393F0D84" w14:textId="77777777" w:rsidR="00A565E3" w:rsidRPr="00A565E3" w:rsidRDefault="00A565E3" w:rsidP="00A565E3">
      <w:pPr>
        <w:pStyle w:val="a1"/>
        <w:rPr>
          <w:szCs w:val="28"/>
        </w:rPr>
      </w:pPr>
    </w:p>
    <w:p w14:paraId="7F7BF59F" w14:textId="77777777" w:rsidR="00A565E3" w:rsidRPr="00A565E3" w:rsidRDefault="00A565E3" w:rsidP="00A565E3">
      <w:pPr>
        <w:pStyle w:val="a1"/>
        <w:rPr>
          <w:szCs w:val="28"/>
        </w:rPr>
      </w:pPr>
      <w:r w:rsidRPr="00A565E3">
        <w:rPr>
          <w:szCs w:val="28"/>
        </w:rPr>
        <w:t xml:space="preserve">1. Запустить службы маршрутизации на хостах GL, LL, GS, SS (в Linux – продвижение пакетов, в оригинале – </w:t>
      </w:r>
      <w:proofErr w:type="spellStart"/>
      <w:r w:rsidRPr="00A565E3">
        <w:rPr>
          <w:szCs w:val="28"/>
        </w:rPr>
        <w:t>ip</w:t>
      </w:r>
      <w:proofErr w:type="spellEnd"/>
      <w:r w:rsidRPr="00A565E3">
        <w:rPr>
          <w:szCs w:val="28"/>
        </w:rPr>
        <w:t xml:space="preserve"> </w:t>
      </w:r>
      <w:proofErr w:type="spellStart"/>
      <w:r w:rsidRPr="00A565E3">
        <w:rPr>
          <w:szCs w:val="28"/>
        </w:rPr>
        <w:t>forwarding</w:t>
      </w:r>
      <w:proofErr w:type="spellEnd"/>
      <w:r w:rsidRPr="00A565E3">
        <w:rPr>
          <w:szCs w:val="28"/>
        </w:rPr>
        <w:t xml:space="preserve">). </w:t>
      </w:r>
    </w:p>
    <w:p w14:paraId="56ED8FE8" w14:textId="77777777" w:rsidR="00A565E3" w:rsidRPr="00A565E3" w:rsidRDefault="00A565E3" w:rsidP="00A565E3">
      <w:pPr>
        <w:pStyle w:val="a1"/>
        <w:rPr>
          <w:szCs w:val="28"/>
        </w:rPr>
      </w:pPr>
      <w:r w:rsidRPr="00A565E3">
        <w:rPr>
          <w:szCs w:val="28"/>
        </w:rPr>
        <w:t>2. Определить маршруты, необходимые для каждого хоста в сети.</w:t>
      </w:r>
    </w:p>
    <w:p w14:paraId="3A5D8FFD" w14:textId="77777777" w:rsidR="00A565E3" w:rsidRPr="00A565E3" w:rsidRDefault="00A565E3" w:rsidP="00A565E3">
      <w:pPr>
        <w:pStyle w:val="a1"/>
        <w:rPr>
          <w:szCs w:val="28"/>
        </w:rPr>
      </w:pPr>
      <w:r w:rsidRPr="00A565E3">
        <w:rPr>
          <w:szCs w:val="28"/>
        </w:rPr>
        <w:t>3. Внести полученные маршруты в таблицы маршрутизации всех хостов.</w:t>
      </w:r>
    </w:p>
    <w:p w14:paraId="7D459D36" w14:textId="3E861EEF" w:rsidR="00A565E3" w:rsidRPr="00A565E3" w:rsidRDefault="00A565E3" w:rsidP="00A565E3">
      <w:pPr>
        <w:pStyle w:val="a1"/>
        <w:rPr>
          <w:szCs w:val="28"/>
        </w:rPr>
      </w:pPr>
      <w:r w:rsidRPr="00A565E3">
        <w:rPr>
          <w:szCs w:val="28"/>
        </w:rPr>
        <w:t>4. Проверить движение пакетов по сети.</w:t>
      </w:r>
    </w:p>
    <w:p w14:paraId="64BA30AF" w14:textId="77777777" w:rsidR="00BF256E" w:rsidRPr="00A565E3" w:rsidRDefault="00BF256E" w:rsidP="00BF256E">
      <w:pPr>
        <w:pStyle w:val="a1"/>
        <w:ind w:firstLine="0"/>
        <w:rPr>
          <w:szCs w:val="28"/>
        </w:rPr>
      </w:pPr>
    </w:p>
    <w:p w14:paraId="22303AA1" w14:textId="0085D067" w:rsidR="00BF256E" w:rsidRPr="00A565E3" w:rsidRDefault="00BF256E" w:rsidP="00BF256E">
      <w:pPr>
        <w:pStyle w:val="1"/>
        <w:rPr>
          <w:rFonts w:ascii="Times New Roman" w:hAnsi="Times New Roman"/>
          <w:szCs w:val="28"/>
        </w:rPr>
      </w:pPr>
      <w:r w:rsidRPr="00A565E3">
        <w:rPr>
          <w:rFonts w:ascii="Times New Roman" w:hAnsi="Times New Roman"/>
          <w:szCs w:val="28"/>
        </w:rPr>
        <w:t>Решение</w:t>
      </w:r>
    </w:p>
    <w:p w14:paraId="5BF3F4A9" w14:textId="77777777" w:rsidR="00BF256E" w:rsidRPr="00A565E3" w:rsidRDefault="00BF256E" w:rsidP="00BF256E">
      <w:pPr>
        <w:pStyle w:val="a1"/>
        <w:rPr>
          <w:szCs w:val="28"/>
        </w:rPr>
      </w:pPr>
    </w:p>
    <w:p w14:paraId="08F69CA2" w14:textId="6C6A5E24" w:rsidR="00D704EB" w:rsidRPr="00A565E3" w:rsidRDefault="00A565E3" w:rsidP="00A565E3">
      <w:pPr>
        <w:pStyle w:val="a"/>
        <w:numPr>
          <w:ilvl w:val="0"/>
          <w:numId w:val="0"/>
        </w:numPr>
        <w:jc w:val="left"/>
        <w:rPr>
          <w:lang w:val="en-US"/>
        </w:rPr>
      </w:pPr>
      <w:r w:rsidRPr="00A565E3">
        <w:t>Маршрутизация включена для всех серверов. Для верхних серверов включена трансляция адресов (</w:t>
      </w:r>
      <w:proofErr w:type="spellStart"/>
      <w:r w:rsidRPr="00A565E3">
        <w:rPr>
          <w:lang w:val="en-US"/>
        </w:rPr>
        <w:t>sNAT</w:t>
      </w:r>
      <w:proofErr w:type="spellEnd"/>
      <w:r w:rsidRPr="00A565E3">
        <w:t>).</w:t>
      </w:r>
    </w:p>
    <w:p w14:paraId="722A37DF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</w:p>
    <w:p w14:paraId="312A70A1" w14:textId="6CE804B1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bidi="hi-IN"/>
        </w:rPr>
        <w:t>Маршруты прописаны следующим образом</w:t>
      </w:r>
    </w:p>
    <w:p w14:paraId="1F1D3D02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</w:p>
    <w:p w14:paraId="237965B6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bidi="hi-IN"/>
        </w:rPr>
        <w:t>Для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 xml:space="preserve"> LL</w:t>
      </w:r>
    </w:p>
    <w:p w14:paraId="033FC472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5: 6</w:t>
      </w:r>
    </w:p>
    <w:p w14:paraId="40600E46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40106A80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Lan6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172.17.116.16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255.255.255.252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172.17.116.14</w:t>
      </w:r>
    </w:p>
    <w:p w14:paraId="50D27D87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4: 2 3 6 8</w:t>
      </w:r>
    </w:p>
    <w:p w14:paraId="36267365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7C25AAE0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172.17.80.0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172.17.115.254</w:t>
      </w:r>
    </w:p>
    <w:p w14:paraId="4C1954A0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Lan3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172.17.96.0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172.17.115.254</w:t>
      </w:r>
    </w:p>
    <w:p w14:paraId="02D064B5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Lan6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172.17.116.16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255.255.255.252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172.17.115.254</w:t>
      </w:r>
    </w:p>
    <w:p w14:paraId="0FB41A6C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Lan8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172.17.116.64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255.255.255.192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172.17.115.254</w:t>
      </w:r>
    </w:p>
    <w:p w14:paraId="0B664A3A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</w:p>
    <w:p w14:paraId="6E3A44E5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7: 8</w:t>
      </w:r>
    </w:p>
    <w:p w14:paraId="59B9CBF3" w14:textId="47D20CEF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4C71FD60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Lan8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172.17.116.64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255.255.255.192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172.17.116.22</w:t>
      </w:r>
    </w:p>
    <w:p w14:paraId="4C123333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</w:p>
    <w:p w14:paraId="714317DF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bidi="hi-IN"/>
        </w:rPr>
        <w:t>Для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: SS</w:t>
      </w:r>
    </w:p>
    <w:p w14:paraId="35F7B8E1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4: 0 1 5 7</w:t>
      </w:r>
    </w:p>
    <w:p w14:paraId="4AA2F712" w14:textId="68ED3BE9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7B7C54BE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172.17.64.0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255.255.248.0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172.17.112.1</w:t>
      </w:r>
    </w:p>
    <w:p w14:paraId="6BCC0863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Lan1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172.17.72.0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172.17.112.1</w:t>
      </w:r>
    </w:p>
    <w:p w14:paraId="0D6AB87A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Lan5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255.255.255.240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172.17.112.1</w:t>
      </w:r>
    </w:p>
    <w:p w14:paraId="5233D332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Lan7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255.255.255.252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172.17.112.1</w:t>
      </w:r>
    </w:p>
    <w:p w14:paraId="293A0BD1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6: 5</w:t>
      </w:r>
    </w:p>
    <w:p w14:paraId="7133CE12" w14:textId="6B758AFD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32E424EC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Lan5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255.255.255.240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172.17.116.17</w:t>
      </w:r>
    </w:p>
    <w:p w14:paraId="75693CF6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8: 7</w:t>
      </w:r>
    </w:p>
    <w:p w14:paraId="0D88C055" w14:textId="52473FA4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6154914B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lastRenderedPageBreak/>
        <w:t>Lan7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255.255.255.252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172.17.116.65</w:t>
      </w:r>
    </w:p>
    <w:p w14:paraId="0456C1B1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</w:p>
    <w:p w14:paraId="0F5155CE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bidi="hi-IN"/>
        </w:rPr>
        <w:t>Для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 xml:space="preserve"> GL:</w:t>
      </w:r>
    </w:p>
    <w:p w14:paraId="3E5583A5" w14:textId="77777777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5: 0 1 4 7</w:t>
      </w:r>
    </w:p>
    <w:p w14:paraId="5E24F5F0" w14:textId="4AFBDC5E" w:rsidR="00A565E3" w:rsidRPr="00A565E3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71A8398A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>Lan0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172.17.64.0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255.255.248.0</w:t>
      </w:r>
      <w:r w:rsidRPr="00A565E3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172.17.116.1</w:t>
      </w:r>
    </w:p>
    <w:p w14:paraId="5DB452D9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Lan1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172.17.72.0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</w:t>
      </w:r>
    </w:p>
    <w:p w14:paraId="69DB4870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Lan4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</w:t>
      </w:r>
    </w:p>
    <w:p w14:paraId="1C76E953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Lan7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255.255.255.252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</w:t>
      </w:r>
    </w:p>
    <w:p w14:paraId="4180247A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</w:p>
    <w:p w14:paraId="18E1D991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6: 2 3 4 8</w:t>
      </w:r>
    </w:p>
    <w:p w14:paraId="1E6300A3" w14:textId="571C35E5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2B643CEF" w14:textId="52944D36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Lan2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172.17.80.0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172.17.116.18</w:t>
      </w:r>
    </w:p>
    <w:p w14:paraId="3F826B93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Lan3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172.17.96.0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172.17.116.18</w:t>
      </w:r>
    </w:p>
    <w:p w14:paraId="0965BC93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Lan4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172.17.116.18</w:t>
      </w:r>
    </w:p>
    <w:p w14:paraId="1F000289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Lan8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172.17.116.64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255.255.255.192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172.17.116.18</w:t>
      </w:r>
    </w:p>
    <w:p w14:paraId="5E6DFEE9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bidi="hi-IN"/>
        </w:rPr>
        <w:t>Для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 xml:space="preserve"> GS:</w:t>
      </w:r>
    </w:p>
    <w:p w14:paraId="3CD912E0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7: 0 1 4 5</w:t>
      </w:r>
    </w:p>
    <w:p w14:paraId="26C94281" w14:textId="12091E5E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6EB5FA3B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172.17.64.0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255.255.248.0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172.17.116.21</w:t>
      </w:r>
    </w:p>
    <w:p w14:paraId="564DA7FD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Lan1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172.17.72.0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172.17.116.21</w:t>
      </w:r>
    </w:p>
    <w:p w14:paraId="7C3266CE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Lan4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172.17.116.21</w:t>
      </w:r>
    </w:p>
    <w:p w14:paraId="349EDB22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Lan5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255.255.255.240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172.17.116.21</w:t>
      </w:r>
    </w:p>
    <w:p w14:paraId="4D496937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8: 2 3 4 6</w:t>
      </w:r>
    </w:p>
    <w:p w14:paraId="028EF5A3" w14:textId="41722A02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Network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IP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MASK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 xml:space="preserve"> 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GATEWAY</w:t>
      </w:r>
    </w:p>
    <w:p w14:paraId="14562FDC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Lan2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172.17.80.0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172.17.116.126</w:t>
      </w:r>
    </w:p>
    <w:p w14:paraId="4976CC56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Lan3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172.17.96.0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255.255.240.0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172.17.116.126</w:t>
      </w:r>
    </w:p>
    <w:p w14:paraId="6D89C8AB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val="en-US" w:bidi="hi-IN"/>
        </w:rPr>
      </w:pP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>Lan4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255.255.252.0</w:t>
      </w:r>
      <w:r w:rsidRPr="000D08F4">
        <w:rPr>
          <w:rFonts w:ascii="Times New Roman" w:hAnsi="Times New Roman" w:cs="Times New Roman"/>
          <w:sz w:val="28"/>
          <w:szCs w:val="28"/>
          <w:lang w:val="en-US" w:bidi="hi-IN"/>
        </w:rPr>
        <w:tab/>
        <w:t>172.17.116.126</w:t>
      </w:r>
    </w:p>
    <w:p w14:paraId="6885AB1D" w14:textId="59E4489F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  <w:r w:rsidRPr="000D08F4">
        <w:rPr>
          <w:rFonts w:ascii="Times New Roman" w:hAnsi="Times New Roman" w:cs="Times New Roman"/>
          <w:sz w:val="28"/>
          <w:szCs w:val="28"/>
          <w:lang w:bidi="hi-IN"/>
        </w:rPr>
        <w:t>Lan6</w:t>
      </w:r>
      <w:r w:rsidRPr="000D08F4">
        <w:rPr>
          <w:rFonts w:ascii="Times New Roman" w:hAnsi="Times New Roman" w:cs="Times New Roman"/>
          <w:sz w:val="28"/>
          <w:szCs w:val="28"/>
          <w:lang w:bidi="hi-IN"/>
        </w:rPr>
        <w:tab/>
        <w:t>172.17.116.16</w:t>
      </w:r>
      <w:r w:rsidRPr="000D08F4">
        <w:rPr>
          <w:rFonts w:ascii="Times New Roman" w:hAnsi="Times New Roman" w:cs="Times New Roman"/>
          <w:sz w:val="28"/>
          <w:szCs w:val="28"/>
          <w:lang w:bidi="hi-IN"/>
        </w:rPr>
        <w:tab/>
        <w:t>255.255.255.252</w:t>
      </w:r>
      <w:r w:rsidRPr="000D08F4">
        <w:rPr>
          <w:rFonts w:ascii="Times New Roman" w:hAnsi="Times New Roman" w:cs="Times New Roman"/>
          <w:sz w:val="28"/>
          <w:szCs w:val="28"/>
          <w:lang w:bidi="hi-IN"/>
        </w:rPr>
        <w:tab/>
        <w:t>172.17.116.126</w:t>
      </w:r>
    </w:p>
    <w:p w14:paraId="03502AF3" w14:textId="396031E6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</w:p>
    <w:p w14:paraId="21EBD005" w14:textId="5F6C4567" w:rsidR="00A565E3" w:rsidRPr="000D08F4" w:rsidRDefault="00A565E3" w:rsidP="000D08F4">
      <w:pPr>
        <w:pStyle w:val="14"/>
      </w:pPr>
      <w:r w:rsidRPr="000D08F4">
        <w:t>Маршруты внесены, адресация происходит по наикратчайшему пути (пути одинаковой длины сохранены параллельно)</w:t>
      </w:r>
    </w:p>
    <w:p w14:paraId="26237611" w14:textId="77777777" w:rsidR="00A565E3" w:rsidRPr="000D08F4" w:rsidRDefault="00A565E3" w:rsidP="00A565E3">
      <w:pPr>
        <w:pStyle w:val="Default"/>
        <w:rPr>
          <w:rFonts w:ascii="Times New Roman" w:hAnsi="Times New Roman" w:cs="Times New Roman"/>
          <w:sz w:val="28"/>
          <w:szCs w:val="28"/>
          <w:lang w:bidi="hi-IN"/>
        </w:rPr>
      </w:pPr>
    </w:p>
    <w:p w14:paraId="01A9F3AA" w14:textId="5F121DE9" w:rsidR="00A565E3" w:rsidRPr="000D08F4" w:rsidRDefault="00993A8C" w:rsidP="00A565E3">
      <w:pPr>
        <w:rPr>
          <w:szCs w:val="28"/>
          <w:lang w:val="en-US"/>
        </w:rPr>
      </w:pPr>
      <w:r w:rsidRPr="000D08F4">
        <w:rPr>
          <w:szCs w:val="28"/>
        </w:rPr>
        <w:lastRenderedPageBreak/>
        <w:drawing>
          <wp:inline distT="0" distB="0" distL="0" distR="0" wp14:anchorId="551261A3" wp14:editId="49F10EA2">
            <wp:extent cx="6120130" cy="3651885"/>
            <wp:effectExtent l="0" t="0" r="0" b="5715"/>
            <wp:docPr id="62104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4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60C3" w14:textId="764935B2" w:rsidR="00993A8C" w:rsidRPr="000D08F4" w:rsidRDefault="00993A8C" w:rsidP="00993A8C">
      <w:pPr>
        <w:pStyle w:val="a"/>
        <w:rPr>
          <w:lang w:val="en-US"/>
        </w:rPr>
      </w:pPr>
      <w:r w:rsidRPr="000D08F4">
        <w:rPr>
          <w:lang w:val="en-US"/>
        </w:rPr>
        <w:t>C</w:t>
      </w:r>
      <w:r w:rsidRPr="000D08F4">
        <w:t xml:space="preserve">1 выходит в интернет через </w:t>
      </w:r>
      <w:r w:rsidRPr="000D08F4">
        <w:rPr>
          <w:lang w:val="en-US"/>
        </w:rPr>
        <w:t>GL</w:t>
      </w:r>
    </w:p>
    <w:p w14:paraId="1107ED5E" w14:textId="77777777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</w:p>
    <w:p w14:paraId="7D577E38" w14:textId="7D5F2F43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  <w:r w:rsidRPr="000D08F4">
        <w:rPr>
          <w:rFonts w:ascii="Times New Roman" w:hAnsi="Times New Roman" w:cs="Times New Roman"/>
          <w:lang w:val="en-US" w:bidi="hi-IN"/>
        </w:rPr>
        <w:drawing>
          <wp:inline distT="0" distB="0" distL="0" distR="0" wp14:anchorId="47A50D5C" wp14:editId="42BCC644">
            <wp:extent cx="6120130" cy="4088130"/>
            <wp:effectExtent l="0" t="0" r="0" b="7620"/>
            <wp:docPr id="76275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7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771" w14:textId="79D398F0" w:rsidR="00993A8C" w:rsidRPr="000D08F4" w:rsidRDefault="00993A8C" w:rsidP="00993A8C">
      <w:pPr>
        <w:pStyle w:val="a"/>
        <w:rPr>
          <w:lang w:val="en-US"/>
        </w:rPr>
      </w:pPr>
      <w:r w:rsidRPr="000D08F4">
        <w:rPr>
          <w:lang w:val="en-US"/>
        </w:rPr>
        <w:t>C</w:t>
      </w:r>
      <w:r w:rsidRPr="000D08F4">
        <w:t xml:space="preserve">3 выходит в интернет через </w:t>
      </w:r>
      <w:r w:rsidRPr="000D08F4">
        <w:rPr>
          <w:lang w:val="en-US"/>
        </w:rPr>
        <w:t>GS</w:t>
      </w:r>
    </w:p>
    <w:p w14:paraId="2F8ADE88" w14:textId="77777777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</w:p>
    <w:p w14:paraId="5CA0302F" w14:textId="3674BF88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  <w:r w:rsidRPr="000D08F4">
        <w:rPr>
          <w:rFonts w:ascii="Times New Roman" w:hAnsi="Times New Roman" w:cs="Times New Roman"/>
          <w:lang w:val="en-US" w:bidi="hi-IN"/>
        </w:rPr>
        <w:lastRenderedPageBreak/>
        <w:drawing>
          <wp:inline distT="0" distB="0" distL="0" distR="0" wp14:anchorId="37E48BF7" wp14:editId="0C92F429">
            <wp:extent cx="6120130" cy="3562985"/>
            <wp:effectExtent l="0" t="0" r="0" b="0"/>
            <wp:docPr id="87462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9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857" w14:textId="0632625A" w:rsidR="00993A8C" w:rsidRPr="000D08F4" w:rsidRDefault="00993A8C" w:rsidP="00993A8C">
      <w:pPr>
        <w:pStyle w:val="a"/>
        <w:rPr>
          <w:lang w:val="en-US"/>
        </w:rPr>
      </w:pPr>
      <w:r w:rsidRPr="000D08F4">
        <w:rPr>
          <w:lang w:val="en-US"/>
        </w:rPr>
        <w:t>C</w:t>
      </w:r>
      <w:r w:rsidRPr="000D08F4">
        <w:t xml:space="preserve">4 соединяется с </w:t>
      </w:r>
      <w:r w:rsidRPr="000D08F4">
        <w:rPr>
          <w:lang w:val="en-US"/>
        </w:rPr>
        <w:t>C</w:t>
      </w:r>
      <w:r w:rsidRPr="000D08F4">
        <w:t xml:space="preserve">1 по наикратчайшему пути </w:t>
      </w:r>
      <w:r w:rsidRPr="000D08F4">
        <w:rPr>
          <w:lang w:val="en-US"/>
        </w:rPr>
        <w:t>C</w:t>
      </w:r>
      <w:r w:rsidRPr="000D08F4">
        <w:t xml:space="preserve">4 – </w:t>
      </w:r>
      <w:r w:rsidRPr="000D08F4">
        <w:rPr>
          <w:lang w:val="en-US"/>
        </w:rPr>
        <w:t>SS</w:t>
      </w:r>
      <w:r w:rsidRPr="000D08F4">
        <w:t xml:space="preserve"> – </w:t>
      </w:r>
      <w:r w:rsidRPr="000D08F4">
        <w:rPr>
          <w:lang w:val="en-US"/>
        </w:rPr>
        <w:t>LL</w:t>
      </w:r>
      <w:r w:rsidRPr="000D08F4">
        <w:t xml:space="preserve"> – </w:t>
      </w:r>
      <w:r w:rsidRPr="000D08F4">
        <w:rPr>
          <w:lang w:val="en-US"/>
        </w:rPr>
        <w:t>C</w:t>
      </w:r>
      <w:r w:rsidRPr="000D08F4">
        <w:t>1</w:t>
      </w:r>
    </w:p>
    <w:p w14:paraId="0F39292F" w14:textId="77777777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</w:p>
    <w:p w14:paraId="1D352F12" w14:textId="635ACCE0" w:rsidR="00993A8C" w:rsidRPr="000D08F4" w:rsidRDefault="00993A8C" w:rsidP="00993A8C">
      <w:pPr>
        <w:pStyle w:val="Default"/>
        <w:rPr>
          <w:rFonts w:ascii="Times New Roman" w:hAnsi="Times New Roman" w:cs="Times New Roman"/>
          <w:lang w:val="en-US" w:bidi="hi-IN"/>
        </w:rPr>
      </w:pPr>
      <w:r w:rsidRPr="000D08F4">
        <w:rPr>
          <w:rFonts w:ascii="Times New Roman" w:hAnsi="Times New Roman" w:cs="Times New Roman"/>
          <w:lang w:val="en-US" w:bidi="hi-IN"/>
        </w:rPr>
        <w:drawing>
          <wp:inline distT="0" distB="0" distL="0" distR="0" wp14:anchorId="2D729155" wp14:editId="17FECF72">
            <wp:extent cx="6120130" cy="3606800"/>
            <wp:effectExtent l="0" t="0" r="0" b="0"/>
            <wp:docPr id="186187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71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2230" w14:textId="3C014F1E" w:rsidR="00993A8C" w:rsidRPr="000D08F4" w:rsidRDefault="00993A8C" w:rsidP="00993A8C">
      <w:pPr>
        <w:pStyle w:val="a"/>
      </w:pPr>
      <w:r w:rsidRPr="000D08F4">
        <w:t>Интересный маршрут</w:t>
      </w:r>
    </w:p>
    <w:p w14:paraId="4D522014" w14:textId="35F8BB26" w:rsidR="00993A8C" w:rsidRPr="000D08F4" w:rsidRDefault="00993A8C" w:rsidP="000D08F4">
      <w:pPr>
        <w:pStyle w:val="14"/>
      </w:pPr>
      <w:r w:rsidRPr="000D08F4">
        <w:t xml:space="preserve">На рисунке 4 изображен интересный маршрут. 2 и 3 </w:t>
      </w:r>
      <w:r w:rsidRPr="000D08F4">
        <w:rPr>
          <w:lang w:val="en-US"/>
        </w:rPr>
        <w:t>IP</w:t>
      </w:r>
      <w:r w:rsidRPr="000D08F4">
        <w:t xml:space="preserve"> в трассировке – один и тот же сервер </w:t>
      </w:r>
      <w:r w:rsidRPr="000D08F4">
        <w:rPr>
          <w:lang w:val="en-US"/>
        </w:rPr>
        <w:t>GS</w:t>
      </w:r>
      <w:r w:rsidRPr="000D08F4">
        <w:t xml:space="preserve">, к нему идёт пакет на интерфейс внешний, проходя с внутреннего интерфейса он попадает под </w:t>
      </w:r>
      <w:r w:rsidRPr="000D08F4">
        <w:rPr>
          <w:lang w:val="en-US"/>
        </w:rPr>
        <w:t>NAT</w:t>
      </w:r>
      <w:r w:rsidRPr="000D08F4">
        <w:t xml:space="preserve">, а затем сервер отвечает на </w:t>
      </w:r>
      <w:proofErr w:type="spellStart"/>
      <w:r w:rsidRPr="000D08F4">
        <w:t>пинг</w:t>
      </w:r>
      <w:proofErr w:type="spellEnd"/>
      <w:r w:rsidRPr="000D08F4">
        <w:t xml:space="preserve">, ответ снова проходит через </w:t>
      </w:r>
      <w:r w:rsidRPr="000D08F4">
        <w:rPr>
          <w:lang w:val="en-US"/>
        </w:rPr>
        <w:t>NAT</w:t>
      </w:r>
      <w:r w:rsidRPr="000D08F4">
        <w:t>, и возвращается в локальную сеть к ПК.</w:t>
      </w:r>
    </w:p>
    <w:p w14:paraId="67CC3458" w14:textId="77777777" w:rsidR="000D08F4" w:rsidRPr="000D08F4" w:rsidRDefault="000D08F4" w:rsidP="00993A8C">
      <w:pPr>
        <w:pStyle w:val="Default"/>
        <w:rPr>
          <w:rFonts w:ascii="Times New Roman" w:hAnsi="Times New Roman" w:cs="Times New Roman"/>
          <w:lang w:bidi="hi-IN"/>
        </w:rPr>
      </w:pPr>
    </w:p>
    <w:p w14:paraId="637B58A6" w14:textId="558869C0" w:rsidR="000D08F4" w:rsidRPr="000D08F4" w:rsidRDefault="000D08F4" w:rsidP="00993A8C">
      <w:pPr>
        <w:pStyle w:val="Default"/>
        <w:rPr>
          <w:rFonts w:ascii="Times New Roman" w:hAnsi="Times New Roman" w:cs="Times New Roman"/>
          <w:lang w:bidi="hi-IN"/>
        </w:rPr>
      </w:pPr>
      <w:r w:rsidRPr="000D08F4">
        <w:rPr>
          <w:rFonts w:ascii="Times New Roman" w:hAnsi="Times New Roman" w:cs="Times New Roman"/>
          <w:lang w:bidi="hi-IN"/>
        </w:rPr>
        <w:lastRenderedPageBreak/>
        <w:drawing>
          <wp:inline distT="0" distB="0" distL="0" distR="0" wp14:anchorId="6D4DC75C" wp14:editId="1A6FD48B">
            <wp:extent cx="6120130" cy="4424045"/>
            <wp:effectExtent l="0" t="0" r="0" b="0"/>
            <wp:docPr id="65121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0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7DA" w14:textId="169F0D00" w:rsidR="000D08F4" w:rsidRPr="000D08F4" w:rsidRDefault="000D08F4" w:rsidP="000D08F4">
      <w:pPr>
        <w:pStyle w:val="a"/>
      </w:pPr>
      <w:r w:rsidRPr="000D08F4">
        <w:t xml:space="preserve">Трассировка из С3 до </w:t>
      </w:r>
      <w:r w:rsidRPr="000D08F4">
        <w:rPr>
          <w:lang w:val="en-US"/>
        </w:rPr>
        <w:t>GL</w:t>
      </w:r>
      <w:r w:rsidRPr="000D08F4">
        <w:t xml:space="preserve"> и </w:t>
      </w:r>
      <w:r w:rsidRPr="000D08F4">
        <w:rPr>
          <w:lang w:val="en-US"/>
        </w:rPr>
        <w:t>LL</w:t>
      </w:r>
      <w:r w:rsidRPr="000D08F4">
        <w:t xml:space="preserve"> из </w:t>
      </w:r>
      <w:proofErr w:type="spellStart"/>
      <w:r w:rsidRPr="000D08F4">
        <w:rPr>
          <w:lang w:val="en-US"/>
        </w:rPr>
        <w:t>lan</w:t>
      </w:r>
      <w:proofErr w:type="spellEnd"/>
      <w:r w:rsidRPr="000D08F4">
        <w:t>5</w:t>
      </w:r>
    </w:p>
    <w:p w14:paraId="7C84B530" w14:textId="48AC98B9" w:rsidR="000D08F4" w:rsidRPr="000D08F4" w:rsidRDefault="000D08F4" w:rsidP="000D08F4">
      <w:pPr>
        <w:pStyle w:val="14"/>
      </w:pPr>
      <w:r w:rsidRPr="000D08F4">
        <w:t xml:space="preserve">Здесь видно, что, </w:t>
      </w:r>
      <w:proofErr w:type="gramStart"/>
      <w:r w:rsidRPr="000D08F4">
        <w:t>к сожалению</w:t>
      </w:r>
      <w:proofErr w:type="gramEnd"/>
      <w:r w:rsidRPr="000D08F4">
        <w:t xml:space="preserve"> сеть не отличается умом и сообразительностью. Когда запрос направлен </w:t>
      </w:r>
      <w:proofErr w:type="gramStart"/>
      <w:r w:rsidRPr="000D08F4">
        <w:t>в подсеть</w:t>
      </w:r>
      <w:proofErr w:type="gramEnd"/>
      <w:r w:rsidRPr="000D08F4">
        <w:t xml:space="preserve"> до которой “теоретически” 3 прыжка, но на практике 2 и 3 прыжок представлен одним устройством, сеть не выбирает самый короткий маршрут, только первый работающий. Поэтому для наикратчайших путей нужно выбирать </w:t>
      </w:r>
      <w:proofErr w:type="spellStart"/>
      <w:r w:rsidRPr="000D08F4">
        <w:rPr>
          <w:lang w:val="en-US"/>
        </w:rPr>
        <w:t>ip</w:t>
      </w:r>
      <w:proofErr w:type="spellEnd"/>
      <w:r w:rsidRPr="000D08F4">
        <w:t xml:space="preserve"> адрес назначения, ближайший к компьютеру пользователя.</w:t>
      </w:r>
    </w:p>
    <w:p w14:paraId="6200410A" w14:textId="5E7E2F91" w:rsidR="000D08F4" w:rsidRPr="000D08F4" w:rsidRDefault="000D08F4" w:rsidP="000D08F4">
      <w:pPr>
        <w:pStyle w:val="Default"/>
        <w:rPr>
          <w:rFonts w:ascii="Times New Roman" w:hAnsi="Times New Roman" w:cs="Times New Roman"/>
          <w:lang w:bidi="hi-IN"/>
        </w:rPr>
      </w:pPr>
      <w:r w:rsidRPr="000D08F4">
        <w:rPr>
          <w:rFonts w:ascii="Times New Roman" w:hAnsi="Times New Roman" w:cs="Times New Roman"/>
          <w:lang w:bidi="hi-IN"/>
        </w:rPr>
        <w:lastRenderedPageBreak/>
        <w:drawing>
          <wp:inline distT="0" distB="0" distL="0" distR="0" wp14:anchorId="29F3B740" wp14:editId="668DDCA2">
            <wp:extent cx="6120130" cy="4396105"/>
            <wp:effectExtent l="0" t="0" r="0" b="4445"/>
            <wp:docPr id="184948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2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CAD8" w14:textId="76DB8E24" w:rsidR="000D08F4" w:rsidRPr="000D08F4" w:rsidRDefault="000D08F4" w:rsidP="000D08F4">
      <w:pPr>
        <w:pStyle w:val="a"/>
        <w:rPr>
          <w:lang w:val="en-US"/>
        </w:rPr>
      </w:pPr>
      <w:r w:rsidRPr="000D08F4">
        <w:t>Оптимизированный вариант для сервера</w:t>
      </w:r>
      <w:r w:rsidRPr="000D08F4">
        <w:rPr>
          <w:lang w:val="en-US"/>
        </w:rPr>
        <w:t xml:space="preserve"> LL</w:t>
      </w:r>
    </w:p>
    <w:p w14:paraId="34B04C67" w14:textId="7AA16024" w:rsidR="000D08F4" w:rsidRPr="000D08F4" w:rsidRDefault="000D08F4" w:rsidP="000D08F4">
      <w:pPr>
        <w:pStyle w:val="14"/>
      </w:pPr>
      <w:r w:rsidRPr="000D08F4">
        <w:rPr>
          <w:b/>
          <w:bCs/>
        </w:rPr>
        <w:t>Вывод</w:t>
      </w:r>
      <w:proofErr w:type="gramStart"/>
      <w:r w:rsidRPr="000D08F4">
        <w:rPr>
          <w:b/>
          <w:bCs/>
        </w:rPr>
        <w:t>:</w:t>
      </w:r>
      <w:r w:rsidRPr="000D08F4">
        <w:t xml:space="preserve"> На основе</w:t>
      </w:r>
      <w:proofErr w:type="gramEnd"/>
      <w:r w:rsidRPr="000D08F4">
        <w:t xml:space="preserve"> того, что маршрутизация работает от </w:t>
      </w:r>
      <w:r w:rsidRPr="000D08F4">
        <w:rPr>
          <w:lang w:val="en-US"/>
        </w:rPr>
        <w:t>C</w:t>
      </w:r>
      <w:r w:rsidRPr="000D08F4">
        <w:t xml:space="preserve">1 к </w:t>
      </w:r>
      <w:r w:rsidRPr="000D08F4">
        <w:rPr>
          <w:lang w:val="en-US"/>
        </w:rPr>
        <w:t>GL</w:t>
      </w:r>
      <w:r w:rsidRPr="000D08F4">
        <w:t xml:space="preserve"> и от </w:t>
      </w:r>
      <w:r w:rsidRPr="000D08F4">
        <w:rPr>
          <w:lang w:val="en-US"/>
        </w:rPr>
        <w:t>C</w:t>
      </w:r>
      <w:r w:rsidRPr="000D08F4">
        <w:t xml:space="preserve">3 к </w:t>
      </w:r>
      <w:r w:rsidRPr="000D08F4">
        <w:rPr>
          <w:lang w:val="en-US"/>
        </w:rPr>
        <w:t>GS</w:t>
      </w:r>
      <w:r w:rsidRPr="000D08F4">
        <w:t xml:space="preserve">, также работает накрест, от С1 к </w:t>
      </w:r>
      <w:r w:rsidRPr="000D08F4">
        <w:rPr>
          <w:lang w:val="en-US"/>
        </w:rPr>
        <w:t>GS</w:t>
      </w:r>
      <w:r w:rsidRPr="000D08F4">
        <w:t xml:space="preserve"> и от </w:t>
      </w:r>
      <w:r w:rsidRPr="000D08F4">
        <w:rPr>
          <w:lang w:val="en-US"/>
        </w:rPr>
        <w:t>C</w:t>
      </w:r>
      <w:r w:rsidRPr="000D08F4">
        <w:t xml:space="preserve">3 к </w:t>
      </w:r>
      <w:r w:rsidRPr="000D08F4">
        <w:rPr>
          <w:lang w:val="en-US"/>
        </w:rPr>
        <w:t>GL</w:t>
      </w:r>
      <w:r w:rsidRPr="000D08F4">
        <w:t xml:space="preserve">, и трассировка между </w:t>
      </w:r>
      <w:r w:rsidRPr="000D08F4">
        <w:rPr>
          <w:lang w:val="en-US"/>
        </w:rPr>
        <w:t>C</w:t>
      </w:r>
      <w:r w:rsidRPr="000D08F4">
        <w:t xml:space="preserve">1 и </w:t>
      </w:r>
      <w:r w:rsidRPr="000D08F4">
        <w:rPr>
          <w:lang w:val="en-US"/>
        </w:rPr>
        <w:t>C</w:t>
      </w:r>
      <w:r w:rsidRPr="000D08F4">
        <w:t>4 проходит успешно можно сделать вывод о правильной работе сети</w:t>
      </w:r>
    </w:p>
    <w:sectPr w:rsidR="000D08F4" w:rsidRPr="000D08F4" w:rsidSect="00A14E78">
      <w:footerReference w:type="default" r:id="rId14"/>
      <w:footerReference w:type="first" r:id="rId15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7CBA8" w14:textId="77777777" w:rsidR="00302BB4" w:rsidRDefault="00302BB4">
      <w:r>
        <w:separator/>
      </w:r>
    </w:p>
  </w:endnote>
  <w:endnote w:type="continuationSeparator" w:id="0">
    <w:p w14:paraId="6D218508" w14:textId="77777777" w:rsidR="00302BB4" w:rsidRDefault="0030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DB33" w14:textId="77777777" w:rsidR="00302BB4" w:rsidRDefault="00302BB4">
      <w:r>
        <w:separator/>
      </w:r>
    </w:p>
  </w:footnote>
  <w:footnote w:type="continuationSeparator" w:id="0">
    <w:p w14:paraId="49EBA3FB" w14:textId="77777777" w:rsidR="00302BB4" w:rsidRDefault="0030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4" w15:restartNumberingAfterBreak="0">
    <w:nsid w:val="79712FCC"/>
    <w:multiLevelType w:val="hybridMultilevel"/>
    <w:tmpl w:val="23D03F6E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3"/>
  </w:num>
  <w:num w:numId="2" w16cid:durableId="1007555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1"/>
  </w:num>
  <w:num w:numId="5" w16cid:durableId="1938101177">
    <w:abstractNumId w:val="2"/>
  </w:num>
  <w:num w:numId="6" w16cid:durableId="31091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63780"/>
    <w:rsid w:val="002A749B"/>
    <w:rsid w:val="002B5AD3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66B46"/>
    <w:rsid w:val="00474C8B"/>
    <w:rsid w:val="00482EB6"/>
    <w:rsid w:val="00523795"/>
    <w:rsid w:val="005241D1"/>
    <w:rsid w:val="005439D9"/>
    <w:rsid w:val="0055057B"/>
    <w:rsid w:val="00590BE5"/>
    <w:rsid w:val="005D6855"/>
    <w:rsid w:val="00603C93"/>
    <w:rsid w:val="00631B38"/>
    <w:rsid w:val="006E4DAD"/>
    <w:rsid w:val="006E6E01"/>
    <w:rsid w:val="00704A14"/>
    <w:rsid w:val="00742AC7"/>
    <w:rsid w:val="00754596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962CCF"/>
    <w:rsid w:val="00981AC2"/>
    <w:rsid w:val="009854F0"/>
    <w:rsid w:val="00993A8C"/>
    <w:rsid w:val="009A4E58"/>
    <w:rsid w:val="009D0FCA"/>
    <w:rsid w:val="009E7C50"/>
    <w:rsid w:val="009F2730"/>
    <w:rsid w:val="00A01883"/>
    <w:rsid w:val="00A14E78"/>
    <w:rsid w:val="00A565E3"/>
    <w:rsid w:val="00A65EBC"/>
    <w:rsid w:val="00A66D6A"/>
    <w:rsid w:val="00A72A14"/>
    <w:rsid w:val="00A81667"/>
    <w:rsid w:val="00AB363C"/>
    <w:rsid w:val="00B456E6"/>
    <w:rsid w:val="00B82DE8"/>
    <w:rsid w:val="00B907E1"/>
    <w:rsid w:val="00BB2928"/>
    <w:rsid w:val="00BC66AA"/>
    <w:rsid w:val="00BF256E"/>
    <w:rsid w:val="00C14B61"/>
    <w:rsid w:val="00C327B3"/>
    <w:rsid w:val="00C81640"/>
    <w:rsid w:val="00C863F0"/>
    <w:rsid w:val="00C86444"/>
    <w:rsid w:val="00CC31FF"/>
    <w:rsid w:val="00CE5CD5"/>
    <w:rsid w:val="00D04CBE"/>
    <w:rsid w:val="00D0604E"/>
    <w:rsid w:val="00D469F2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F24291"/>
    <w:rsid w:val="00F414A0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ind w:left="0" w:firstLine="709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ind w:left="0" w:firstLine="709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0D08F4"/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0D08F4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3</cp:revision>
  <dcterms:created xsi:type="dcterms:W3CDTF">2025-02-15T09:11:00Z</dcterms:created>
  <dcterms:modified xsi:type="dcterms:W3CDTF">2025-02-15T09:53:00Z</dcterms:modified>
  <dc:language>ru-RU</dc:language>
</cp:coreProperties>
</file>