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B278" w14:textId="77777777" w:rsidR="00EF1640" w:rsidRDefault="00000000">
      <w:pPr>
        <w:jc w:val="center"/>
      </w:pPr>
      <w:r>
        <w:rPr>
          <w:b/>
          <w:color w:val="0B3D3F"/>
          <w:sz w:val="36"/>
        </w:rPr>
        <w:t>Solution Requirements</w:t>
      </w:r>
    </w:p>
    <w:p w14:paraId="7F8AA0EC" w14:textId="77777777" w:rsidR="00EF1640" w:rsidRDefault="00EF164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F1640" w14:paraId="62BD2F0E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44C7D57" w14:textId="77777777" w:rsidR="00EF1640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057132F9" w14:textId="62020E76" w:rsidR="00EF1640" w:rsidRDefault="00000000">
            <w:r>
              <w:t>1</w:t>
            </w:r>
            <w:r w:rsidR="007421F2">
              <w:t>5</w:t>
            </w:r>
            <w:r>
              <w:t xml:space="preserve"> July 2026</w:t>
            </w:r>
          </w:p>
        </w:tc>
      </w:tr>
      <w:tr w:rsidR="00EF1640" w14:paraId="51378C4F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EC3198F" w14:textId="77777777" w:rsidR="00EF1640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6DB844E2" w14:textId="30894FCE" w:rsidR="00EF1640" w:rsidRDefault="00000000">
            <w:r>
              <w:t xml:space="preserve">XXXXXX  </w:t>
            </w:r>
          </w:p>
        </w:tc>
      </w:tr>
      <w:tr w:rsidR="00EF1640" w14:paraId="7B4760CA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B0E966D" w14:textId="77777777" w:rsidR="00EF1640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59ADCABB" w14:textId="77777777" w:rsidR="00EF1640" w:rsidRDefault="00000000">
            <w:r>
              <w:t>FloodGuard - AI/ML Flood Prediction System</w:t>
            </w:r>
          </w:p>
        </w:tc>
      </w:tr>
      <w:tr w:rsidR="00EF1640" w14:paraId="3D8FE87D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C59250F" w14:textId="77777777" w:rsidR="00EF1640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02EF9E13" w14:textId="77777777" w:rsidR="00EF1640" w:rsidRDefault="00000000">
            <w:r>
              <w:t>4 Marks</w:t>
            </w:r>
          </w:p>
        </w:tc>
      </w:tr>
    </w:tbl>
    <w:p w14:paraId="54D6D5FC" w14:textId="77777777" w:rsidR="00EF1640" w:rsidRDefault="00EF1640"/>
    <w:p w14:paraId="50DBF578" w14:textId="77777777" w:rsidR="00EF1640" w:rsidRDefault="00000000">
      <w:r>
        <w:rPr>
          <w:b/>
          <w:color w:val="0B3D3F"/>
          <w:sz w:val="26"/>
        </w:rPr>
        <w:t>Step 1: Functional Requirements (FR)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984"/>
        <w:gridCol w:w="4535"/>
        <w:gridCol w:w="1134"/>
      </w:tblGrid>
      <w:tr w:rsidR="00EF1640" w14:paraId="2A9810CB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2164DD07" w14:textId="77777777" w:rsidR="00EF164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984" w:type="dxa"/>
            <w:shd w:val="clear" w:color="auto" w:fill="0E5C57"/>
          </w:tcPr>
          <w:p w14:paraId="3580269E" w14:textId="77777777" w:rsidR="00EF1640" w:rsidRDefault="00000000">
            <w:r>
              <w:rPr>
                <w:b/>
                <w:color w:val="FFFFFF"/>
                <w:sz w:val="19"/>
              </w:rPr>
              <w:t>Requirement Category</w:t>
            </w:r>
          </w:p>
        </w:tc>
        <w:tc>
          <w:tcPr>
            <w:tcW w:w="4535" w:type="dxa"/>
            <w:shd w:val="clear" w:color="auto" w:fill="0E5C57"/>
          </w:tcPr>
          <w:p w14:paraId="10564368" w14:textId="77777777" w:rsidR="00EF1640" w:rsidRDefault="00000000"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1134" w:type="dxa"/>
            <w:shd w:val="clear" w:color="auto" w:fill="0E5C57"/>
          </w:tcPr>
          <w:p w14:paraId="5864B59C" w14:textId="77777777" w:rsidR="00EF1640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EF1640" w14:paraId="70403AB6" w14:textId="77777777">
        <w:trPr>
          <w:jc w:val="center"/>
        </w:trPr>
        <w:tc>
          <w:tcPr>
            <w:tcW w:w="567" w:type="dxa"/>
          </w:tcPr>
          <w:p w14:paraId="26C8FD89" w14:textId="77777777" w:rsidR="00EF1640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07B336AE" w14:textId="77777777" w:rsidR="00EF1640" w:rsidRDefault="00000000">
            <w:r>
              <w:rPr>
                <w:sz w:val="19"/>
              </w:rPr>
              <w:t>Data Ingestion</w:t>
            </w:r>
          </w:p>
        </w:tc>
        <w:tc>
          <w:tcPr>
            <w:tcW w:w="4535" w:type="dxa"/>
          </w:tcPr>
          <w:p w14:paraId="014576C0" w14:textId="77777777" w:rsidR="00EF1640" w:rsidRDefault="00000000">
            <w:r>
              <w:rPr>
                <w:sz w:val="19"/>
              </w:rPr>
              <w:t>System shall load rainfall/weather data from flood_dataset.xlsx for training</w:t>
            </w:r>
          </w:p>
        </w:tc>
        <w:tc>
          <w:tcPr>
            <w:tcW w:w="1134" w:type="dxa"/>
          </w:tcPr>
          <w:p w14:paraId="60E94671" w14:textId="77777777" w:rsidR="00EF1640" w:rsidRDefault="00000000">
            <w:r>
              <w:rPr>
                <w:sz w:val="19"/>
              </w:rPr>
              <w:t>High</w:t>
            </w:r>
          </w:p>
        </w:tc>
      </w:tr>
      <w:tr w:rsidR="00EF1640" w14:paraId="7B754C0F" w14:textId="77777777">
        <w:trPr>
          <w:jc w:val="center"/>
        </w:trPr>
        <w:tc>
          <w:tcPr>
            <w:tcW w:w="567" w:type="dxa"/>
          </w:tcPr>
          <w:p w14:paraId="6B193F5E" w14:textId="77777777" w:rsidR="00EF1640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42A0DEAD" w14:textId="77777777" w:rsidR="00EF1640" w:rsidRDefault="00000000">
            <w:r>
              <w:rPr>
                <w:sz w:val="19"/>
              </w:rPr>
              <w:t>Model Training</w:t>
            </w:r>
          </w:p>
        </w:tc>
        <w:tc>
          <w:tcPr>
            <w:tcW w:w="4535" w:type="dxa"/>
          </w:tcPr>
          <w:p w14:paraId="308B717C" w14:textId="77777777" w:rsidR="00EF1640" w:rsidRDefault="00000000">
            <w:r>
              <w:rPr>
                <w:sz w:val="19"/>
              </w:rPr>
              <w:t>System shall train Decision Tree, Random Forest, KNN and XGBoost and select the best by F1-score</w:t>
            </w:r>
          </w:p>
        </w:tc>
        <w:tc>
          <w:tcPr>
            <w:tcW w:w="1134" w:type="dxa"/>
          </w:tcPr>
          <w:p w14:paraId="708D6554" w14:textId="77777777" w:rsidR="00EF1640" w:rsidRDefault="00000000">
            <w:r>
              <w:rPr>
                <w:sz w:val="19"/>
              </w:rPr>
              <w:t>High</w:t>
            </w:r>
          </w:p>
        </w:tc>
      </w:tr>
      <w:tr w:rsidR="00EF1640" w14:paraId="31C2CA7F" w14:textId="77777777">
        <w:trPr>
          <w:jc w:val="center"/>
        </w:trPr>
        <w:tc>
          <w:tcPr>
            <w:tcW w:w="567" w:type="dxa"/>
          </w:tcPr>
          <w:p w14:paraId="5DF3E817" w14:textId="77777777" w:rsidR="00EF1640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711B91F2" w14:textId="77777777" w:rsidR="00EF1640" w:rsidRDefault="00000000">
            <w:r>
              <w:rPr>
                <w:sz w:val="19"/>
              </w:rPr>
              <w:t>Prediction API</w:t>
            </w:r>
          </w:p>
        </w:tc>
        <w:tc>
          <w:tcPr>
            <w:tcW w:w="4535" w:type="dxa"/>
          </w:tcPr>
          <w:p w14:paraId="49BAD7B7" w14:textId="77777777" w:rsidR="00EF1640" w:rsidRDefault="00000000">
            <w:r>
              <w:rPr>
                <w:sz w:val="19"/>
              </w:rPr>
              <w:t>System shall expose a POST /api/predict endpoint accepting 10 weather features and returning flood probability</w:t>
            </w:r>
          </w:p>
        </w:tc>
        <w:tc>
          <w:tcPr>
            <w:tcW w:w="1134" w:type="dxa"/>
          </w:tcPr>
          <w:p w14:paraId="1FF2696A" w14:textId="77777777" w:rsidR="00EF1640" w:rsidRDefault="00000000">
            <w:r>
              <w:rPr>
                <w:sz w:val="19"/>
              </w:rPr>
              <w:t>High</w:t>
            </w:r>
          </w:p>
        </w:tc>
      </w:tr>
      <w:tr w:rsidR="00EF1640" w14:paraId="0DEC39F0" w14:textId="77777777">
        <w:trPr>
          <w:jc w:val="center"/>
        </w:trPr>
        <w:tc>
          <w:tcPr>
            <w:tcW w:w="567" w:type="dxa"/>
          </w:tcPr>
          <w:p w14:paraId="18DF2C73" w14:textId="77777777" w:rsidR="00EF1640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44B9081A" w14:textId="77777777" w:rsidR="00EF1640" w:rsidRDefault="00000000">
            <w:r>
              <w:rPr>
                <w:sz w:val="19"/>
              </w:rPr>
              <w:t>Web Interface</w:t>
            </w:r>
          </w:p>
        </w:tc>
        <w:tc>
          <w:tcPr>
            <w:tcW w:w="4535" w:type="dxa"/>
          </w:tcPr>
          <w:p w14:paraId="09789C80" w14:textId="77777777" w:rsidR="00EF1640" w:rsidRDefault="00000000">
            <w:r>
              <w:rPr>
                <w:sz w:val="19"/>
              </w:rPr>
              <w:t>System shall provide a responsive form to submit weather data and view results without page reload</w:t>
            </w:r>
          </w:p>
        </w:tc>
        <w:tc>
          <w:tcPr>
            <w:tcW w:w="1134" w:type="dxa"/>
          </w:tcPr>
          <w:p w14:paraId="73187FD0" w14:textId="77777777" w:rsidR="00EF1640" w:rsidRDefault="00000000">
            <w:r>
              <w:rPr>
                <w:sz w:val="19"/>
              </w:rPr>
              <w:t>High</w:t>
            </w:r>
          </w:p>
        </w:tc>
      </w:tr>
      <w:tr w:rsidR="00EF1640" w14:paraId="7FC4FFD5" w14:textId="77777777">
        <w:trPr>
          <w:jc w:val="center"/>
        </w:trPr>
        <w:tc>
          <w:tcPr>
            <w:tcW w:w="567" w:type="dxa"/>
          </w:tcPr>
          <w:p w14:paraId="3A776AE7" w14:textId="77777777" w:rsidR="00EF1640" w:rsidRDefault="00000000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14:paraId="124CFB09" w14:textId="77777777" w:rsidR="00EF1640" w:rsidRDefault="00000000">
            <w:r>
              <w:rPr>
                <w:sz w:val="19"/>
              </w:rPr>
              <w:t>Result Logging</w:t>
            </w:r>
          </w:p>
        </w:tc>
        <w:tc>
          <w:tcPr>
            <w:tcW w:w="4535" w:type="dxa"/>
          </w:tcPr>
          <w:p w14:paraId="2E4736F4" w14:textId="77777777" w:rsidR="00EF1640" w:rsidRDefault="00000000">
            <w:r>
              <w:rPr>
                <w:sz w:val="19"/>
              </w:rPr>
              <w:t>System shall persist every prediction (weather data + result) to a database</w:t>
            </w:r>
          </w:p>
        </w:tc>
        <w:tc>
          <w:tcPr>
            <w:tcW w:w="1134" w:type="dxa"/>
          </w:tcPr>
          <w:p w14:paraId="7D13E855" w14:textId="77777777" w:rsidR="00EF1640" w:rsidRDefault="00000000">
            <w:r>
              <w:rPr>
                <w:sz w:val="19"/>
              </w:rPr>
              <w:t>Medium</w:t>
            </w:r>
          </w:p>
        </w:tc>
      </w:tr>
      <w:tr w:rsidR="00EF1640" w14:paraId="5DB9F1A4" w14:textId="77777777">
        <w:trPr>
          <w:jc w:val="center"/>
        </w:trPr>
        <w:tc>
          <w:tcPr>
            <w:tcW w:w="567" w:type="dxa"/>
          </w:tcPr>
          <w:p w14:paraId="4397916E" w14:textId="77777777" w:rsidR="00EF1640" w:rsidRDefault="00000000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14:paraId="28B2F6F7" w14:textId="77777777" w:rsidR="00EF1640" w:rsidRDefault="00000000">
            <w:r>
              <w:rPr>
                <w:sz w:val="19"/>
              </w:rPr>
              <w:t>History View</w:t>
            </w:r>
          </w:p>
        </w:tc>
        <w:tc>
          <w:tcPr>
            <w:tcW w:w="4535" w:type="dxa"/>
          </w:tcPr>
          <w:p w14:paraId="74B91893" w14:textId="77777777" w:rsidR="00EF1640" w:rsidRDefault="00000000">
            <w:r>
              <w:rPr>
                <w:sz w:val="19"/>
              </w:rPr>
              <w:t>System shall display the most recent predictions in a table</w:t>
            </w:r>
          </w:p>
        </w:tc>
        <w:tc>
          <w:tcPr>
            <w:tcW w:w="1134" w:type="dxa"/>
          </w:tcPr>
          <w:p w14:paraId="7BF0BE1A" w14:textId="77777777" w:rsidR="00EF1640" w:rsidRDefault="00000000">
            <w:r>
              <w:rPr>
                <w:sz w:val="19"/>
              </w:rPr>
              <w:t>Medium</w:t>
            </w:r>
          </w:p>
        </w:tc>
      </w:tr>
      <w:tr w:rsidR="00EF1640" w14:paraId="22F2C592" w14:textId="77777777">
        <w:trPr>
          <w:jc w:val="center"/>
        </w:trPr>
        <w:tc>
          <w:tcPr>
            <w:tcW w:w="567" w:type="dxa"/>
          </w:tcPr>
          <w:p w14:paraId="417806B5" w14:textId="77777777" w:rsidR="00EF1640" w:rsidRDefault="00000000">
            <w:r>
              <w:rPr>
                <w:sz w:val="19"/>
              </w:rPr>
              <w:t>7</w:t>
            </w:r>
          </w:p>
        </w:tc>
        <w:tc>
          <w:tcPr>
            <w:tcW w:w="1984" w:type="dxa"/>
          </w:tcPr>
          <w:p w14:paraId="34A61756" w14:textId="77777777" w:rsidR="00EF1640" w:rsidRDefault="00000000">
            <w:r>
              <w:rPr>
                <w:sz w:val="19"/>
              </w:rPr>
              <w:t>Error Handling</w:t>
            </w:r>
          </w:p>
        </w:tc>
        <w:tc>
          <w:tcPr>
            <w:tcW w:w="4535" w:type="dxa"/>
          </w:tcPr>
          <w:p w14:paraId="62D9FFF4" w14:textId="77777777" w:rsidR="00EF1640" w:rsidRDefault="00000000">
            <w:r>
              <w:rPr>
                <w:sz w:val="19"/>
              </w:rPr>
              <w:t>System shall validate inputs and return clear error messages for missing/invalid fields</w:t>
            </w:r>
          </w:p>
        </w:tc>
        <w:tc>
          <w:tcPr>
            <w:tcW w:w="1134" w:type="dxa"/>
          </w:tcPr>
          <w:p w14:paraId="603D18F1" w14:textId="77777777" w:rsidR="00EF1640" w:rsidRDefault="00000000">
            <w:r>
              <w:rPr>
                <w:sz w:val="19"/>
              </w:rPr>
              <w:t>Medium</w:t>
            </w:r>
          </w:p>
        </w:tc>
      </w:tr>
      <w:tr w:rsidR="00EF1640" w14:paraId="410B20E4" w14:textId="77777777">
        <w:trPr>
          <w:jc w:val="center"/>
        </w:trPr>
        <w:tc>
          <w:tcPr>
            <w:tcW w:w="567" w:type="dxa"/>
          </w:tcPr>
          <w:p w14:paraId="56923AB8" w14:textId="77777777" w:rsidR="00EF1640" w:rsidRDefault="00000000">
            <w:r>
              <w:rPr>
                <w:sz w:val="19"/>
              </w:rPr>
              <w:t>8</w:t>
            </w:r>
          </w:p>
        </w:tc>
        <w:tc>
          <w:tcPr>
            <w:tcW w:w="1984" w:type="dxa"/>
          </w:tcPr>
          <w:p w14:paraId="42E38607" w14:textId="77777777" w:rsidR="00EF1640" w:rsidRDefault="00000000">
            <w:r>
              <w:rPr>
                <w:sz w:val="19"/>
              </w:rPr>
              <w:t>Model Insights</w:t>
            </w:r>
          </w:p>
        </w:tc>
        <w:tc>
          <w:tcPr>
            <w:tcW w:w="4535" w:type="dxa"/>
          </w:tcPr>
          <w:p w14:paraId="2D998493" w14:textId="77777777" w:rsidR="00EF1640" w:rsidRDefault="00000000">
            <w:r>
              <w:rPr>
                <w:sz w:val="19"/>
              </w:rPr>
              <w:t>System shall display auto-generated charts (comparison, confusion matrix) on the home page</w:t>
            </w:r>
          </w:p>
        </w:tc>
        <w:tc>
          <w:tcPr>
            <w:tcW w:w="1134" w:type="dxa"/>
          </w:tcPr>
          <w:p w14:paraId="757FC08F" w14:textId="77777777" w:rsidR="00EF1640" w:rsidRDefault="00000000">
            <w:r>
              <w:rPr>
                <w:sz w:val="19"/>
              </w:rPr>
              <w:t>Low</w:t>
            </w:r>
          </w:p>
        </w:tc>
      </w:tr>
    </w:tbl>
    <w:p w14:paraId="62F996E1" w14:textId="77777777" w:rsidR="00EF1640" w:rsidRDefault="00EF1640"/>
    <w:p w14:paraId="1C1E1D97" w14:textId="77777777" w:rsidR="00EF1640" w:rsidRDefault="00000000">
      <w:r>
        <w:rPr>
          <w:b/>
          <w:color w:val="0B3D3F"/>
          <w:sz w:val="26"/>
        </w:rPr>
        <w:t>Step 2: Non-Functional Requirements (NFR)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701"/>
        <w:gridCol w:w="4535"/>
        <w:gridCol w:w="1518"/>
      </w:tblGrid>
      <w:tr w:rsidR="00EF1640" w14:paraId="05EBF087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4A61FA41" w14:textId="77777777" w:rsidR="00EF164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701" w:type="dxa"/>
            <w:shd w:val="clear" w:color="auto" w:fill="0E5C57"/>
          </w:tcPr>
          <w:p w14:paraId="2BCA65A2" w14:textId="77777777" w:rsidR="00EF1640" w:rsidRDefault="00000000">
            <w:r>
              <w:rPr>
                <w:b/>
                <w:color w:val="FFFFFF"/>
                <w:sz w:val="19"/>
              </w:rPr>
              <w:t>NFR Category</w:t>
            </w:r>
          </w:p>
        </w:tc>
        <w:tc>
          <w:tcPr>
            <w:tcW w:w="4535" w:type="dxa"/>
            <w:shd w:val="clear" w:color="auto" w:fill="0E5C57"/>
          </w:tcPr>
          <w:p w14:paraId="0EA9BF69" w14:textId="77777777" w:rsidR="00EF1640" w:rsidRDefault="00000000"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1417" w:type="dxa"/>
            <w:shd w:val="clear" w:color="auto" w:fill="0E5C57"/>
          </w:tcPr>
          <w:p w14:paraId="2120E488" w14:textId="77777777" w:rsidR="00EF1640" w:rsidRDefault="00000000">
            <w:r>
              <w:rPr>
                <w:b/>
                <w:color w:val="FFFFFF"/>
                <w:sz w:val="19"/>
              </w:rPr>
              <w:t>Target Metric</w:t>
            </w:r>
          </w:p>
        </w:tc>
      </w:tr>
      <w:tr w:rsidR="00EF1640" w14:paraId="1C232EB1" w14:textId="77777777">
        <w:trPr>
          <w:jc w:val="center"/>
        </w:trPr>
        <w:tc>
          <w:tcPr>
            <w:tcW w:w="567" w:type="dxa"/>
          </w:tcPr>
          <w:p w14:paraId="47772A95" w14:textId="77777777" w:rsidR="00EF1640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41A9712B" w14:textId="77777777" w:rsidR="00EF1640" w:rsidRDefault="00000000">
            <w:r>
              <w:rPr>
                <w:sz w:val="19"/>
              </w:rPr>
              <w:t>Performance &amp; Speed</w:t>
            </w:r>
          </w:p>
        </w:tc>
        <w:tc>
          <w:tcPr>
            <w:tcW w:w="4535" w:type="dxa"/>
          </w:tcPr>
          <w:p w14:paraId="1C674CB3" w14:textId="77777777" w:rsidR="00EF1640" w:rsidRDefault="00000000">
            <w:r>
              <w:rPr>
                <w:sz w:val="19"/>
              </w:rPr>
              <w:t>Prediction API should respond quickly for a single input</w:t>
            </w:r>
          </w:p>
        </w:tc>
        <w:tc>
          <w:tcPr>
            <w:tcW w:w="1417" w:type="dxa"/>
          </w:tcPr>
          <w:p w14:paraId="41F62CD8" w14:textId="77777777" w:rsidR="00EF1640" w:rsidRDefault="00000000">
            <w:r>
              <w:rPr>
                <w:sz w:val="19"/>
              </w:rPr>
              <w:t>Response &lt; 2 seconds</w:t>
            </w:r>
          </w:p>
        </w:tc>
      </w:tr>
      <w:tr w:rsidR="00EF1640" w14:paraId="2B19CC29" w14:textId="77777777">
        <w:trPr>
          <w:jc w:val="center"/>
        </w:trPr>
        <w:tc>
          <w:tcPr>
            <w:tcW w:w="567" w:type="dxa"/>
          </w:tcPr>
          <w:p w14:paraId="0CC2F613" w14:textId="77777777" w:rsidR="00EF1640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2E66EC1A" w14:textId="77777777" w:rsidR="00EF1640" w:rsidRDefault="00000000">
            <w:r>
              <w:rPr>
                <w:sz w:val="19"/>
              </w:rPr>
              <w:t>Scalability</w:t>
            </w:r>
          </w:p>
        </w:tc>
        <w:tc>
          <w:tcPr>
            <w:tcW w:w="4535" w:type="dxa"/>
          </w:tcPr>
          <w:p w14:paraId="3D7C79F0" w14:textId="77777777" w:rsidR="00EF1640" w:rsidRDefault="00000000">
            <w:r>
              <w:rPr>
                <w:sz w:val="19"/>
              </w:rPr>
              <w:t>Backend should handle multiple concurrent form submissions</w:t>
            </w:r>
          </w:p>
        </w:tc>
        <w:tc>
          <w:tcPr>
            <w:tcW w:w="1417" w:type="dxa"/>
          </w:tcPr>
          <w:p w14:paraId="6B5EB384" w14:textId="77777777" w:rsidR="00EF1640" w:rsidRDefault="00000000">
            <w:r>
              <w:rPr>
                <w:sz w:val="19"/>
              </w:rPr>
              <w:t>Handles typical classroom/demo load (10+ concurrent users)</w:t>
            </w:r>
          </w:p>
        </w:tc>
      </w:tr>
      <w:tr w:rsidR="00EF1640" w14:paraId="64388025" w14:textId="77777777">
        <w:trPr>
          <w:jc w:val="center"/>
        </w:trPr>
        <w:tc>
          <w:tcPr>
            <w:tcW w:w="567" w:type="dxa"/>
          </w:tcPr>
          <w:p w14:paraId="17BA0874" w14:textId="77777777" w:rsidR="00EF1640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56E30F86" w14:textId="77777777" w:rsidR="00EF1640" w:rsidRDefault="00000000">
            <w:r>
              <w:rPr>
                <w:sz w:val="19"/>
              </w:rPr>
              <w:t>Security &amp; Data Privacy</w:t>
            </w:r>
          </w:p>
        </w:tc>
        <w:tc>
          <w:tcPr>
            <w:tcW w:w="4535" w:type="dxa"/>
          </w:tcPr>
          <w:p w14:paraId="5FD76929" w14:textId="77777777" w:rsidR="00EF1640" w:rsidRDefault="00000000">
            <w:r>
              <w:rPr>
                <w:sz w:val="19"/>
              </w:rPr>
              <w:t>Inputs are validated server-side; no secrets committed to source control</w:t>
            </w:r>
          </w:p>
        </w:tc>
        <w:tc>
          <w:tcPr>
            <w:tcW w:w="1417" w:type="dxa"/>
          </w:tcPr>
          <w:p w14:paraId="65EA2FCC" w14:textId="77777777" w:rsidR="00EF1640" w:rsidRDefault="00000000">
            <w:r>
              <w:rPr>
                <w:sz w:val="19"/>
              </w:rPr>
              <w:t>No hard-coded credentials in repo</w:t>
            </w:r>
          </w:p>
        </w:tc>
      </w:tr>
      <w:tr w:rsidR="00EF1640" w14:paraId="25721E79" w14:textId="77777777">
        <w:trPr>
          <w:jc w:val="center"/>
        </w:trPr>
        <w:tc>
          <w:tcPr>
            <w:tcW w:w="567" w:type="dxa"/>
          </w:tcPr>
          <w:p w14:paraId="6698FFE1" w14:textId="77777777" w:rsidR="00EF1640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169D3EEC" w14:textId="77777777" w:rsidR="00EF1640" w:rsidRDefault="00000000">
            <w:r>
              <w:rPr>
                <w:sz w:val="19"/>
              </w:rPr>
              <w:t>Reliability &amp; Availability</w:t>
            </w:r>
          </w:p>
        </w:tc>
        <w:tc>
          <w:tcPr>
            <w:tcW w:w="4535" w:type="dxa"/>
          </w:tcPr>
          <w:p w14:paraId="29839198" w14:textId="77777777" w:rsidR="00EF1640" w:rsidRDefault="00000000">
            <w:r>
              <w:rPr>
                <w:sz w:val="19"/>
              </w:rPr>
              <w:t>App should recover cleanly from a bad/missing model file</w:t>
            </w:r>
          </w:p>
        </w:tc>
        <w:tc>
          <w:tcPr>
            <w:tcW w:w="1417" w:type="dxa"/>
          </w:tcPr>
          <w:p w14:paraId="37752DFD" w14:textId="77777777" w:rsidR="00EF1640" w:rsidRDefault="00000000">
            <w:r>
              <w:rPr>
                <w:sz w:val="19"/>
              </w:rPr>
              <w:t>Returns HTTP 503 with a clear message if model isn't trained</w:t>
            </w:r>
          </w:p>
        </w:tc>
      </w:tr>
      <w:tr w:rsidR="00EF1640" w14:paraId="20CD959B" w14:textId="77777777">
        <w:trPr>
          <w:jc w:val="center"/>
        </w:trPr>
        <w:tc>
          <w:tcPr>
            <w:tcW w:w="567" w:type="dxa"/>
          </w:tcPr>
          <w:p w14:paraId="2607E073" w14:textId="77777777" w:rsidR="00EF1640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173A631D" w14:textId="77777777" w:rsidR="00EF1640" w:rsidRDefault="00000000">
            <w:r>
              <w:rPr>
                <w:sz w:val="19"/>
              </w:rPr>
              <w:t>Usability &amp; Accessibility</w:t>
            </w:r>
          </w:p>
        </w:tc>
        <w:tc>
          <w:tcPr>
            <w:tcW w:w="4535" w:type="dxa"/>
          </w:tcPr>
          <w:p w14:paraId="35F90004" w14:textId="77777777" w:rsidR="00EF1640" w:rsidRDefault="00000000">
            <w:r>
              <w:rPr>
                <w:sz w:val="19"/>
              </w:rPr>
              <w:t>Form and results should be usable on mobile and desktop</w:t>
            </w:r>
          </w:p>
        </w:tc>
        <w:tc>
          <w:tcPr>
            <w:tcW w:w="1417" w:type="dxa"/>
          </w:tcPr>
          <w:p w14:paraId="2C8260F0" w14:textId="77777777" w:rsidR="00EF1640" w:rsidRDefault="00000000">
            <w:r>
              <w:rPr>
                <w:sz w:val="19"/>
              </w:rPr>
              <w:t>Responsive layout down to 360px width</w:t>
            </w:r>
          </w:p>
        </w:tc>
      </w:tr>
      <w:tr w:rsidR="00EF1640" w14:paraId="6158603A" w14:textId="77777777">
        <w:trPr>
          <w:jc w:val="center"/>
        </w:trPr>
        <w:tc>
          <w:tcPr>
            <w:tcW w:w="567" w:type="dxa"/>
          </w:tcPr>
          <w:p w14:paraId="09F11A8D" w14:textId="77777777" w:rsidR="00EF1640" w:rsidRDefault="00000000">
            <w:r>
              <w:rPr>
                <w:sz w:val="19"/>
              </w:rPr>
              <w:t>6</w:t>
            </w:r>
          </w:p>
        </w:tc>
        <w:tc>
          <w:tcPr>
            <w:tcW w:w="1701" w:type="dxa"/>
          </w:tcPr>
          <w:p w14:paraId="01945264" w14:textId="77777777" w:rsidR="00EF1640" w:rsidRDefault="00000000">
            <w:r>
              <w:rPr>
                <w:sz w:val="19"/>
              </w:rPr>
              <w:t>Maintainability</w:t>
            </w:r>
          </w:p>
        </w:tc>
        <w:tc>
          <w:tcPr>
            <w:tcW w:w="4535" w:type="dxa"/>
          </w:tcPr>
          <w:p w14:paraId="32297E87" w14:textId="77777777" w:rsidR="00EF1640" w:rsidRDefault="00000000">
            <w:r>
              <w:rPr>
                <w:sz w:val="19"/>
              </w:rPr>
              <w:t>Code should be modular (separate ML, DB, routes) for easy updates</w:t>
            </w:r>
          </w:p>
        </w:tc>
        <w:tc>
          <w:tcPr>
            <w:tcW w:w="1417" w:type="dxa"/>
          </w:tcPr>
          <w:p w14:paraId="7CE7BD5C" w14:textId="77777777" w:rsidR="00EF1640" w:rsidRDefault="00000000">
            <w:r>
              <w:rPr>
                <w:sz w:val="19"/>
              </w:rPr>
              <w:t xml:space="preserve">Clear app/ package structure with </w:t>
            </w:r>
            <w:r>
              <w:rPr>
                <w:sz w:val="19"/>
              </w:rPr>
              <w:lastRenderedPageBreak/>
              <w:t>single-responsibility files</w:t>
            </w:r>
          </w:p>
        </w:tc>
      </w:tr>
    </w:tbl>
    <w:p w14:paraId="16708596" w14:textId="77777777" w:rsidR="00EF1640" w:rsidRDefault="00EF1640"/>
    <w:sectPr w:rsidR="00EF164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146717">
    <w:abstractNumId w:val="8"/>
  </w:num>
  <w:num w:numId="2" w16cid:durableId="674302476">
    <w:abstractNumId w:val="6"/>
  </w:num>
  <w:num w:numId="3" w16cid:durableId="630290462">
    <w:abstractNumId w:val="5"/>
  </w:num>
  <w:num w:numId="4" w16cid:durableId="2110076408">
    <w:abstractNumId w:val="4"/>
  </w:num>
  <w:num w:numId="5" w16cid:durableId="146627574">
    <w:abstractNumId w:val="7"/>
  </w:num>
  <w:num w:numId="6" w16cid:durableId="511263591">
    <w:abstractNumId w:val="3"/>
  </w:num>
  <w:num w:numId="7" w16cid:durableId="217404947">
    <w:abstractNumId w:val="2"/>
  </w:num>
  <w:num w:numId="8" w16cid:durableId="470289212">
    <w:abstractNumId w:val="1"/>
  </w:num>
  <w:num w:numId="9" w16cid:durableId="14880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967"/>
    <w:rsid w:val="007421F2"/>
    <w:rsid w:val="00AA1D8D"/>
    <w:rsid w:val="00B47730"/>
    <w:rsid w:val="00CB0664"/>
    <w:rsid w:val="00EF1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DB528"/>
  <w14:defaultImageDpi w14:val="300"/>
  <w15:docId w15:val="{DFF14C00-9849-4C5E-9B34-01222BE4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2026-07-14T09:25:00Z</dcterms:modified>
  <cp:category/>
</cp:coreProperties>
</file>