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6F4D0" w14:textId="77777777" w:rsidR="005354CF" w:rsidRDefault="00000000">
      <w:pPr>
        <w:jc w:val="center"/>
      </w:pPr>
      <w:r>
        <w:rPr>
          <w:b/>
          <w:color w:val="0B3D3F"/>
          <w:sz w:val="36"/>
        </w:rPr>
        <w:t>Problem-Solution Fit Canvas</w:t>
      </w:r>
    </w:p>
    <w:p w14:paraId="15BA8B6F" w14:textId="77777777" w:rsidR="005354CF" w:rsidRDefault="005354C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5354CF" w14:paraId="63D2B181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3083D9D2" w14:textId="77777777" w:rsidR="005354CF" w:rsidRDefault="00000000">
            <w:r>
              <w:rPr>
                <w:b/>
              </w:rPr>
              <w:t>Date</w:t>
            </w:r>
          </w:p>
        </w:tc>
        <w:tc>
          <w:tcPr>
            <w:tcW w:w="6236" w:type="dxa"/>
          </w:tcPr>
          <w:p w14:paraId="4D48257B" w14:textId="0424B2D2" w:rsidR="005354CF" w:rsidRDefault="00000000">
            <w:r>
              <w:t>1</w:t>
            </w:r>
            <w:r w:rsidR="00DA2786">
              <w:t>5</w:t>
            </w:r>
            <w:r>
              <w:t xml:space="preserve"> July 2026</w:t>
            </w:r>
          </w:p>
        </w:tc>
      </w:tr>
      <w:tr w:rsidR="005354CF" w14:paraId="3AC80586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24F08931" w14:textId="77777777" w:rsidR="005354CF" w:rsidRDefault="00000000">
            <w:r>
              <w:rPr>
                <w:b/>
              </w:rPr>
              <w:t>Team ID</w:t>
            </w:r>
          </w:p>
        </w:tc>
        <w:tc>
          <w:tcPr>
            <w:tcW w:w="6236" w:type="dxa"/>
          </w:tcPr>
          <w:p w14:paraId="3ACBE2C9" w14:textId="11E3E345" w:rsidR="005354CF" w:rsidRDefault="00000000">
            <w:r>
              <w:t xml:space="preserve">XXXXXX </w:t>
            </w:r>
          </w:p>
        </w:tc>
      </w:tr>
      <w:tr w:rsidR="005354CF" w14:paraId="5B15B5CE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2688AA9E" w14:textId="77777777" w:rsidR="005354CF" w:rsidRDefault="00000000">
            <w:r>
              <w:rPr>
                <w:b/>
              </w:rPr>
              <w:t>Project Name</w:t>
            </w:r>
          </w:p>
        </w:tc>
        <w:tc>
          <w:tcPr>
            <w:tcW w:w="6236" w:type="dxa"/>
          </w:tcPr>
          <w:p w14:paraId="64062711" w14:textId="77777777" w:rsidR="005354CF" w:rsidRDefault="00000000">
            <w:r>
              <w:t>FloodGuard - AI/ML Flood Prediction System</w:t>
            </w:r>
          </w:p>
        </w:tc>
      </w:tr>
      <w:tr w:rsidR="005354CF" w14:paraId="008E043E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6AEC78A0" w14:textId="77777777" w:rsidR="005354CF" w:rsidRDefault="00000000">
            <w:r>
              <w:rPr>
                <w:b/>
              </w:rPr>
              <w:t>Maximum Marks</w:t>
            </w:r>
          </w:p>
        </w:tc>
        <w:tc>
          <w:tcPr>
            <w:tcW w:w="6236" w:type="dxa"/>
          </w:tcPr>
          <w:p w14:paraId="0CDC7555" w14:textId="77777777" w:rsidR="005354CF" w:rsidRDefault="00000000">
            <w:r>
              <w:t>5 Marks</w:t>
            </w:r>
          </w:p>
        </w:tc>
      </w:tr>
    </w:tbl>
    <w:p w14:paraId="63456123" w14:textId="77777777" w:rsidR="005354CF" w:rsidRDefault="005354C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5354CF" w14:paraId="3FCB3FA2" w14:textId="77777777">
        <w:tc>
          <w:tcPr>
            <w:tcW w:w="3400" w:type="dxa"/>
            <w:shd w:val="clear" w:color="auto" w:fill="E6F3F7"/>
          </w:tcPr>
          <w:p w14:paraId="77AC78C5" w14:textId="77777777" w:rsidR="005354CF" w:rsidRDefault="00000000">
            <w:r>
              <w:rPr>
                <w:b/>
                <w:sz w:val="18"/>
              </w:rPr>
              <w:t>1. CUSTOMER SEGMENT(S)</w:t>
            </w:r>
          </w:p>
          <w:p w14:paraId="2EA208F1" w14:textId="77777777" w:rsidR="005354CF" w:rsidRDefault="00000000">
            <w:r>
              <w:rPr>
                <w:sz w:val="18"/>
              </w:rPr>
              <w:t>Local residents in flood-prone areas; disaster-management / municipal officers; agriculture and civic planning teams</w:t>
            </w:r>
          </w:p>
        </w:tc>
        <w:tc>
          <w:tcPr>
            <w:tcW w:w="3400" w:type="dxa"/>
            <w:shd w:val="clear" w:color="auto" w:fill="FFFFFF"/>
          </w:tcPr>
          <w:p w14:paraId="193DC445" w14:textId="77777777" w:rsidR="005354CF" w:rsidRDefault="00000000">
            <w:r>
              <w:rPr>
                <w:b/>
                <w:sz w:val="18"/>
              </w:rPr>
              <w:t>6. CUSTOMER LIMITATIONS</w:t>
            </w:r>
          </w:p>
          <w:p w14:paraId="719F3FD0" w14:textId="77777777" w:rsidR="005354CF" w:rsidRDefault="00000000">
            <w:r>
              <w:rPr>
                <w:sz w:val="18"/>
              </w:rPr>
              <w:t>Limited access to specialized meteorology tools; rely on generic weather apps; low tolerance for complex dashboards</w:t>
            </w:r>
          </w:p>
        </w:tc>
        <w:tc>
          <w:tcPr>
            <w:tcW w:w="3400" w:type="dxa"/>
            <w:shd w:val="clear" w:color="auto" w:fill="E6F3F7"/>
          </w:tcPr>
          <w:p w14:paraId="056009F9" w14:textId="77777777" w:rsidR="005354CF" w:rsidRDefault="00000000">
            <w:r>
              <w:rPr>
                <w:b/>
                <w:sz w:val="18"/>
              </w:rPr>
              <w:t>5. AVAILABLE SOLUTIONS (PROS &amp; CONS)</w:t>
            </w:r>
          </w:p>
          <w:p w14:paraId="506B4F3A" w14:textId="77777777" w:rsidR="005354CF" w:rsidRDefault="00000000">
            <w:r>
              <w:rPr>
                <w:sz w:val="18"/>
              </w:rPr>
              <w:t>Govt. weather bulletins: authoritative but not localized/predictive. News alerts: reactive, not risk-scored. Manual expert judgment: accurate but slow and not scalable</w:t>
            </w:r>
          </w:p>
        </w:tc>
      </w:tr>
      <w:tr w:rsidR="005354CF" w14:paraId="519FB1C0" w14:textId="77777777">
        <w:tc>
          <w:tcPr>
            <w:tcW w:w="3400" w:type="dxa"/>
            <w:shd w:val="clear" w:color="auto" w:fill="FFFFFF"/>
          </w:tcPr>
          <w:p w14:paraId="73550257" w14:textId="77777777" w:rsidR="005354CF" w:rsidRDefault="00000000">
            <w:r>
              <w:rPr>
                <w:b/>
                <w:sz w:val="18"/>
              </w:rPr>
              <w:t>2. PROBLEMS / PAINS + FREQUENCY</w:t>
            </w:r>
          </w:p>
          <w:p w14:paraId="1F47B14E" w14:textId="77777777" w:rsidR="005354CF" w:rsidRDefault="00000000">
            <w:r>
              <w:rPr>
                <w:sz w:val="18"/>
              </w:rPr>
              <w:t>No simple flood/no-flood signal from raw rainfall numbers — happens every monsoon season, repeatedly</w:t>
            </w:r>
          </w:p>
        </w:tc>
        <w:tc>
          <w:tcPr>
            <w:tcW w:w="3400" w:type="dxa"/>
            <w:shd w:val="clear" w:color="auto" w:fill="E6F3F7"/>
          </w:tcPr>
          <w:p w14:paraId="1C69ADD1" w14:textId="77777777" w:rsidR="005354CF" w:rsidRDefault="00000000">
            <w:r>
              <w:rPr>
                <w:b/>
                <w:sz w:val="18"/>
              </w:rPr>
              <w:t>9. PROBLEM ROOT / CAUSE</w:t>
            </w:r>
          </w:p>
          <w:p w14:paraId="1D3DF269" w14:textId="77777777" w:rsidR="005354CF" w:rsidRDefault="00000000">
            <w:r>
              <w:rPr>
                <w:sz w:val="18"/>
              </w:rPr>
              <w:t>Weather data (rainfall, humidity, temperature, cloud cover) is not translated into an actionable risk score for non-experts</w:t>
            </w:r>
          </w:p>
        </w:tc>
        <w:tc>
          <w:tcPr>
            <w:tcW w:w="3400" w:type="dxa"/>
            <w:shd w:val="clear" w:color="auto" w:fill="FFFFFF"/>
          </w:tcPr>
          <w:p w14:paraId="6C89648F" w14:textId="77777777" w:rsidR="005354CF" w:rsidRDefault="00000000">
            <w:r>
              <w:rPr>
                <w:b/>
                <w:sz w:val="18"/>
              </w:rPr>
              <w:t>7. BEHAVIOR + INTENSITY</w:t>
            </w:r>
          </w:p>
          <w:p w14:paraId="6DE3A78D" w14:textId="77777777" w:rsidR="005354CF" w:rsidRDefault="00000000">
            <w:r>
              <w:rPr>
                <w:sz w:val="18"/>
              </w:rPr>
              <w:t>Users check weather apps repeatedly and anxiously during heavy rain, but still hesitate to act until visible flooding starts (high intensity, low confidence)</w:t>
            </w:r>
          </w:p>
        </w:tc>
      </w:tr>
      <w:tr w:rsidR="005354CF" w14:paraId="2E2B8B9E" w14:textId="77777777">
        <w:tc>
          <w:tcPr>
            <w:tcW w:w="3400" w:type="dxa"/>
            <w:shd w:val="clear" w:color="auto" w:fill="E6F3F7"/>
          </w:tcPr>
          <w:p w14:paraId="7672F162" w14:textId="77777777" w:rsidR="005354CF" w:rsidRDefault="00000000">
            <w:r>
              <w:rPr>
                <w:b/>
                <w:sz w:val="18"/>
              </w:rPr>
              <w:t>3. TRIGGERS TO ACT</w:t>
            </w:r>
          </w:p>
          <w:p w14:paraId="32A32640" w14:textId="77777777" w:rsidR="005354CF" w:rsidRDefault="00000000">
            <w:r>
              <w:rPr>
                <w:sz w:val="18"/>
              </w:rPr>
              <w:t>Sudden heavy rainfall alerts; visible water-level rise near rivers/drains</w:t>
            </w:r>
          </w:p>
        </w:tc>
        <w:tc>
          <w:tcPr>
            <w:tcW w:w="3400" w:type="dxa"/>
            <w:shd w:val="clear" w:color="auto" w:fill="FFFFFF"/>
          </w:tcPr>
          <w:p w14:paraId="37FF4396" w14:textId="77777777" w:rsidR="005354CF" w:rsidRDefault="00000000">
            <w:r>
              <w:rPr>
                <w:b/>
                <w:sz w:val="18"/>
              </w:rPr>
              <w:t>10. YOUR SOLUTION</w:t>
            </w:r>
          </w:p>
          <w:p w14:paraId="56D09F44" w14:textId="77777777" w:rsidR="005354CF" w:rsidRDefault="00000000">
            <w:r>
              <w:rPr>
                <w:sz w:val="18"/>
              </w:rPr>
              <w:t>FloodGuard: an ML-powered web app that converts live weather inputs into an instant flood-risk probability with a clear Safe / Flood Risk badge</w:t>
            </w:r>
          </w:p>
        </w:tc>
        <w:tc>
          <w:tcPr>
            <w:tcW w:w="3400" w:type="dxa"/>
            <w:shd w:val="clear" w:color="auto" w:fill="E6F3F7"/>
          </w:tcPr>
          <w:p w14:paraId="1C7AE260" w14:textId="77777777" w:rsidR="005354CF" w:rsidRDefault="00000000">
            <w:r>
              <w:rPr>
                <w:b/>
                <w:sz w:val="18"/>
              </w:rPr>
              <w:t>8. CHANNELS OF BEHAVIOR</w:t>
            </w:r>
          </w:p>
          <w:p w14:paraId="314B3B37" w14:textId="77777777" w:rsidR="005354CF" w:rsidRDefault="00000000">
            <w:r>
              <w:rPr>
                <w:sz w:val="18"/>
              </w:rPr>
              <w:t>Online: weather apps, news websites, WhatsApp alerts.</w:t>
            </w:r>
            <w:r>
              <w:rPr>
                <w:sz w:val="18"/>
              </w:rPr>
              <w:br/>
              <w:t>Offline: word-of-mouth from neighbours, local announcements</w:t>
            </w:r>
          </w:p>
        </w:tc>
      </w:tr>
    </w:tbl>
    <w:p w14:paraId="5797EFAF" w14:textId="77777777" w:rsidR="007D087B" w:rsidRDefault="007D087B"/>
    <w:sectPr w:rsidR="007D087B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0252662">
    <w:abstractNumId w:val="8"/>
  </w:num>
  <w:num w:numId="2" w16cid:durableId="70743019">
    <w:abstractNumId w:val="6"/>
  </w:num>
  <w:num w:numId="3" w16cid:durableId="1503621861">
    <w:abstractNumId w:val="5"/>
  </w:num>
  <w:num w:numId="4" w16cid:durableId="748112364">
    <w:abstractNumId w:val="4"/>
  </w:num>
  <w:num w:numId="5" w16cid:durableId="1072003995">
    <w:abstractNumId w:val="7"/>
  </w:num>
  <w:num w:numId="6" w16cid:durableId="254478719">
    <w:abstractNumId w:val="3"/>
  </w:num>
  <w:num w:numId="7" w16cid:durableId="1270892352">
    <w:abstractNumId w:val="2"/>
  </w:num>
  <w:num w:numId="8" w16cid:durableId="1492790529">
    <w:abstractNumId w:val="1"/>
  </w:num>
  <w:num w:numId="9" w16cid:durableId="1248224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9F0"/>
    <w:rsid w:val="0029639D"/>
    <w:rsid w:val="00326F90"/>
    <w:rsid w:val="005354CF"/>
    <w:rsid w:val="007D087B"/>
    <w:rsid w:val="00AA1D8D"/>
    <w:rsid w:val="00B47730"/>
    <w:rsid w:val="00CB0664"/>
    <w:rsid w:val="00DA27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F6B76F"/>
  <w14:defaultImageDpi w14:val="300"/>
  <w15:docId w15:val="{0C71D4DA-E361-4022-871D-26008FF07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ganesh basavaboyina</cp:lastModifiedBy>
  <cp:revision>2</cp:revision>
  <dcterms:created xsi:type="dcterms:W3CDTF">2013-12-23T23:15:00Z</dcterms:created>
  <dcterms:modified xsi:type="dcterms:W3CDTF">2026-07-14T09:29:00Z</dcterms:modified>
  <cp:category/>
</cp:coreProperties>
</file>