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E9825" w14:textId="77777777" w:rsidR="006179F3" w:rsidRPr="009B2BE1" w:rsidRDefault="006179F3" w:rsidP="006179F3">
      <w:pPr>
        <w:rPr>
          <w:sz w:val="40"/>
          <w:szCs w:val="40"/>
        </w:rPr>
      </w:pPr>
    </w:p>
    <w:p w14:paraId="6D485870" w14:textId="418C914C" w:rsidR="00554E55" w:rsidRPr="00554E55" w:rsidRDefault="00D91AB6" w:rsidP="00554E55">
      <w:pPr>
        <w:pStyle w:val="paragraph"/>
        <w:spacing w:before="0" w:beforeAutospacing="0" w:after="0" w:afterAutospacing="0" w:line="360" w:lineRule="auto"/>
        <w:ind w:left="360"/>
        <w:jc w:val="center"/>
        <w:textAlignment w:val="baseline"/>
        <w:rPr>
          <w:rFonts w:ascii="Segoe UI" w:hAnsi="Segoe UI" w:cs="Segoe UI"/>
          <w:b/>
        </w:rPr>
      </w:pPr>
      <w:r w:rsidRPr="00D91AB6">
        <w:rPr>
          <w:rFonts w:ascii="Arial" w:eastAsia="Calibri" w:hAnsi="Arial" w:cs="Arial"/>
          <w:b/>
          <w:bCs/>
          <w:sz w:val="36"/>
          <w:szCs w:val="36"/>
          <w:lang w:val="en-US" w:eastAsia="en-US"/>
        </w:rPr>
        <w:t>Simple Calculator</w:t>
      </w:r>
    </w:p>
    <w:p w14:paraId="083C9DC9" w14:textId="77777777" w:rsidR="006179F3" w:rsidRDefault="006179F3" w:rsidP="00554E55"/>
    <w:p w14:paraId="689C72CF" w14:textId="77777777" w:rsidR="00AF1232" w:rsidRDefault="00AF1232" w:rsidP="00554E55"/>
    <w:p w14:paraId="3361949A" w14:textId="77777777" w:rsidR="008E1D57" w:rsidRDefault="008E1D57" w:rsidP="006179F3">
      <w:pPr>
        <w:jc w:val="center"/>
        <w:rPr>
          <w:rFonts w:ascii="Arial" w:hAnsi="Arial" w:cs="Arial"/>
          <w:sz w:val="24"/>
          <w:szCs w:val="24"/>
        </w:rPr>
      </w:pPr>
    </w:p>
    <w:p w14:paraId="7535F800" w14:textId="5294D94F" w:rsidR="006179F3" w:rsidRPr="00E07492" w:rsidRDefault="006179F3" w:rsidP="006179F3">
      <w:pPr>
        <w:jc w:val="center"/>
        <w:rPr>
          <w:rFonts w:ascii="Arial" w:hAnsi="Arial" w:cs="Arial"/>
          <w:b/>
          <w:bCs/>
          <w:sz w:val="24"/>
          <w:szCs w:val="24"/>
        </w:rPr>
      </w:pPr>
      <w:r w:rsidRPr="00E07492">
        <w:rPr>
          <w:rFonts w:ascii="Arial" w:hAnsi="Arial" w:cs="Arial"/>
          <w:b/>
          <w:bCs/>
          <w:sz w:val="24"/>
          <w:szCs w:val="24"/>
        </w:rPr>
        <w:t>College of Computer Studies Department</w:t>
      </w:r>
    </w:p>
    <w:p w14:paraId="3277FF8D" w14:textId="77777777" w:rsidR="006179F3" w:rsidRPr="00E07492" w:rsidRDefault="006179F3" w:rsidP="006179F3">
      <w:pPr>
        <w:jc w:val="center"/>
        <w:rPr>
          <w:rFonts w:ascii="Arial" w:hAnsi="Arial" w:cs="Arial"/>
          <w:b/>
          <w:bCs/>
          <w:sz w:val="24"/>
          <w:szCs w:val="24"/>
        </w:rPr>
      </w:pPr>
      <w:r w:rsidRPr="00E07492">
        <w:rPr>
          <w:rFonts w:ascii="Arial" w:hAnsi="Arial" w:cs="Arial"/>
          <w:b/>
          <w:bCs/>
          <w:sz w:val="24"/>
          <w:szCs w:val="24"/>
        </w:rPr>
        <w:t>Lyceum of Alabang</w:t>
      </w:r>
    </w:p>
    <w:p w14:paraId="40939F43"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7A519B69"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27C415B0"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7D92CA8E"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rPr>
      </w:pPr>
    </w:p>
    <w:p w14:paraId="163C6C40" w14:textId="77777777" w:rsidR="008E1D57" w:rsidRDefault="008E1D57"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03719ABC"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3849C197"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0094868A"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5CFA16F3" w14:textId="77777777" w:rsidR="006179F3" w:rsidRPr="002D4480" w:rsidRDefault="006179F3" w:rsidP="006179F3">
      <w:pPr>
        <w:pStyle w:val="paragraph"/>
        <w:spacing w:before="0" w:beforeAutospacing="0" w:after="0" w:afterAutospacing="0"/>
        <w:ind w:left="360"/>
        <w:jc w:val="center"/>
        <w:textAlignment w:val="baseline"/>
        <w:rPr>
          <w:rStyle w:val="eop"/>
          <w:rFonts w:ascii="Arial" w:eastAsiaTheme="majorEastAsia" w:hAnsi="Arial" w:cs="Arial"/>
          <w:b/>
          <w:bCs/>
          <w:i/>
        </w:rPr>
      </w:pPr>
      <w:r w:rsidRPr="002D4480">
        <w:rPr>
          <w:rStyle w:val="normaltextrun"/>
          <w:rFonts w:ascii="Arial" w:eastAsiaTheme="majorEastAsia" w:hAnsi="Arial" w:cs="Arial"/>
          <w:b/>
          <w:bCs/>
        </w:rPr>
        <w:t>By</w:t>
      </w:r>
      <w:r w:rsidRPr="002D4480">
        <w:rPr>
          <w:rStyle w:val="eop"/>
          <w:rFonts w:ascii="Arial" w:eastAsiaTheme="majorEastAsia" w:hAnsi="Arial" w:cs="Arial"/>
          <w:b/>
          <w:bCs/>
          <w:i/>
        </w:rPr>
        <w:t> </w:t>
      </w:r>
    </w:p>
    <w:p w14:paraId="014F58AD" w14:textId="77777777" w:rsidR="006179F3" w:rsidRPr="00846204" w:rsidRDefault="006179F3" w:rsidP="006179F3">
      <w:pPr>
        <w:pStyle w:val="paragraph"/>
        <w:spacing w:before="0" w:beforeAutospacing="0" w:after="0" w:afterAutospacing="0"/>
        <w:ind w:left="360"/>
        <w:jc w:val="center"/>
        <w:textAlignment w:val="baseline"/>
        <w:rPr>
          <w:rFonts w:ascii="Segoe UI" w:hAnsi="Segoe UI" w:cs="Segoe UI"/>
          <w:b/>
          <w:i/>
        </w:rPr>
      </w:pPr>
    </w:p>
    <w:p w14:paraId="7BD76D8C" w14:textId="2711A00E" w:rsidR="00042F50" w:rsidRPr="00042F50" w:rsidRDefault="00042F50" w:rsidP="00042F50">
      <w:pPr>
        <w:spacing w:after="0"/>
        <w:jc w:val="center"/>
        <w:rPr>
          <w:rFonts w:ascii="Arial" w:hAnsi="Arial" w:cs="Arial"/>
          <w:i/>
          <w:sz w:val="24"/>
          <w:szCs w:val="24"/>
        </w:rPr>
      </w:pPr>
    </w:p>
    <w:p w14:paraId="129290B1" w14:textId="77777777" w:rsidR="00042F50" w:rsidRDefault="00042F50" w:rsidP="00042F50">
      <w:pPr>
        <w:spacing w:after="0"/>
        <w:jc w:val="center"/>
        <w:rPr>
          <w:rFonts w:ascii="Arial" w:hAnsi="Arial" w:cs="Arial"/>
          <w:i/>
          <w:sz w:val="24"/>
          <w:szCs w:val="24"/>
        </w:rPr>
      </w:pPr>
      <w:r w:rsidRPr="00042F50">
        <w:rPr>
          <w:rFonts w:ascii="Arial" w:hAnsi="Arial" w:cs="Arial"/>
          <w:i/>
          <w:sz w:val="24"/>
          <w:szCs w:val="24"/>
        </w:rPr>
        <w:t>Go, Mary Kierine</w:t>
      </w:r>
    </w:p>
    <w:p w14:paraId="32CC75F5" w14:textId="30647EF1" w:rsidR="008E1D57" w:rsidRPr="00042F50" w:rsidRDefault="008E1D57" w:rsidP="00042F50">
      <w:pPr>
        <w:spacing w:after="0"/>
        <w:jc w:val="center"/>
        <w:rPr>
          <w:rFonts w:ascii="Arial" w:hAnsi="Arial" w:cs="Arial"/>
          <w:i/>
          <w:sz w:val="24"/>
          <w:szCs w:val="24"/>
        </w:rPr>
      </w:pPr>
      <w:r>
        <w:rPr>
          <w:rFonts w:ascii="Arial" w:hAnsi="Arial" w:cs="Arial"/>
          <w:i/>
          <w:sz w:val="24"/>
          <w:szCs w:val="24"/>
        </w:rPr>
        <w:t>Legara, Leonel Jerry</w:t>
      </w:r>
    </w:p>
    <w:p w14:paraId="1BC5A175" w14:textId="77777777" w:rsidR="00042F50" w:rsidRPr="00042F50" w:rsidRDefault="00042F50" w:rsidP="00042F50">
      <w:pPr>
        <w:spacing w:after="0"/>
        <w:jc w:val="center"/>
        <w:rPr>
          <w:rFonts w:ascii="Arial" w:hAnsi="Arial" w:cs="Arial"/>
          <w:i/>
          <w:sz w:val="24"/>
          <w:szCs w:val="24"/>
        </w:rPr>
      </w:pPr>
      <w:r w:rsidRPr="00042F50">
        <w:rPr>
          <w:rFonts w:ascii="Arial" w:hAnsi="Arial" w:cs="Arial"/>
          <w:i/>
          <w:sz w:val="24"/>
          <w:szCs w:val="24"/>
        </w:rPr>
        <w:t>Mance, Rizzalyn</w:t>
      </w:r>
    </w:p>
    <w:p w14:paraId="07CFC01A" w14:textId="54ED6283" w:rsidR="00042F50" w:rsidRPr="00042F50" w:rsidRDefault="00042F50" w:rsidP="00042F50">
      <w:pPr>
        <w:spacing w:after="0"/>
        <w:jc w:val="center"/>
        <w:rPr>
          <w:rFonts w:ascii="Arial" w:hAnsi="Arial" w:cs="Arial"/>
          <w:i/>
          <w:sz w:val="24"/>
          <w:szCs w:val="24"/>
        </w:rPr>
      </w:pPr>
      <w:r w:rsidRPr="00042F50">
        <w:rPr>
          <w:rFonts w:ascii="Arial" w:hAnsi="Arial" w:cs="Arial"/>
          <w:i/>
          <w:sz w:val="24"/>
          <w:szCs w:val="24"/>
        </w:rPr>
        <w:t>Rodrin, John Paul</w:t>
      </w:r>
    </w:p>
    <w:p w14:paraId="57480136" w14:textId="48095A92" w:rsidR="006179F3" w:rsidRPr="00846204" w:rsidRDefault="00042F50" w:rsidP="00042F50">
      <w:pPr>
        <w:spacing w:after="0"/>
        <w:jc w:val="center"/>
        <w:rPr>
          <w:rFonts w:ascii="Arial" w:hAnsi="Arial" w:cs="Arial"/>
          <w:i/>
          <w:sz w:val="24"/>
          <w:szCs w:val="24"/>
        </w:rPr>
      </w:pPr>
      <w:r w:rsidRPr="00042F50">
        <w:rPr>
          <w:rFonts w:ascii="Arial" w:hAnsi="Arial" w:cs="Arial"/>
          <w:i/>
          <w:sz w:val="24"/>
          <w:szCs w:val="24"/>
        </w:rPr>
        <w:t>Villareal, Aubrey Mae</w:t>
      </w:r>
    </w:p>
    <w:p w14:paraId="006356C7" w14:textId="77777777" w:rsidR="006179F3" w:rsidRDefault="006179F3" w:rsidP="006179F3">
      <w:pPr>
        <w:jc w:val="center"/>
        <w:rPr>
          <w:rFonts w:ascii="Arial" w:hAnsi="Arial" w:cs="Arial"/>
          <w:b/>
          <w:bCs/>
          <w:sz w:val="24"/>
          <w:szCs w:val="24"/>
        </w:rPr>
      </w:pPr>
    </w:p>
    <w:p w14:paraId="5A5D788D" w14:textId="77777777" w:rsidR="005F2D3E" w:rsidRDefault="005F2D3E" w:rsidP="006179F3">
      <w:pPr>
        <w:jc w:val="center"/>
        <w:rPr>
          <w:rFonts w:ascii="Arial" w:hAnsi="Arial" w:cs="Arial"/>
          <w:b/>
          <w:bCs/>
          <w:sz w:val="24"/>
          <w:szCs w:val="24"/>
        </w:rPr>
      </w:pPr>
    </w:p>
    <w:p w14:paraId="7F7F14A7" w14:textId="77777777" w:rsidR="005F2D3E" w:rsidRDefault="005F2D3E" w:rsidP="00042F50">
      <w:pPr>
        <w:rPr>
          <w:rFonts w:ascii="Arial" w:hAnsi="Arial" w:cs="Arial"/>
          <w:b/>
          <w:bCs/>
          <w:sz w:val="24"/>
          <w:szCs w:val="24"/>
        </w:rPr>
      </w:pPr>
    </w:p>
    <w:p w14:paraId="0D3BAE8F" w14:textId="77777777" w:rsidR="00042F50" w:rsidRDefault="00042F50" w:rsidP="00042F50">
      <w:pPr>
        <w:rPr>
          <w:rFonts w:ascii="Arial" w:hAnsi="Arial" w:cs="Arial"/>
          <w:b/>
          <w:bCs/>
          <w:sz w:val="24"/>
          <w:szCs w:val="24"/>
        </w:rPr>
      </w:pPr>
    </w:p>
    <w:p w14:paraId="2E542199" w14:textId="77777777" w:rsidR="005F2D3E" w:rsidRDefault="005F2D3E" w:rsidP="006179F3">
      <w:pPr>
        <w:jc w:val="center"/>
        <w:rPr>
          <w:rFonts w:ascii="Arial" w:hAnsi="Arial" w:cs="Arial"/>
          <w:b/>
          <w:bCs/>
          <w:sz w:val="24"/>
          <w:szCs w:val="24"/>
        </w:rPr>
      </w:pPr>
    </w:p>
    <w:p w14:paraId="7A61CA7C" w14:textId="1B512177" w:rsidR="00554E55" w:rsidRDefault="00554E55" w:rsidP="00BC2B88">
      <w:pPr>
        <w:jc w:val="center"/>
        <w:rPr>
          <w:rFonts w:ascii="Arial" w:hAnsi="Arial" w:cs="Arial"/>
          <w:b/>
          <w:bCs/>
          <w:sz w:val="24"/>
          <w:szCs w:val="24"/>
        </w:rPr>
      </w:pPr>
      <w:r>
        <w:rPr>
          <w:rFonts w:ascii="Arial" w:hAnsi="Arial" w:cs="Arial"/>
          <w:b/>
          <w:bCs/>
          <w:sz w:val="24"/>
          <w:szCs w:val="24"/>
        </w:rPr>
        <w:t>2024</w:t>
      </w:r>
    </w:p>
    <w:p w14:paraId="128220E8" w14:textId="7CBC135D" w:rsidR="006179F3" w:rsidRPr="00553484" w:rsidRDefault="006179F3" w:rsidP="4047D26F">
      <w:pPr>
        <w:rPr>
          <w:rFonts w:ascii="Arial" w:hAnsi="Arial" w:cs="Arial"/>
          <w:b/>
          <w:bCs/>
          <w:sz w:val="24"/>
          <w:szCs w:val="24"/>
        </w:rPr>
      </w:pPr>
    </w:p>
    <w:p w14:paraId="0258AE15" w14:textId="77777777" w:rsidR="006179F3" w:rsidRDefault="006179F3" w:rsidP="00554E55">
      <w:pPr>
        <w:spacing w:line="480" w:lineRule="auto"/>
        <w:jc w:val="center"/>
        <w:rPr>
          <w:rFonts w:ascii="Arial" w:hAnsi="Arial" w:cs="Arial"/>
          <w:b/>
          <w:sz w:val="24"/>
          <w:szCs w:val="24"/>
        </w:rPr>
      </w:pPr>
      <w:bookmarkStart w:id="0" w:name="_Hlk153311258"/>
      <w:r w:rsidRPr="00846204">
        <w:rPr>
          <w:rFonts w:ascii="Arial" w:hAnsi="Arial" w:cs="Arial"/>
          <w:b/>
          <w:sz w:val="24"/>
          <w:szCs w:val="24"/>
        </w:rPr>
        <w:lastRenderedPageBreak/>
        <w:t>INTRODUCTION</w:t>
      </w:r>
    </w:p>
    <w:bookmarkEnd w:id="0"/>
    <w:p w14:paraId="39757618" w14:textId="77777777" w:rsidR="00D91AB6" w:rsidRPr="00D91AB6" w:rsidRDefault="00D91AB6" w:rsidP="00D91AB6">
      <w:pPr>
        <w:tabs>
          <w:tab w:val="left" w:pos="3300"/>
        </w:tabs>
        <w:spacing w:line="480" w:lineRule="auto"/>
        <w:ind w:firstLine="709"/>
        <w:jc w:val="both"/>
        <w:rPr>
          <w:rFonts w:ascii="Arial" w:hAnsi="Arial" w:cs="Arial"/>
          <w:sz w:val="24"/>
          <w:szCs w:val="24"/>
        </w:rPr>
      </w:pPr>
      <w:r w:rsidRPr="00D91AB6">
        <w:rPr>
          <w:rFonts w:ascii="Arial" w:hAnsi="Arial" w:cs="Arial"/>
          <w:sz w:val="24"/>
          <w:szCs w:val="24"/>
        </w:rPr>
        <w:t xml:space="preserve">The current situation involves the need for a convenient and efficient tool that can perform these basic arithmetic operations swiftly and accurately. Traditional handheld calculators have been widely used for this purpose, but in today's digital age, there is a growing demand for software-based calculators that can be accessed easily on various devices such as smartphones, tablets, and computers. </w:t>
      </w:r>
    </w:p>
    <w:p w14:paraId="3080BF86" w14:textId="6A403BE0" w:rsidR="0097421A" w:rsidRDefault="00D91AB6" w:rsidP="00D91AB6">
      <w:pPr>
        <w:tabs>
          <w:tab w:val="left" w:pos="3300"/>
        </w:tabs>
        <w:spacing w:line="480" w:lineRule="auto"/>
        <w:ind w:firstLine="709"/>
        <w:jc w:val="both"/>
        <w:rPr>
          <w:rFonts w:ascii="Arial" w:hAnsi="Arial" w:cs="Arial"/>
          <w:sz w:val="24"/>
          <w:szCs w:val="24"/>
        </w:rPr>
      </w:pPr>
      <w:r w:rsidRPr="00D91AB6">
        <w:rPr>
          <w:rFonts w:ascii="Arial" w:hAnsi="Arial" w:cs="Arial"/>
          <w:sz w:val="24"/>
          <w:szCs w:val="24"/>
        </w:rPr>
        <w:t>The problem we aim to solve with the Simple Calculator Project is to provide users with a user-friendly digital tool that simplifies basic arithmetic calculations and add trigonometry values to easily measures the angles and side of a right-angle triangle. By developing a simple calculator application or device, we aim to streamline the process of performing arithmetic operations, thereby saving time and reducing the likelihood of errors. Whether it's students needing quick solutions to math problems or individuals managing household finances, a simple calculator can serve as a valuable utility in numerous contexts. Therefore, our objective is to create a solution that addresses this need efficiently and effectively.</w:t>
      </w:r>
    </w:p>
    <w:p w14:paraId="56BF300C" w14:textId="77FC959B" w:rsidR="006D5151" w:rsidRDefault="006D5151" w:rsidP="0097421A">
      <w:pPr>
        <w:tabs>
          <w:tab w:val="left" w:pos="3300"/>
        </w:tabs>
        <w:spacing w:line="480" w:lineRule="auto"/>
        <w:ind w:firstLine="709"/>
        <w:jc w:val="both"/>
        <w:rPr>
          <w:rFonts w:ascii="Arial" w:hAnsi="Arial" w:cs="Arial"/>
          <w:sz w:val="24"/>
          <w:szCs w:val="24"/>
          <w:lang w:val="en-PH"/>
        </w:rPr>
      </w:pPr>
    </w:p>
    <w:p w14:paraId="241343D7" w14:textId="16ED532F" w:rsidR="006D5151" w:rsidRPr="006D5151" w:rsidRDefault="006D5151" w:rsidP="006D5151">
      <w:pPr>
        <w:rPr>
          <w:rFonts w:ascii="Arial" w:hAnsi="Arial" w:cs="Arial"/>
          <w:sz w:val="24"/>
          <w:szCs w:val="24"/>
          <w:lang w:val="en-PH"/>
        </w:rPr>
      </w:pPr>
      <w:r>
        <w:rPr>
          <w:rFonts w:ascii="Arial" w:hAnsi="Arial" w:cs="Arial"/>
          <w:sz w:val="24"/>
          <w:szCs w:val="24"/>
          <w:lang w:val="en-PH"/>
        </w:rPr>
        <w:br w:type="page"/>
      </w:r>
    </w:p>
    <w:p w14:paraId="49B320C2" w14:textId="0538ABB7" w:rsidR="0097421A" w:rsidRDefault="006D5151" w:rsidP="006D5151">
      <w:pPr>
        <w:tabs>
          <w:tab w:val="left" w:pos="3300"/>
        </w:tabs>
        <w:spacing w:line="480" w:lineRule="auto"/>
        <w:ind w:firstLine="709"/>
        <w:jc w:val="center"/>
        <w:rPr>
          <w:rFonts w:ascii="Arial" w:hAnsi="Arial" w:cs="Arial"/>
          <w:b/>
          <w:bCs/>
          <w:sz w:val="28"/>
          <w:szCs w:val="28"/>
          <w:lang w:val="en-PH"/>
        </w:rPr>
      </w:pPr>
      <w:r w:rsidRPr="006D5151">
        <w:rPr>
          <w:rFonts w:ascii="Arial" w:hAnsi="Arial" w:cs="Arial"/>
          <w:b/>
          <w:bCs/>
          <w:sz w:val="28"/>
          <w:szCs w:val="28"/>
          <w:lang w:val="en-PH"/>
        </w:rPr>
        <w:lastRenderedPageBreak/>
        <w:t>Current Process Analysis</w:t>
      </w:r>
    </w:p>
    <w:p w14:paraId="12A56095" w14:textId="30E7F2CE" w:rsidR="00DC05A5" w:rsidRDefault="00D91AB6" w:rsidP="00DC05A5">
      <w:pPr>
        <w:tabs>
          <w:tab w:val="left" w:pos="3300"/>
        </w:tabs>
        <w:spacing w:line="480" w:lineRule="auto"/>
        <w:jc w:val="both"/>
        <w:rPr>
          <w:rFonts w:ascii="Segoe UI" w:hAnsi="Segoe UI" w:cs="Segoe UI"/>
          <w:color w:val="0D0D0D"/>
          <w:shd w:val="clear" w:color="auto" w:fill="FFFFFF"/>
        </w:rPr>
      </w:pPr>
      <w:r w:rsidRPr="00D91AB6">
        <w:rPr>
          <w:rFonts w:ascii="Segoe UI" w:hAnsi="Segoe UI" w:cs="Segoe UI"/>
          <w:color w:val="0D0D0D"/>
          <w:shd w:val="clear" w:color="auto" w:fill="FFFFFF"/>
        </w:rPr>
        <w:t>Users access the calculator. Upon launching, the calculator's interface is presented to the user. This interface typically consists of a numeric keypad, mathematical operators (such as addition, subtraction, multiplication, and division), and a display screen to show input and output. Users input numbers by pressing the corresponding digits on the numeric keypad. For multi-digit numbers, users enter each digit sequentially. Some calculators may also support inputting decimal numbers. After inputting the desired numbers, users select the mathematical operation they wish to perform by pressing the corresponding operator button (addition, subtraction, multiplication, division). Once the numbers and operator are selected, users initiate the calculation process by pressing the "equals" button or a similar function key. The calculator then computes the result based on the selected operation and displays it on the screen. The calculated result is displayed on the calculator's screen for the user to view. In case of complex calculations or errors, some calculators may provide additional features such as memory functions, parentheses for precedence, or error messages to assist the user. Users may choose to perform additional calculations by inputting new numbers and selecting operators, or they may clear the current calculation and start anew by pressing the "AC" button. This workflow represents a typical process followed when using a simple calculator to perform basic arithmetic calculations. The simplicity and ease of use of this process make calculators valuable tools in various everyday situations.</w:t>
      </w:r>
    </w:p>
    <w:p w14:paraId="4D5AA466" w14:textId="77777777" w:rsidR="00D91AB6" w:rsidRDefault="00D91AB6" w:rsidP="00DC05A5">
      <w:pPr>
        <w:tabs>
          <w:tab w:val="left" w:pos="3300"/>
        </w:tabs>
        <w:spacing w:line="480" w:lineRule="auto"/>
        <w:jc w:val="both"/>
        <w:rPr>
          <w:rFonts w:ascii="Arial" w:hAnsi="Arial" w:cs="Arial"/>
          <w:sz w:val="24"/>
          <w:szCs w:val="24"/>
          <w:lang w:val="en-PH"/>
        </w:rPr>
      </w:pPr>
    </w:p>
    <w:p w14:paraId="51CC7956" w14:textId="77777777" w:rsidR="00DC05A5" w:rsidRPr="00DC05A5" w:rsidRDefault="00DC05A5" w:rsidP="00DC05A5">
      <w:pPr>
        <w:tabs>
          <w:tab w:val="left" w:pos="3300"/>
        </w:tabs>
        <w:spacing w:line="480" w:lineRule="auto"/>
        <w:jc w:val="both"/>
        <w:rPr>
          <w:rFonts w:ascii="Arial" w:hAnsi="Arial" w:cs="Arial"/>
          <w:sz w:val="24"/>
          <w:szCs w:val="24"/>
          <w:lang w:val="en-PH"/>
        </w:rPr>
      </w:pPr>
    </w:p>
    <w:p w14:paraId="62142F81" w14:textId="04CD726D" w:rsidR="002412D4" w:rsidRPr="00AF1232" w:rsidRDefault="002412D4" w:rsidP="002412D4">
      <w:pPr>
        <w:tabs>
          <w:tab w:val="left" w:pos="3300"/>
        </w:tabs>
        <w:spacing w:line="480" w:lineRule="auto"/>
        <w:jc w:val="center"/>
        <w:rPr>
          <w:rFonts w:ascii="Arial" w:hAnsi="Arial" w:cs="Arial"/>
          <w:b/>
          <w:bCs/>
          <w:sz w:val="28"/>
          <w:szCs w:val="28"/>
          <w:lang w:val="en-PH"/>
        </w:rPr>
      </w:pPr>
      <w:r w:rsidRPr="00AF1232">
        <w:rPr>
          <w:rFonts w:ascii="Arial" w:hAnsi="Arial" w:cs="Arial"/>
          <w:b/>
          <w:bCs/>
          <w:sz w:val="28"/>
          <w:szCs w:val="28"/>
          <w:lang w:val="en-PH"/>
        </w:rPr>
        <w:lastRenderedPageBreak/>
        <w:t>Proposed Improvement</w:t>
      </w:r>
    </w:p>
    <w:p w14:paraId="62F1D1F2" w14:textId="72102F04" w:rsidR="00D91AB6" w:rsidRDefault="00D91AB6" w:rsidP="00D91AB6">
      <w:pPr>
        <w:tabs>
          <w:tab w:val="left" w:pos="3300"/>
        </w:tabs>
        <w:spacing w:line="480" w:lineRule="auto"/>
        <w:jc w:val="center"/>
        <w:rPr>
          <w:rFonts w:ascii="Arial" w:hAnsi="Arial" w:cs="Arial"/>
          <w:sz w:val="24"/>
          <w:szCs w:val="24"/>
          <w:lang w:val="en-PH"/>
        </w:rPr>
      </w:pPr>
      <w:r w:rsidRPr="00D91AB6">
        <w:rPr>
          <w:rFonts w:ascii="Arial" w:hAnsi="Arial" w:cs="Arial"/>
          <w:sz w:val="24"/>
          <w:szCs w:val="24"/>
          <w:lang w:val="en-PH"/>
        </w:rPr>
        <w:t>Integrate trigonometric functions such as sine (sin), cosine (cos), tangent (tan) into the calculator's interface. These functions will allow users to compute trigonometric values directly. Ensure seamless integration of trigonometric functions with other basic arithmetic operations already present in the calculator. This allows users to combine trigonometric calculations with addition, subtraction, multiplication, and division as needed.</w:t>
      </w:r>
    </w:p>
    <w:p w14:paraId="5D3E20E1" w14:textId="77777777" w:rsidR="00D91AB6" w:rsidRDefault="00D91AB6" w:rsidP="00D91AB6">
      <w:pPr>
        <w:tabs>
          <w:tab w:val="left" w:pos="3300"/>
        </w:tabs>
        <w:spacing w:line="480" w:lineRule="auto"/>
        <w:jc w:val="center"/>
        <w:rPr>
          <w:rFonts w:ascii="Arial" w:hAnsi="Arial" w:cs="Arial"/>
          <w:sz w:val="24"/>
          <w:szCs w:val="24"/>
          <w:lang w:val="en-PH"/>
        </w:rPr>
      </w:pPr>
    </w:p>
    <w:p w14:paraId="33804882" w14:textId="77777777" w:rsidR="00D91AB6" w:rsidRDefault="00D91AB6" w:rsidP="00D91AB6">
      <w:pPr>
        <w:tabs>
          <w:tab w:val="left" w:pos="3300"/>
        </w:tabs>
        <w:spacing w:line="480" w:lineRule="auto"/>
        <w:jc w:val="center"/>
        <w:rPr>
          <w:rFonts w:ascii="Arial" w:hAnsi="Arial" w:cs="Arial"/>
          <w:sz w:val="24"/>
          <w:szCs w:val="24"/>
          <w:lang w:val="en-PH"/>
        </w:rPr>
      </w:pPr>
    </w:p>
    <w:p w14:paraId="5B6A64DD" w14:textId="77777777" w:rsidR="00D91AB6" w:rsidRDefault="00D91AB6" w:rsidP="00D91AB6">
      <w:pPr>
        <w:tabs>
          <w:tab w:val="left" w:pos="3300"/>
        </w:tabs>
        <w:spacing w:line="480" w:lineRule="auto"/>
        <w:jc w:val="center"/>
        <w:rPr>
          <w:rFonts w:ascii="Arial" w:hAnsi="Arial" w:cs="Arial"/>
          <w:sz w:val="24"/>
          <w:szCs w:val="24"/>
          <w:lang w:val="en-PH"/>
        </w:rPr>
      </w:pPr>
    </w:p>
    <w:p w14:paraId="1BAC509F" w14:textId="77777777" w:rsidR="00D91AB6" w:rsidRDefault="00D91AB6" w:rsidP="00D91AB6">
      <w:pPr>
        <w:tabs>
          <w:tab w:val="left" w:pos="3300"/>
        </w:tabs>
        <w:spacing w:line="480" w:lineRule="auto"/>
        <w:jc w:val="center"/>
        <w:rPr>
          <w:rFonts w:ascii="Arial" w:hAnsi="Arial" w:cs="Arial"/>
          <w:sz w:val="24"/>
          <w:szCs w:val="24"/>
          <w:lang w:val="en-PH"/>
        </w:rPr>
      </w:pPr>
    </w:p>
    <w:p w14:paraId="3C9DB18A" w14:textId="77777777" w:rsidR="00D91AB6" w:rsidRDefault="00D91AB6" w:rsidP="00D91AB6">
      <w:pPr>
        <w:tabs>
          <w:tab w:val="left" w:pos="3300"/>
        </w:tabs>
        <w:spacing w:line="480" w:lineRule="auto"/>
        <w:jc w:val="center"/>
        <w:rPr>
          <w:rFonts w:ascii="Arial" w:hAnsi="Arial" w:cs="Arial"/>
          <w:sz w:val="24"/>
          <w:szCs w:val="24"/>
          <w:lang w:val="en-PH"/>
        </w:rPr>
      </w:pPr>
    </w:p>
    <w:p w14:paraId="08B0C371" w14:textId="77777777" w:rsidR="00D91AB6" w:rsidRDefault="00D91AB6" w:rsidP="00D91AB6">
      <w:pPr>
        <w:tabs>
          <w:tab w:val="left" w:pos="3300"/>
        </w:tabs>
        <w:spacing w:line="480" w:lineRule="auto"/>
        <w:jc w:val="center"/>
        <w:rPr>
          <w:rFonts w:ascii="Arial" w:hAnsi="Arial" w:cs="Arial"/>
          <w:sz w:val="24"/>
          <w:szCs w:val="24"/>
          <w:lang w:val="en-PH"/>
        </w:rPr>
      </w:pPr>
    </w:p>
    <w:p w14:paraId="00468465" w14:textId="77777777" w:rsidR="00D91AB6" w:rsidRDefault="00D91AB6" w:rsidP="00D91AB6">
      <w:pPr>
        <w:tabs>
          <w:tab w:val="left" w:pos="3300"/>
        </w:tabs>
        <w:spacing w:line="480" w:lineRule="auto"/>
        <w:jc w:val="center"/>
        <w:rPr>
          <w:rFonts w:ascii="Arial" w:hAnsi="Arial" w:cs="Arial"/>
          <w:sz w:val="24"/>
          <w:szCs w:val="24"/>
          <w:lang w:val="en-PH"/>
        </w:rPr>
      </w:pPr>
    </w:p>
    <w:p w14:paraId="2C51CEF7" w14:textId="77777777" w:rsidR="00D91AB6" w:rsidRDefault="00D91AB6" w:rsidP="00D91AB6">
      <w:pPr>
        <w:tabs>
          <w:tab w:val="left" w:pos="3300"/>
        </w:tabs>
        <w:spacing w:line="480" w:lineRule="auto"/>
        <w:jc w:val="center"/>
        <w:rPr>
          <w:rFonts w:ascii="Arial" w:hAnsi="Arial" w:cs="Arial"/>
          <w:sz w:val="24"/>
          <w:szCs w:val="24"/>
          <w:lang w:val="en-PH"/>
        </w:rPr>
      </w:pPr>
    </w:p>
    <w:p w14:paraId="597D9D04" w14:textId="77777777" w:rsidR="00D91AB6" w:rsidRDefault="00D91AB6" w:rsidP="00D91AB6">
      <w:pPr>
        <w:tabs>
          <w:tab w:val="left" w:pos="3300"/>
        </w:tabs>
        <w:spacing w:line="480" w:lineRule="auto"/>
        <w:jc w:val="center"/>
        <w:rPr>
          <w:rFonts w:ascii="Arial" w:hAnsi="Arial" w:cs="Arial"/>
          <w:sz w:val="24"/>
          <w:szCs w:val="24"/>
          <w:lang w:val="en-PH"/>
        </w:rPr>
      </w:pPr>
    </w:p>
    <w:p w14:paraId="42FD8F06" w14:textId="77777777" w:rsidR="00D91AB6" w:rsidRDefault="00D91AB6" w:rsidP="00D91AB6">
      <w:pPr>
        <w:tabs>
          <w:tab w:val="left" w:pos="3300"/>
        </w:tabs>
        <w:spacing w:line="480" w:lineRule="auto"/>
        <w:jc w:val="center"/>
        <w:rPr>
          <w:rFonts w:ascii="Arial" w:hAnsi="Arial" w:cs="Arial"/>
          <w:sz w:val="24"/>
          <w:szCs w:val="24"/>
          <w:lang w:val="en-PH"/>
        </w:rPr>
      </w:pPr>
    </w:p>
    <w:p w14:paraId="1464BA97" w14:textId="77777777" w:rsidR="00D91AB6" w:rsidRPr="00D91AB6" w:rsidRDefault="00D91AB6" w:rsidP="00D91AB6">
      <w:pPr>
        <w:tabs>
          <w:tab w:val="left" w:pos="3300"/>
        </w:tabs>
        <w:spacing w:line="480" w:lineRule="auto"/>
        <w:jc w:val="center"/>
        <w:rPr>
          <w:rFonts w:ascii="Arial" w:hAnsi="Arial" w:cs="Arial"/>
          <w:sz w:val="24"/>
          <w:szCs w:val="24"/>
          <w:lang w:val="en-PH"/>
        </w:rPr>
      </w:pPr>
    </w:p>
    <w:p w14:paraId="4CB6DF30" w14:textId="3C873544" w:rsidR="002412D4" w:rsidRPr="002412D4" w:rsidRDefault="002412D4" w:rsidP="002412D4">
      <w:pPr>
        <w:tabs>
          <w:tab w:val="left" w:pos="3300"/>
        </w:tabs>
        <w:spacing w:line="480" w:lineRule="auto"/>
        <w:jc w:val="center"/>
        <w:rPr>
          <w:rFonts w:ascii="Arial" w:hAnsi="Arial" w:cs="Arial"/>
          <w:b/>
          <w:bCs/>
          <w:sz w:val="28"/>
          <w:szCs w:val="28"/>
          <w:lang w:val="en-PH"/>
        </w:rPr>
      </w:pPr>
      <w:r w:rsidRPr="002412D4">
        <w:rPr>
          <w:rFonts w:ascii="Arial" w:hAnsi="Arial" w:cs="Arial"/>
          <w:b/>
          <w:bCs/>
          <w:sz w:val="28"/>
          <w:szCs w:val="28"/>
          <w:lang w:val="en-PH"/>
        </w:rPr>
        <w:lastRenderedPageBreak/>
        <w:t>Benefits &amp; Impact</w:t>
      </w:r>
    </w:p>
    <w:p w14:paraId="6344772A" w14:textId="77777777" w:rsidR="00D91AB6" w:rsidRPr="00D91AB6" w:rsidRDefault="00D91AB6" w:rsidP="00D91AB6">
      <w:pPr>
        <w:rPr>
          <w:rFonts w:ascii="Arial" w:hAnsi="Arial" w:cs="Arial"/>
          <w:sz w:val="24"/>
          <w:szCs w:val="24"/>
          <w:lang w:val="en-PH"/>
        </w:rPr>
      </w:pPr>
      <w:r w:rsidRPr="00D91AB6">
        <w:rPr>
          <w:rFonts w:ascii="Arial" w:hAnsi="Arial" w:cs="Arial"/>
          <w:sz w:val="24"/>
          <w:szCs w:val="24"/>
          <w:lang w:val="en-PH"/>
        </w:rPr>
        <w:t xml:space="preserve">Adding trigonometric functions expands the capabilities of the calculator beyond basic arithmetic operations. Users can now perform a wider range of mathematical calculations, including trigonometric functions like sine, cosine and tangent. For students learning trigonometry or related subjects, having access to trigonometric functions in a simple calculator can aid in understanding concepts and verifying solutions to problems. It allows students to focus on learning the principles rather than spending time on manual calculations. Having these functions readily available in a simple calculator saves time and effort compared to using separate specialized calculators or manual calculations. Trigonometric functions can involve complex calculations, especially for angles or values that are not easily divisible by common fractions. By incorporating these functions into the calculator, users can ensure accuracy and precision in their calculations, reducing the risk of human error. </w:t>
      </w:r>
    </w:p>
    <w:p w14:paraId="6205BC61" w14:textId="77777777" w:rsidR="002412D4" w:rsidRDefault="002412D4" w:rsidP="002412D4">
      <w:pPr>
        <w:tabs>
          <w:tab w:val="left" w:pos="3300"/>
        </w:tabs>
        <w:spacing w:line="480" w:lineRule="auto"/>
        <w:jc w:val="both"/>
        <w:rPr>
          <w:rFonts w:ascii="Arial" w:hAnsi="Arial" w:cs="Arial"/>
          <w:sz w:val="28"/>
          <w:szCs w:val="28"/>
          <w:lang w:val="en-PH"/>
        </w:rPr>
      </w:pPr>
    </w:p>
    <w:p w14:paraId="549C6ABC" w14:textId="77777777" w:rsidR="00D91AB6" w:rsidRDefault="00D91AB6" w:rsidP="002412D4">
      <w:pPr>
        <w:tabs>
          <w:tab w:val="left" w:pos="3300"/>
        </w:tabs>
        <w:spacing w:line="480" w:lineRule="auto"/>
        <w:jc w:val="both"/>
        <w:rPr>
          <w:rFonts w:ascii="Arial" w:hAnsi="Arial" w:cs="Arial"/>
          <w:sz w:val="28"/>
          <w:szCs w:val="28"/>
          <w:lang w:val="en-PH"/>
        </w:rPr>
      </w:pPr>
    </w:p>
    <w:p w14:paraId="0FB79E65" w14:textId="77777777" w:rsidR="00D91AB6" w:rsidRDefault="00D91AB6" w:rsidP="002412D4">
      <w:pPr>
        <w:tabs>
          <w:tab w:val="left" w:pos="3300"/>
        </w:tabs>
        <w:spacing w:line="480" w:lineRule="auto"/>
        <w:jc w:val="both"/>
        <w:rPr>
          <w:rFonts w:ascii="Arial" w:hAnsi="Arial" w:cs="Arial"/>
          <w:sz w:val="28"/>
          <w:szCs w:val="28"/>
          <w:lang w:val="en-PH"/>
        </w:rPr>
      </w:pPr>
    </w:p>
    <w:p w14:paraId="7756EB6C" w14:textId="77777777" w:rsidR="00D91AB6" w:rsidRDefault="00D91AB6" w:rsidP="002412D4">
      <w:pPr>
        <w:tabs>
          <w:tab w:val="left" w:pos="3300"/>
        </w:tabs>
        <w:spacing w:line="480" w:lineRule="auto"/>
        <w:jc w:val="both"/>
        <w:rPr>
          <w:rFonts w:ascii="Arial" w:hAnsi="Arial" w:cs="Arial"/>
          <w:sz w:val="28"/>
          <w:szCs w:val="28"/>
          <w:lang w:val="en-PH"/>
        </w:rPr>
      </w:pPr>
    </w:p>
    <w:p w14:paraId="5C9293C1" w14:textId="77777777" w:rsidR="00D91AB6" w:rsidRDefault="00D91AB6" w:rsidP="002412D4">
      <w:pPr>
        <w:tabs>
          <w:tab w:val="left" w:pos="3300"/>
        </w:tabs>
        <w:spacing w:line="480" w:lineRule="auto"/>
        <w:jc w:val="both"/>
        <w:rPr>
          <w:rFonts w:ascii="Arial" w:hAnsi="Arial" w:cs="Arial"/>
          <w:sz w:val="28"/>
          <w:szCs w:val="28"/>
          <w:lang w:val="en-PH"/>
        </w:rPr>
      </w:pPr>
    </w:p>
    <w:p w14:paraId="7E3B4753" w14:textId="77777777" w:rsidR="00D91AB6" w:rsidRDefault="00D91AB6" w:rsidP="002412D4">
      <w:pPr>
        <w:tabs>
          <w:tab w:val="left" w:pos="3300"/>
        </w:tabs>
        <w:spacing w:line="480" w:lineRule="auto"/>
        <w:jc w:val="both"/>
        <w:rPr>
          <w:rFonts w:ascii="Arial" w:hAnsi="Arial" w:cs="Arial"/>
          <w:sz w:val="28"/>
          <w:szCs w:val="28"/>
          <w:lang w:val="en-PH"/>
        </w:rPr>
      </w:pPr>
    </w:p>
    <w:p w14:paraId="432C30CA" w14:textId="77777777" w:rsidR="00D91AB6" w:rsidRDefault="00D91AB6" w:rsidP="002412D4">
      <w:pPr>
        <w:tabs>
          <w:tab w:val="left" w:pos="3300"/>
        </w:tabs>
        <w:spacing w:line="480" w:lineRule="auto"/>
        <w:jc w:val="both"/>
        <w:rPr>
          <w:rFonts w:ascii="Arial" w:hAnsi="Arial" w:cs="Arial"/>
          <w:sz w:val="28"/>
          <w:szCs w:val="28"/>
          <w:lang w:val="en-PH"/>
        </w:rPr>
      </w:pPr>
    </w:p>
    <w:p w14:paraId="1158961E" w14:textId="77777777" w:rsidR="00D91AB6" w:rsidRDefault="00D91AB6" w:rsidP="002412D4">
      <w:pPr>
        <w:tabs>
          <w:tab w:val="left" w:pos="3300"/>
        </w:tabs>
        <w:spacing w:line="480" w:lineRule="auto"/>
        <w:jc w:val="both"/>
        <w:rPr>
          <w:rFonts w:ascii="Arial" w:hAnsi="Arial" w:cs="Arial"/>
          <w:sz w:val="28"/>
          <w:szCs w:val="28"/>
          <w:lang w:val="en-PH"/>
        </w:rPr>
      </w:pPr>
    </w:p>
    <w:p w14:paraId="124431FB" w14:textId="77777777" w:rsidR="00D91AB6" w:rsidRPr="002412D4" w:rsidRDefault="00D91AB6" w:rsidP="002412D4">
      <w:pPr>
        <w:tabs>
          <w:tab w:val="left" w:pos="3300"/>
        </w:tabs>
        <w:spacing w:line="480" w:lineRule="auto"/>
        <w:jc w:val="both"/>
        <w:rPr>
          <w:rFonts w:ascii="Arial" w:hAnsi="Arial" w:cs="Arial"/>
          <w:sz w:val="28"/>
          <w:szCs w:val="28"/>
          <w:lang w:val="en-PH"/>
        </w:rPr>
      </w:pPr>
    </w:p>
    <w:p w14:paraId="7BD8FA3C" w14:textId="3C4E3E2A" w:rsidR="002412D4" w:rsidRPr="002412D4" w:rsidRDefault="002412D4" w:rsidP="002412D4">
      <w:pPr>
        <w:tabs>
          <w:tab w:val="left" w:pos="3300"/>
        </w:tabs>
        <w:spacing w:line="480" w:lineRule="auto"/>
        <w:jc w:val="center"/>
        <w:rPr>
          <w:rFonts w:ascii="Arial" w:hAnsi="Arial" w:cs="Arial"/>
          <w:b/>
          <w:bCs/>
          <w:sz w:val="28"/>
          <w:szCs w:val="28"/>
          <w:lang w:val="en-PH"/>
        </w:rPr>
      </w:pPr>
      <w:r w:rsidRPr="002412D4">
        <w:rPr>
          <w:rFonts w:ascii="Arial" w:hAnsi="Arial" w:cs="Arial"/>
          <w:b/>
          <w:bCs/>
          <w:sz w:val="28"/>
          <w:szCs w:val="28"/>
          <w:lang w:val="en-PH"/>
        </w:rPr>
        <w:lastRenderedPageBreak/>
        <w:t>Project Plan &amp; Timeline</w:t>
      </w:r>
    </w:p>
    <w:p w14:paraId="508220B9" w14:textId="77777777" w:rsidR="00D91AB6" w:rsidRPr="00D91AB6" w:rsidRDefault="00D91AB6" w:rsidP="00D91AB6">
      <w:pPr>
        <w:tabs>
          <w:tab w:val="left" w:pos="3300"/>
        </w:tabs>
        <w:spacing w:line="480" w:lineRule="auto"/>
        <w:jc w:val="both"/>
        <w:rPr>
          <w:rFonts w:ascii="Arial" w:hAnsi="Arial" w:cs="Arial"/>
          <w:b/>
          <w:sz w:val="24"/>
          <w:szCs w:val="24"/>
          <w:lang w:val="en-PH"/>
        </w:rPr>
      </w:pPr>
      <w:r w:rsidRPr="00D91AB6">
        <w:rPr>
          <w:rFonts w:ascii="Arial" w:hAnsi="Arial" w:cs="Arial"/>
          <w:b/>
          <w:sz w:val="24"/>
          <w:szCs w:val="24"/>
          <w:lang w:val="en-PH"/>
        </w:rPr>
        <w:t>Design Phase:</w:t>
      </w:r>
    </w:p>
    <w:p w14:paraId="2B2E3406" w14:textId="010EAA59" w:rsidR="00D91AB6" w:rsidRPr="00D91AB6" w:rsidRDefault="00D91AB6" w:rsidP="00D91AB6">
      <w:pPr>
        <w:tabs>
          <w:tab w:val="left" w:pos="3300"/>
        </w:tabs>
        <w:spacing w:line="480" w:lineRule="auto"/>
        <w:jc w:val="both"/>
        <w:rPr>
          <w:rFonts w:ascii="Arial" w:hAnsi="Arial" w:cs="Arial"/>
          <w:sz w:val="24"/>
          <w:szCs w:val="24"/>
          <w:lang w:val="en-PH"/>
        </w:rPr>
      </w:pPr>
      <w:r>
        <w:rPr>
          <w:rFonts w:ascii="Arial" w:hAnsi="Arial" w:cs="Arial"/>
          <w:sz w:val="24"/>
          <w:szCs w:val="24"/>
          <w:lang w:val="en-PH"/>
        </w:rPr>
        <w:t>•</w:t>
      </w:r>
      <w:r w:rsidRPr="00D91AB6">
        <w:rPr>
          <w:rFonts w:ascii="Arial" w:hAnsi="Arial" w:cs="Arial"/>
          <w:sz w:val="24"/>
          <w:szCs w:val="24"/>
          <w:lang w:val="en-PH"/>
        </w:rPr>
        <w:t>Design the user interface layout, including buttons for trigonometric functions, input fields for angles or values, and a display area for results.</w:t>
      </w:r>
    </w:p>
    <w:p w14:paraId="268E835A" w14:textId="4DC623D7" w:rsidR="00D91AB6" w:rsidRPr="00D91AB6" w:rsidRDefault="00D91AB6" w:rsidP="00D91AB6">
      <w:pPr>
        <w:tabs>
          <w:tab w:val="left" w:pos="3300"/>
        </w:tabs>
        <w:spacing w:line="480" w:lineRule="auto"/>
        <w:jc w:val="both"/>
        <w:rPr>
          <w:rFonts w:ascii="Arial" w:hAnsi="Arial" w:cs="Arial"/>
          <w:sz w:val="24"/>
          <w:szCs w:val="24"/>
          <w:lang w:val="en-PH"/>
        </w:rPr>
      </w:pPr>
      <w:r>
        <w:rPr>
          <w:rFonts w:ascii="Arial" w:hAnsi="Arial" w:cs="Arial"/>
          <w:sz w:val="24"/>
          <w:szCs w:val="24"/>
          <w:lang w:val="en-PH"/>
        </w:rPr>
        <w:t>•</w:t>
      </w:r>
      <w:r w:rsidRPr="00D91AB6">
        <w:rPr>
          <w:rFonts w:ascii="Arial" w:hAnsi="Arial" w:cs="Arial"/>
          <w:sz w:val="24"/>
          <w:szCs w:val="24"/>
          <w:lang w:val="en-PH"/>
        </w:rPr>
        <w:t>Plan the integration of trigonometric functions with existing arithmetic operations.</w:t>
      </w:r>
    </w:p>
    <w:p w14:paraId="4451DDE0" w14:textId="1FDC54EF" w:rsidR="00D91AB6" w:rsidRPr="00D91AB6" w:rsidRDefault="00D91AB6" w:rsidP="00D91AB6">
      <w:pPr>
        <w:tabs>
          <w:tab w:val="left" w:pos="3300"/>
        </w:tabs>
        <w:spacing w:line="480" w:lineRule="auto"/>
        <w:jc w:val="both"/>
        <w:rPr>
          <w:rFonts w:ascii="Arial" w:hAnsi="Arial" w:cs="Arial"/>
          <w:sz w:val="24"/>
          <w:szCs w:val="24"/>
          <w:lang w:val="en-PH"/>
        </w:rPr>
      </w:pPr>
      <w:r>
        <w:rPr>
          <w:rFonts w:ascii="Arial" w:hAnsi="Arial" w:cs="Arial"/>
          <w:sz w:val="24"/>
          <w:szCs w:val="24"/>
          <w:lang w:val="en-PH"/>
        </w:rPr>
        <w:t>•</w:t>
      </w:r>
      <w:r w:rsidRPr="00D91AB6">
        <w:rPr>
          <w:rFonts w:ascii="Arial" w:hAnsi="Arial" w:cs="Arial"/>
          <w:sz w:val="24"/>
          <w:szCs w:val="24"/>
          <w:lang w:val="en-PH"/>
        </w:rPr>
        <w:t>Determine error handling mechanisms for invalid inputs or calculation errors.</w:t>
      </w:r>
    </w:p>
    <w:p w14:paraId="13B9AD79" w14:textId="77777777" w:rsidR="00D91AB6" w:rsidRPr="00D91AB6" w:rsidRDefault="00D91AB6" w:rsidP="00D91AB6">
      <w:pPr>
        <w:tabs>
          <w:tab w:val="left" w:pos="3300"/>
        </w:tabs>
        <w:spacing w:line="480" w:lineRule="auto"/>
        <w:jc w:val="both"/>
        <w:rPr>
          <w:rFonts w:ascii="Arial" w:hAnsi="Arial" w:cs="Arial"/>
          <w:b/>
          <w:sz w:val="24"/>
          <w:szCs w:val="24"/>
          <w:lang w:val="en-PH"/>
        </w:rPr>
      </w:pPr>
      <w:r w:rsidRPr="00D91AB6">
        <w:rPr>
          <w:rFonts w:ascii="Arial" w:hAnsi="Arial" w:cs="Arial"/>
          <w:b/>
          <w:sz w:val="24"/>
          <w:szCs w:val="24"/>
          <w:lang w:val="en-PH"/>
        </w:rPr>
        <w:t>Implementation:</w:t>
      </w:r>
    </w:p>
    <w:p w14:paraId="5540BF4A" w14:textId="0A2CB9D2" w:rsidR="00D91AB6" w:rsidRPr="00D91AB6" w:rsidRDefault="00D91AB6" w:rsidP="00D91AB6">
      <w:pPr>
        <w:tabs>
          <w:tab w:val="left" w:pos="3300"/>
        </w:tabs>
        <w:spacing w:line="480" w:lineRule="auto"/>
        <w:jc w:val="both"/>
        <w:rPr>
          <w:rFonts w:ascii="Arial" w:hAnsi="Arial" w:cs="Arial"/>
          <w:sz w:val="24"/>
          <w:szCs w:val="24"/>
          <w:lang w:val="en-PH"/>
        </w:rPr>
      </w:pPr>
      <w:r>
        <w:rPr>
          <w:rFonts w:ascii="Arial" w:hAnsi="Arial" w:cs="Arial"/>
          <w:sz w:val="24"/>
          <w:szCs w:val="24"/>
          <w:lang w:val="en-PH"/>
        </w:rPr>
        <w:t>•</w:t>
      </w:r>
      <w:r w:rsidRPr="00D91AB6">
        <w:rPr>
          <w:rFonts w:ascii="Arial" w:hAnsi="Arial" w:cs="Arial"/>
          <w:sz w:val="24"/>
          <w:szCs w:val="24"/>
          <w:lang w:val="en-PH"/>
        </w:rPr>
        <w:t>Develop the calculator application/software using appropriate programming languages and frameworks JavaScript for web-based calculators.</w:t>
      </w:r>
    </w:p>
    <w:p w14:paraId="2FF76CE6" w14:textId="10475C84" w:rsidR="00D91AB6" w:rsidRPr="00D91AB6" w:rsidRDefault="00D91AB6" w:rsidP="00D91AB6">
      <w:pPr>
        <w:tabs>
          <w:tab w:val="left" w:pos="3300"/>
        </w:tabs>
        <w:spacing w:line="480" w:lineRule="auto"/>
        <w:jc w:val="both"/>
        <w:rPr>
          <w:rFonts w:ascii="Arial" w:hAnsi="Arial" w:cs="Arial"/>
          <w:sz w:val="24"/>
          <w:szCs w:val="24"/>
          <w:lang w:val="en-PH"/>
        </w:rPr>
      </w:pPr>
      <w:r>
        <w:rPr>
          <w:rFonts w:ascii="Arial" w:hAnsi="Arial" w:cs="Arial"/>
          <w:sz w:val="24"/>
          <w:szCs w:val="24"/>
          <w:lang w:val="en-PH"/>
        </w:rPr>
        <w:t>•</w:t>
      </w:r>
      <w:r w:rsidRPr="00D91AB6">
        <w:rPr>
          <w:rFonts w:ascii="Arial" w:hAnsi="Arial" w:cs="Arial"/>
          <w:sz w:val="24"/>
          <w:szCs w:val="24"/>
          <w:lang w:val="en-PH"/>
        </w:rPr>
        <w:t>Implement the logic for trigonometric calculations based on selected functions and input values.</w:t>
      </w:r>
    </w:p>
    <w:p w14:paraId="32B9AC5B" w14:textId="66E50D2D" w:rsidR="002412D4" w:rsidRDefault="00D91AB6" w:rsidP="00D91AB6">
      <w:pPr>
        <w:tabs>
          <w:tab w:val="left" w:pos="3300"/>
        </w:tabs>
        <w:spacing w:line="480" w:lineRule="auto"/>
        <w:jc w:val="both"/>
        <w:rPr>
          <w:rFonts w:ascii="Arial" w:hAnsi="Arial" w:cs="Arial"/>
          <w:sz w:val="24"/>
          <w:szCs w:val="24"/>
          <w:lang w:val="en-PH"/>
        </w:rPr>
      </w:pPr>
      <w:r>
        <w:rPr>
          <w:rFonts w:ascii="Arial" w:hAnsi="Arial" w:cs="Arial"/>
          <w:sz w:val="24"/>
          <w:szCs w:val="24"/>
          <w:lang w:val="en-PH"/>
        </w:rPr>
        <w:t>•</w:t>
      </w:r>
      <w:r w:rsidRPr="00D91AB6">
        <w:rPr>
          <w:rFonts w:ascii="Arial" w:hAnsi="Arial" w:cs="Arial"/>
          <w:sz w:val="24"/>
          <w:szCs w:val="24"/>
          <w:lang w:val="en-PH"/>
        </w:rPr>
        <w:t>Integrate the user interface design with the underlying logic to ensure seamless interaction.</w:t>
      </w:r>
    </w:p>
    <w:p w14:paraId="7C377380" w14:textId="77777777" w:rsidR="00D91AB6" w:rsidRDefault="00D91AB6" w:rsidP="00D91AB6">
      <w:pPr>
        <w:tabs>
          <w:tab w:val="left" w:pos="3300"/>
        </w:tabs>
        <w:spacing w:line="480" w:lineRule="auto"/>
        <w:jc w:val="both"/>
        <w:rPr>
          <w:rFonts w:ascii="Arial" w:hAnsi="Arial" w:cs="Arial"/>
          <w:sz w:val="24"/>
          <w:szCs w:val="24"/>
          <w:lang w:val="en-PH"/>
        </w:rPr>
      </w:pPr>
    </w:p>
    <w:p w14:paraId="7656F4E0" w14:textId="77777777" w:rsidR="00D91AB6" w:rsidRDefault="00D91AB6" w:rsidP="00D91AB6">
      <w:pPr>
        <w:tabs>
          <w:tab w:val="left" w:pos="3300"/>
        </w:tabs>
        <w:spacing w:line="480" w:lineRule="auto"/>
        <w:jc w:val="both"/>
        <w:rPr>
          <w:rFonts w:ascii="Arial" w:hAnsi="Arial" w:cs="Arial"/>
          <w:sz w:val="24"/>
          <w:szCs w:val="24"/>
          <w:lang w:val="en-PH"/>
        </w:rPr>
      </w:pPr>
    </w:p>
    <w:p w14:paraId="00FD2D7D" w14:textId="77777777" w:rsidR="00D91AB6" w:rsidRDefault="00D91AB6" w:rsidP="00D91AB6">
      <w:pPr>
        <w:tabs>
          <w:tab w:val="left" w:pos="3300"/>
        </w:tabs>
        <w:spacing w:line="480" w:lineRule="auto"/>
        <w:jc w:val="both"/>
        <w:rPr>
          <w:rFonts w:ascii="Arial" w:hAnsi="Arial" w:cs="Arial"/>
          <w:sz w:val="24"/>
          <w:szCs w:val="24"/>
          <w:lang w:val="en-PH"/>
        </w:rPr>
      </w:pPr>
    </w:p>
    <w:p w14:paraId="0BC6CE7C" w14:textId="77777777" w:rsidR="00D91AB6" w:rsidRDefault="00D91AB6" w:rsidP="00D91AB6">
      <w:pPr>
        <w:tabs>
          <w:tab w:val="left" w:pos="3300"/>
        </w:tabs>
        <w:spacing w:line="480" w:lineRule="auto"/>
        <w:jc w:val="both"/>
        <w:rPr>
          <w:rFonts w:ascii="Arial" w:hAnsi="Arial" w:cs="Arial"/>
          <w:sz w:val="24"/>
          <w:szCs w:val="24"/>
          <w:lang w:val="en-PH"/>
        </w:rPr>
      </w:pPr>
    </w:p>
    <w:p w14:paraId="64EC15C1" w14:textId="77777777" w:rsidR="00D91AB6" w:rsidRPr="002412D4" w:rsidRDefault="00D91AB6" w:rsidP="00D91AB6">
      <w:pPr>
        <w:tabs>
          <w:tab w:val="left" w:pos="3300"/>
        </w:tabs>
        <w:spacing w:line="480" w:lineRule="auto"/>
        <w:jc w:val="both"/>
        <w:rPr>
          <w:rFonts w:ascii="Arial" w:hAnsi="Arial" w:cs="Arial"/>
          <w:sz w:val="24"/>
          <w:szCs w:val="24"/>
          <w:lang w:val="en-PH"/>
        </w:rPr>
      </w:pPr>
    </w:p>
    <w:p w14:paraId="52F1DCBC" w14:textId="77777777" w:rsidR="00D91AB6" w:rsidRDefault="002412D4" w:rsidP="00D91AB6">
      <w:pPr>
        <w:tabs>
          <w:tab w:val="left" w:pos="3300"/>
        </w:tabs>
        <w:spacing w:line="480" w:lineRule="auto"/>
        <w:jc w:val="center"/>
        <w:rPr>
          <w:rFonts w:ascii="Arial" w:hAnsi="Arial" w:cs="Arial"/>
          <w:b/>
          <w:bCs/>
          <w:sz w:val="24"/>
          <w:szCs w:val="24"/>
          <w:lang w:val="en-PH"/>
        </w:rPr>
      </w:pPr>
      <w:r w:rsidRPr="002412D4">
        <w:rPr>
          <w:rFonts w:ascii="Arial" w:hAnsi="Arial" w:cs="Arial"/>
          <w:b/>
          <w:bCs/>
          <w:sz w:val="24"/>
          <w:szCs w:val="24"/>
          <w:lang w:val="en-PH"/>
        </w:rPr>
        <w:lastRenderedPageBreak/>
        <w:t>Evaluation &amp; Risk Assessment</w:t>
      </w:r>
    </w:p>
    <w:p w14:paraId="616712D5" w14:textId="77777777" w:rsidR="00D91AB6" w:rsidRDefault="00D91AB6" w:rsidP="00D91AB6">
      <w:pPr>
        <w:tabs>
          <w:tab w:val="left" w:pos="3300"/>
        </w:tabs>
        <w:spacing w:line="480" w:lineRule="auto"/>
        <w:rPr>
          <w:rFonts w:ascii="Arial" w:hAnsi="Arial" w:cs="Arial"/>
          <w:b/>
          <w:bCs/>
          <w:sz w:val="24"/>
          <w:szCs w:val="24"/>
          <w:lang w:val="en-PH"/>
        </w:rPr>
      </w:pPr>
      <w:r w:rsidRPr="00D91AB6">
        <w:rPr>
          <w:rFonts w:ascii="Arial" w:hAnsi="Arial" w:cs="Arial"/>
          <w:b/>
          <w:sz w:val="24"/>
          <w:szCs w:val="24"/>
          <w:lang w:val="en-PH"/>
        </w:rPr>
        <w:t>Accuracy:</w:t>
      </w:r>
    </w:p>
    <w:p w14:paraId="5F9126E3" w14:textId="4A4A68FE" w:rsidR="00D91AB6" w:rsidRPr="00D91AB6" w:rsidRDefault="00D91AB6" w:rsidP="00D91AB6">
      <w:pPr>
        <w:tabs>
          <w:tab w:val="left" w:pos="3300"/>
        </w:tabs>
        <w:spacing w:line="480" w:lineRule="auto"/>
        <w:rPr>
          <w:rFonts w:ascii="Arial" w:hAnsi="Arial" w:cs="Arial"/>
          <w:b/>
          <w:bCs/>
          <w:sz w:val="24"/>
          <w:szCs w:val="24"/>
          <w:lang w:val="en-PH"/>
        </w:rPr>
      </w:pPr>
      <w:r w:rsidRPr="00D91AB6">
        <w:rPr>
          <w:rFonts w:ascii="Arial" w:hAnsi="Arial" w:cs="Arial"/>
          <w:sz w:val="24"/>
          <w:szCs w:val="24"/>
          <w:lang w:val="en-PH"/>
        </w:rPr>
        <w:t>Metric: Percentage of correct calculations performed by the calculator.</w:t>
      </w:r>
    </w:p>
    <w:p w14:paraId="5E8DAACE" w14:textId="77777777" w:rsidR="00D91AB6" w:rsidRPr="00D91AB6" w:rsidRDefault="00D91AB6" w:rsidP="00D91AB6">
      <w:pPr>
        <w:rPr>
          <w:rFonts w:ascii="Arial" w:hAnsi="Arial" w:cs="Arial"/>
          <w:sz w:val="24"/>
          <w:szCs w:val="24"/>
          <w:lang w:val="en-PH"/>
        </w:rPr>
      </w:pPr>
      <w:r w:rsidRPr="00D91AB6">
        <w:rPr>
          <w:rFonts w:ascii="Arial" w:hAnsi="Arial" w:cs="Arial"/>
          <w:sz w:val="24"/>
          <w:szCs w:val="24"/>
          <w:lang w:val="en-PH"/>
        </w:rPr>
        <w:t>Method: Compare the results of calculator calculations with manually calculated results or known correct values across a range of test cases.</w:t>
      </w:r>
    </w:p>
    <w:p w14:paraId="7BDE8097" w14:textId="77777777" w:rsidR="00D91AB6" w:rsidRPr="00D91AB6" w:rsidRDefault="00D91AB6" w:rsidP="00D91AB6">
      <w:pPr>
        <w:rPr>
          <w:rFonts w:ascii="Arial" w:hAnsi="Arial" w:cs="Arial"/>
          <w:sz w:val="24"/>
          <w:szCs w:val="24"/>
          <w:lang w:val="en-PH"/>
        </w:rPr>
      </w:pPr>
    </w:p>
    <w:p w14:paraId="21F8264E" w14:textId="77777777" w:rsidR="00D91AB6" w:rsidRPr="00D91AB6" w:rsidRDefault="00D91AB6" w:rsidP="00D91AB6">
      <w:pPr>
        <w:rPr>
          <w:rFonts w:ascii="Arial" w:hAnsi="Arial" w:cs="Arial"/>
          <w:b/>
          <w:sz w:val="24"/>
          <w:szCs w:val="24"/>
          <w:lang w:val="en-PH"/>
        </w:rPr>
      </w:pPr>
      <w:r w:rsidRPr="00D91AB6">
        <w:rPr>
          <w:rFonts w:ascii="Arial" w:hAnsi="Arial" w:cs="Arial"/>
          <w:b/>
          <w:sz w:val="24"/>
          <w:szCs w:val="24"/>
          <w:lang w:val="en-PH"/>
        </w:rPr>
        <w:t>Error Rate:</w:t>
      </w:r>
    </w:p>
    <w:p w14:paraId="47E24525" w14:textId="77777777" w:rsidR="00D91AB6" w:rsidRPr="00D91AB6" w:rsidRDefault="00D91AB6" w:rsidP="00D91AB6">
      <w:pPr>
        <w:rPr>
          <w:rFonts w:ascii="Arial" w:hAnsi="Arial" w:cs="Arial"/>
          <w:sz w:val="24"/>
          <w:szCs w:val="24"/>
          <w:lang w:val="en-PH"/>
        </w:rPr>
      </w:pPr>
      <w:r w:rsidRPr="00D91AB6">
        <w:rPr>
          <w:rFonts w:ascii="Arial" w:hAnsi="Arial" w:cs="Arial"/>
          <w:sz w:val="24"/>
          <w:szCs w:val="24"/>
          <w:lang w:val="en-PH"/>
        </w:rPr>
        <w:t>Metric: Percentage of erroneous calculations or unexpected behaviors encountered during testing.</w:t>
      </w:r>
    </w:p>
    <w:p w14:paraId="4E8368DE" w14:textId="77777777" w:rsidR="00D91AB6" w:rsidRPr="00D91AB6" w:rsidRDefault="00D91AB6" w:rsidP="00D91AB6">
      <w:pPr>
        <w:rPr>
          <w:rFonts w:ascii="Arial" w:hAnsi="Arial" w:cs="Arial"/>
          <w:sz w:val="24"/>
          <w:szCs w:val="24"/>
          <w:lang w:val="en-PH"/>
        </w:rPr>
      </w:pPr>
      <w:r w:rsidRPr="00D91AB6">
        <w:rPr>
          <w:rFonts w:ascii="Arial" w:hAnsi="Arial" w:cs="Arial"/>
          <w:sz w:val="24"/>
          <w:szCs w:val="24"/>
          <w:lang w:val="en-PH"/>
        </w:rPr>
        <w:t>Method: Record instances where the calculator produces incorrect results, displays error messages,</w:t>
      </w:r>
    </w:p>
    <w:p w14:paraId="225AF0FB" w14:textId="77777777" w:rsidR="00D91AB6" w:rsidRPr="00D91AB6" w:rsidRDefault="00D91AB6" w:rsidP="00D91AB6">
      <w:pPr>
        <w:rPr>
          <w:rFonts w:ascii="Arial" w:hAnsi="Arial" w:cs="Arial"/>
          <w:sz w:val="24"/>
          <w:szCs w:val="24"/>
          <w:lang w:val="en-PH"/>
        </w:rPr>
      </w:pPr>
      <w:r w:rsidRPr="00D91AB6">
        <w:rPr>
          <w:rFonts w:ascii="Arial" w:hAnsi="Arial" w:cs="Arial"/>
          <w:sz w:val="24"/>
          <w:szCs w:val="24"/>
          <w:lang w:val="en-PH"/>
        </w:rPr>
        <w:t>or fails to handle invalid inputs appropriately.</w:t>
      </w:r>
    </w:p>
    <w:p w14:paraId="15DB88FB" w14:textId="77777777" w:rsidR="00D91AB6" w:rsidRPr="00D91AB6" w:rsidRDefault="00D91AB6" w:rsidP="00D91AB6">
      <w:pPr>
        <w:rPr>
          <w:rFonts w:ascii="Arial" w:hAnsi="Arial" w:cs="Arial"/>
          <w:sz w:val="24"/>
          <w:szCs w:val="24"/>
          <w:lang w:val="en-PH"/>
        </w:rPr>
      </w:pPr>
    </w:p>
    <w:p w14:paraId="2222B6B7" w14:textId="77777777" w:rsidR="00D91AB6" w:rsidRPr="00D91AB6" w:rsidRDefault="00D91AB6" w:rsidP="00D91AB6">
      <w:pPr>
        <w:rPr>
          <w:rFonts w:ascii="Arial" w:hAnsi="Arial" w:cs="Arial"/>
          <w:b/>
          <w:sz w:val="24"/>
          <w:szCs w:val="24"/>
          <w:lang w:val="en-PH"/>
        </w:rPr>
      </w:pPr>
      <w:r w:rsidRPr="00D91AB6">
        <w:rPr>
          <w:rFonts w:ascii="Arial" w:hAnsi="Arial" w:cs="Arial"/>
          <w:b/>
          <w:sz w:val="24"/>
          <w:szCs w:val="24"/>
          <w:lang w:val="en-PH"/>
        </w:rPr>
        <w:t>User Satisfaction:</w:t>
      </w:r>
    </w:p>
    <w:p w14:paraId="28C8406E" w14:textId="77777777" w:rsidR="00D91AB6" w:rsidRPr="00D91AB6" w:rsidRDefault="00D91AB6" w:rsidP="00D91AB6">
      <w:pPr>
        <w:rPr>
          <w:rFonts w:ascii="Arial" w:hAnsi="Arial" w:cs="Arial"/>
          <w:sz w:val="24"/>
          <w:szCs w:val="24"/>
          <w:lang w:val="en-PH"/>
        </w:rPr>
      </w:pPr>
      <w:r w:rsidRPr="00D91AB6">
        <w:rPr>
          <w:rFonts w:ascii="Arial" w:hAnsi="Arial" w:cs="Arial"/>
          <w:sz w:val="24"/>
          <w:szCs w:val="24"/>
          <w:lang w:val="en-PH"/>
        </w:rPr>
        <w:t>Metric: User feedback and satisfaction ratings.</w:t>
      </w:r>
    </w:p>
    <w:p w14:paraId="255C8D69" w14:textId="77777777" w:rsidR="00D91AB6" w:rsidRPr="00D91AB6" w:rsidRDefault="00D91AB6" w:rsidP="00D91AB6">
      <w:pPr>
        <w:rPr>
          <w:rFonts w:ascii="Arial" w:hAnsi="Arial" w:cs="Arial"/>
          <w:sz w:val="24"/>
          <w:szCs w:val="24"/>
          <w:lang w:val="en-PH"/>
        </w:rPr>
      </w:pPr>
      <w:r w:rsidRPr="00D91AB6">
        <w:rPr>
          <w:rFonts w:ascii="Arial" w:hAnsi="Arial" w:cs="Arial"/>
          <w:sz w:val="24"/>
          <w:szCs w:val="24"/>
          <w:lang w:val="en-PH"/>
        </w:rPr>
        <w:t>Method: Conduct user surveys or interviews to gather feedback on the calculator's ease of use,</w:t>
      </w:r>
    </w:p>
    <w:p w14:paraId="6AA9B9A0" w14:textId="77777777" w:rsidR="00D91AB6" w:rsidRPr="00D91AB6" w:rsidRDefault="00D91AB6" w:rsidP="00D91AB6">
      <w:pPr>
        <w:rPr>
          <w:rFonts w:ascii="Arial" w:hAnsi="Arial" w:cs="Arial"/>
          <w:sz w:val="24"/>
          <w:szCs w:val="24"/>
          <w:lang w:val="en-PH"/>
        </w:rPr>
      </w:pPr>
      <w:r w:rsidRPr="00D91AB6">
        <w:rPr>
          <w:rFonts w:ascii="Arial" w:hAnsi="Arial" w:cs="Arial"/>
          <w:sz w:val="24"/>
          <w:szCs w:val="24"/>
          <w:lang w:val="en-PH"/>
        </w:rPr>
        <w:t>interface design, features, and overall satisfaction. Utilize rating scales (e.g., Likert scale) to quantify</w:t>
      </w:r>
    </w:p>
    <w:p w14:paraId="0C433014" w14:textId="77777777" w:rsidR="00D91AB6" w:rsidRPr="00D91AB6" w:rsidRDefault="00D91AB6" w:rsidP="00D91AB6">
      <w:pPr>
        <w:rPr>
          <w:rFonts w:ascii="Arial" w:hAnsi="Arial" w:cs="Arial"/>
          <w:sz w:val="24"/>
          <w:szCs w:val="24"/>
          <w:lang w:val="en-PH"/>
        </w:rPr>
      </w:pPr>
      <w:r w:rsidRPr="00D91AB6">
        <w:rPr>
          <w:rFonts w:ascii="Arial" w:hAnsi="Arial" w:cs="Arial"/>
          <w:sz w:val="24"/>
          <w:szCs w:val="24"/>
          <w:lang w:val="en-PH"/>
        </w:rPr>
        <w:t>satisfaction levels.</w:t>
      </w:r>
    </w:p>
    <w:p w14:paraId="7A6D70C9" w14:textId="77777777" w:rsidR="002412D4" w:rsidRDefault="002412D4">
      <w:pPr>
        <w:rPr>
          <w:rFonts w:ascii="Arial" w:hAnsi="Arial" w:cs="Arial"/>
          <w:sz w:val="24"/>
          <w:szCs w:val="24"/>
          <w:lang w:val="en-PH"/>
        </w:rPr>
      </w:pPr>
      <w:r>
        <w:rPr>
          <w:rFonts w:ascii="Arial" w:hAnsi="Arial" w:cs="Arial"/>
          <w:sz w:val="24"/>
          <w:szCs w:val="24"/>
          <w:lang w:val="en-PH"/>
        </w:rPr>
        <w:br w:type="page"/>
      </w:r>
    </w:p>
    <w:p w14:paraId="6444EDA9" w14:textId="6BCA3B7D" w:rsidR="002412D4" w:rsidRPr="002412D4" w:rsidRDefault="002412D4" w:rsidP="002412D4">
      <w:pPr>
        <w:tabs>
          <w:tab w:val="left" w:pos="3300"/>
        </w:tabs>
        <w:spacing w:line="480" w:lineRule="auto"/>
        <w:ind w:firstLine="426"/>
        <w:jc w:val="center"/>
        <w:rPr>
          <w:rFonts w:ascii="Arial" w:hAnsi="Arial" w:cs="Arial"/>
          <w:b/>
          <w:bCs/>
          <w:sz w:val="28"/>
          <w:szCs w:val="28"/>
          <w:lang w:val="en-PH"/>
        </w:rPr>
      </w:pPr>
      <w:r w:rsidRPr="002412D4">
        <w:rPr>
          <w:rFonts w:ascii="Arial" w:hAnsi="Arial" w:cs="Arial"/>
          <w:b/>
          <w:bCs/>
          <w:sz w:val="28"/>
          <w:szCs w:val="28"/>
          <w:lang w:val="en-PH"/>
        </w:rPr>
        <w:lastRenderedPageBreak/>
        <w:t>Conclusion</w:t>
      </w:r>
    </w:p>
    <w:p w14:paraId="42860720" w14:textId="77777777" w:rsidR="00D91AB6" w:rsidRPr="00D91AB6" w:rsidRDefault="00D91AB6" w:rsidP="00D91AB6">
      <w:pPr>
        <w:tabs>
          <w:tab w:val="left" w:pos="3300"/>
        </w:tabs>
        <w:spacing w:line="480" w:lineRule="auto"/>
        <w:ind w:firstLine="426"/>
        <w:jc w:val="both"/>
        <w:rPr>
          <w:rFonts w:ascii="Arial" w:hAnsi="Arial" w:cs="Arial"/>
          <w:sz w:val="24"/>
          <w:szCs w:val="24"/>
          <w:lang w:val="en-PH"/>
        </w:rPr>
      </w:pPr>
      <w:r w:rsidRPr="00D91AB6">
        <w:rPr>
          <w:rFonts w:ascii="Arial" w:hAnsi="Arial" w:cs="Arial"/>
          <w:sz w:val="24"/>
          <w:szCs w:val="24"/>
          <w:lang w:val="en-PH"/>
        </w:rPr>
        <w:t xml:space="preserve">Develop the calculator application/software using appropriate programming languages and frameworks. Implement the logic for trigonometric calculations based on selected functions and input values. </w:t>
      </w:r>
    </w:p>
    <w:p w14:paraId="2ACC2A06" w14:textId="77777777" w:rsidR="00D91AB6" w:rsidRPr="00D91AB6" w:rsidRDefault="00D91AB6" w:rsidP="00D91AB6">
      <w:pPr>
        <w:tabs>
          <w:tab w:val="left" w:pos="3300"/>
        </w:tabs>
        <w:spacing w:line="480" w:lineRule="auto"/>
        <w:ind w:firstLine="426"/>
        <w:jc w:val="both"/>
        <w:rPr>
          <w:rFonts w:ascii="Arial" w:hAnsi="Arial" w:cs="Arial"/>
          <w:sz w:val="24"/>
          <w:szCs w:val="24"/>
          <w:lang w:val="en-PH"/>
        </w:rPr>
      </w:pPr>
      <w:r w:rsidRPr="00D91AB6">
        <w:rPr>
          <w:rFonts w:ascii="Arial" w:hAnsi="Arial" w:cs="Arial"/>
          <w:sz w:val="24"/>
          <w:szCs w:val="24"/>
          <w:lang w:val="en-PH"/>
        </w:rPr>
        <w:t>The value proposition of a simple calculator with trigonometric values lies in its ability to offer enhanced functionality and convenience to users. By integrating trigonometric functions such as sine, cosine, tangent, and their inverses into a basic calculator, users gain access to a broader range of mathematical operations without the need for specialized or separate tools.</w:t>
      </w:r>
    </w:p>
    <w:p w14:paraId="76B0F585" w14:textId="3A7F9E5B" w:rsidR="002412D4" w:rsidRPr="002412D4" w:rsidRDefault="00D91AB6" w:rsidP="00D91AB6">
      <w:pPr>
        <w:tabs>
          <w:tab w:val="left" w:pos="3300"/>
        </w:tabs>
        <w:spacing w:line="480" w:lineRule="auto"/>
        <w:ind w:firstLine="426"/>
        <w:jc w:val="both"/>
        <w:rPr>
          <w:rFonts w:ascii="Arial" w:hAnsi="Arial" w:cs="Arial"/>
          <w:sz w:val="24"/>
          <w:szCs w:val="24"/>
          <w:lang w:val="en-PH"/>
        </w:rPr>
      </w:pPr>
      <w:r w:rsidRPr="00D91AB6">
        <w:rPr>
          <w:rFonts w:ascii="Arial" w:hAnsi="Arial" w:cs="Arial"/>
          <w:sz w:val="24"/>
          <w:szCs w:val="24"/>
          <w:lang w:val="en-PH"/>
        </w:rPr>
        <w:t>I recommend moving forward with the development and implementation of the simple calculator with trigonometric values to capitalize on these benefits and meet the needs of our users effectively. Your approval or guidance on the next steps would be greatly appreciated.</w:t>
      </w:r>
      <w:r w:rsidR="002F307F">
        <w:rPr>
          <w:rFonts w:ascii="Arial" w:hAnsi="Arial" w:cs="Arial"/>
          <w:sz w:val="24"/>
          <w:szCs w:val="24"/>
          <w:lang w:val="en-PH"/>
        </w:rPr>
        <w:t>I</w:t>
      </w:r>
      <w:bookmarkStart w:id="1" w:name="_GoBack"/>
      <w:bookmarkEnd w:id="1"/>
    </w:p>
    <w:sectPr w:rsidR="002412D4" w:rsidRPr="002412D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66FD6" w14:textId="77777777" w:rsidR="000709A8" w:rsidRDefault="000709A8" w:rsidP="006179F3">
      <w:pPr>
        <w:spacing w:after="0" w:line="240" w:lineRule="auto"/>
      </w:pPr>
      <w:r>
        <w:separator/>
      </w:r>
    </w:p>
  </w:endnote>
  <w:endnote w:type="continuationSeparator" w:id="0">
    <w:p w14:paraId="7BEBA28B" w14:textId="77777777" w:rsidR="000709A8" w:rsidRDefault="000709A8" w:rsidP="0061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CB31" w14:textId="2D3D90A3" w:rsidR="006179F3" w:rsidRPr="006179F3" w:rsidRDefault="006179F3" w:rsidP="006179F3">
    <w:pPr>
      <w:pStyle w:val="Header"/>
      <w:pBdr>
        <w:top w:val="single" w:sz="4" w:space="1" w:color="auto"/>
      </w:pBdr>
      <w:tabs>
        <w:tab w:val="right" w:pos="8730"/>
      </w:tabs>
      <w:rPr>
        <w:sz w:val="16"/>
      </w:rPr>
    </w:pPr>
    <w:r>
      <w:rPr>
        <w:sz w:val="16"/>
      </w:rPr>
      <w:tab/>
    </w:r>
    <w:r>
      <w:rPr>
        <w:sz w:val="16"/>
      </w:rPr>
      <w:tab/>
    </w:r>
    <w:r w:rsidRPr="002236A4">
      <w:rPr>
        <w:sz w:val="16"/>
      </w:rPr>
      <w:t xml:space="preserve">Page </w:t>
    </w:r>
    <w:r w:rsidRPr="002236A4">
      <w:rPr>
        <w:sz w:val="16"/>
      </w:rPr>
      <w:fldChar w:fldCharType="begin"/>
    </w:r>
    <w:r w:rsidRPr="002236A4">
      <w:rPr>
        <w:sz w:val="16"/>
      </w:rPr>
      <w:instrText xml:space="preserve"> PAGE   \* MERGEFORMAT </w:instrText>
    </w:r>
    <w:r w:rsidRPr="002236A4">
      <w:rPr>
        <w:sz w:val="16"/>
      </w:rPr>
      <w:fldChar w:fldCharType="separate"/>
    </w:r>
    <w:r w:rsidR="002F307F">
      <w:rPr>
        <w:noProof/>
        <w:sz w:val="16"/>
      </w:rPr>
      <w:t>7</w:t>
    </w:r>
    <w:r w:rsidRPr="002236A4">
      <w:rPr>
        <w:sz w:val="16"/>
      </w:rPr>
      <w:fldChar w:fldCharType="end"/>
    </w:r>
    <w:r>
      <w:rPr>
        <w:sz w:val="16"/>
      </w:rPr>
      <w:t xml:space="preserve"> </w:t>
    </w:r>
  </w:p>
  <w:p w14:paraId="7397FCED" w14:textId="77777777" w:rsidR="006179F3" w:rsidRDefault="006179F3" w:rsidP="006179F3">
    <w:pPr>
      <w:pStyle w:val="Footer"/>
    </w:pPr>
  </w:p>
  <w:p w14:paraId="0D780A3E" w14:textId="77777777" w:rsidR="006179F3" w:rsidRDefault="00617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CAEA0" w14:textId="77777777" w:rsidR="000709A8" w:rsidRDefault="000709A8" w:rsidP="006179F3">
      <w:pPr>
        <w:spacing w:after="0" w:line="240" w:lineRule="auto"/>
      </w:pPr>
      <w:r>
        <w:separator/>
      </w:r>
    </w:p>
  </w:footnote>
  <w:footnote w:type="continuationSeparator" w:id="0">
    <w:p w14:paraId="0B1EFB33" w14:textId="77777777" w:rsidR="000709A8" w:rsidRDefault="000709A8" w:rsidP="006179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jc w:val="center"/>
      <w:tblBorders>
        <w:bottom w:val="thinThickSmallGap" w:sz="24" w:space="0" w:color="auto"/>
      </w:tblBorders>
      <w:tblLayout w:type="fixed"/>
      <w:tblLook w:val="0000" w:firstRow="0" w:lastRow="0" w:firstColumn="0" w:lastColumn="0" w:noHBand="0" w:noVBand="0"/>
    </w:tblPr>
    <w:tblGrid>
      <w:gridCol w:w="1170"/>
      <w:gridCol w:w="6750"/>
      <w:gridCol w:w="1350"/>
    </w:tblGrid>
    <w:tr w:rsidR="006179F3" w14:paraId="05C95487" w14:textId="77777777" w:rsidTr="00BA73E8">
      <w:trPr>
        <w:cantSplit/>
        <w:trHeight w:val="890"/>
        <w:jc w:val="center"/>
      </w:trPr>
      <w:tc>
        <w:tcPr>
          <w:tcW w:w="1170" w:type="dxa"/>
          <w:vAlign w:val="center"/>
        </w:tcPr>
        <w:p w14:paraId="20975312" w14:textId="77777777" w:rsidR="006179F3" w:rsidRDefault="006179F3" w:rsidP="006179F3">
          <w:pPr>
            <w:pStyle w:val="Header"/>
            <w:ind w:left="-108"/>
            <w:jc w:val="center"/>
            <w:rPr>
              <w:sz w:val="18"/>
            </w:rPr>
          </w:pPr>
          <w:r>
            <w:rPr>
              <w:noProof/>
              <w:sz w:val="18"/>
            </w:rPr>
            <w:drawing>
              <wp:anchor distT="0" distB="0" distL="114300" distR="114300" simplePos="0" relativeHeight="251659264" behindDoc="0" locked="0" layoutInCell="1" allowOverlap="1" wp14:anchorId="17BC78AA" wp14:editId="346DDF62">
                <wp:simplePos x="0" y="0"/>
                <wp:positionH relativeFrom="column">
                  <wp:posOffset>41910</wp:posOffset>
                </wp:positionH>
                <wp:positionV relativeFrom="paragraph">
                  <wp:posOffset>-167640</wp:posOffset>
                </wp:positionV>
                <wp:extent cx="641350" cy="649605"/>
                <wp:effectExtent l="0" t="0" r="6350" b="0"/>
                <wp:wrapNone/>
                <wp:docPr id="1743587081" name="Picture 1743587081"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yceum of Alabang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350" cy="6496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6750" w:type="dxa"/>
          <w:vAlign w:val="center"/>
        </w:tcPr>
        <w:p w14:paraId="685A8DC3" w14:textId="77777777" w:rsidR="006179F3" w:rsidRDefault="006179F3" w:rsidP="006179F3">
          <w:pPr>
            <w:pStyle w:val="Header"/>
            <w:jc w:val="center"/>
            <w:rPr>
              <w:b/>
              <w:sz w:val="24"/>
            </w:rPr>
          </w:pPr>
          <w:r w:rsidRPr="00CE14C1">
            <w:rPr>
              <w:b/>
              <w:sz w:val="24"/>
            </w:rPr>
            <w:t>LYCEUM OF ALABANG</w:t>
          </w:r>
        </w:p>
        <w:p w14:paraId="74FD62D4" w14:textId="77777777" w:rsidR="006179F3" w:rsidRDefault="006179F3" w:rsidP="006179F3">
          <w:pPr>
            <w:pStyle w:val="Header"/>
            <w:jc w:val="center"/>
            <w:rPr>
              <w:b/>
              <w:sz w:val="28"/>
            </w:rPr>
          </w:pPr>
          <w:r>
            <w:rPr>
              <w:b/>
              <w:sz w:val="28"/>
            </w:rPr>
            <w:t>COLLEGE OF COMPUTER STUDIES</w:t>
          </w:r>
        </w:p>
        <w:p w14:paraId="37C55BEC" w14:textId="77777777" w:rsidR="006179F3" w:rsidRPr="002236A4" w:rsidRDefault="006179F3" w:rsidP="006179F3">
          <w:pPr>
            <w:pStyle w:val="Header"/>
            <w:jc w:val="center"/>
            <w:rPr>
              <w:sz w:val="24"/>
            </w:rPr>
          </w:pPr>
          <w:r w:rsidRPr="002236A4">
            <w:rPr>
              <w:sz w:val="16"/>
            </w:rPr>
            <w:t>KM 30 National Road, Tunasan, Muntinlupa City</w:t>
          </w:r>
        </w:p>
      </w:tc>
      <w:tc>
        <w:tcPr>
          <w:tcW w:w="1350" w:type="dxa"/>
        </w:tcPr>
        <w:p w14:paraId="29643EC8" w14:textId="77777777" w:rsidR="006179F3" w:rsidRPr="009D6C34" w:rsidRDefault="006179F3" w:rsidP="006179F3">
          <w:pPr>
            <w:pStyle w:val="Header"/>
            <w:jc w:val="center"/>
            <w:rPr>
              <w:b/>
              <w:sz w:val="18"/>
            </w:rPr>
          </w:pPr>
          <w:r>
            <w:rPr>
              <w:noProof/>
            </w:rPr>
            <w:drawing>
              <wp:anchor distT="0" distB="0" distL="114300" distR="114300" simplePos="0" relativeHeight="251660288" behindDoc="0" locked="0" layoutInCell="1" allowOverlap="1" wp14:anchorId="761F9355" wp14:editId="346410D3">
                <wp:simplePos x="0" y="0"/>
                <wp:positionH relativeFrom="column">
                  <wp:posOffset>40640</wp:posOffset>
                </wp:positionH>
                <wp:positionV relativeFrom="paragraph">
                  <wp:posOffset>-100330</wp:posOffset>
                </wp:positionV>
                <wp:extent cx="615950" cy="615950"/>
                <wp:effectExtent l="0" t="0" r="0" b="0"/>
                <wp:wrapNone/>
                <wp:docPr id="2126032409" name="Picture 2126032409" descr="A logo with a computer keyboard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computer keyboard and a globe&#10;&#10;Description automatically generate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B54F137" w14:textId="77777777" w:rsidR="006179F3" w:rsidRDefault="006179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869BC"/>
    <w:multiLevelType w:val="multilevel"/>
    <w:tmpl w:val="3A5C650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45657B1"/>
    <w:multiLevelType w:val="hybridMultilevel"/>
    <w:tmpl w:val="CC7A15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B95717"/>
    <w:multiLevelType w:val="hybridMultilevel"/>
    <w:tmpl w:val="C7DE2C32"/>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
    <w:nsid w:val="1EF13984"/>
    <w:multiLevelType w:val="hybridMultilevel"/>
    <w:tmpl w:val="E6C0F9E8"/>
    <w:lvl w:ilvl="0" w:tplc="7592C570">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D0745D1"/>
    <w:multiLevelType w:val="hybridMultilevel"/>
    <w:tmpl w:val="582278B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F3"/>
    <w:rsid w:val="00042F50"/>
    <w:rsid w:val="000709A8"/>
    <w:rsid w:val="0012473A"/>
    <w:rsid w:val="001A7059"/>
    <w:rsid w:val="001E0710"/>
    <w:rsid w:val="002412D4"/>
    <w:rsid w:val="002F307F"/>
    <w:rsid w:val="004C52E6"/>
    <w:rsid w:val="00554E55"/>
    <w:rsid w:val="005E09A2"/>
    <w:rsid w:val="005F2D3E"/>
    <w:rsid w:val="006179F3"/>
    <w:rsid w:val="006D5151"/>
    <w:rsid w:val="006F611B"/>
    <w:rsid w:val="00781D61"/>
    <w:rsid w:val="007A19FC"/>
    <w:rsid w:val="00815D3E"/>
    <w:rsid w:val="008E1D57"/>
    <w:rsid w:val="0097421A"/>
    <w:rsid w:val="00AF1232"/>
    <w:rsid w:val="00BC2B88"/>
    <w:rsid w:val="00C77AE7"/>
    <w:rsid w:val="00D1639E"/>
    <w:rsid w:val="00D44338"/>
    <w:rsid w:val="00D82AAE"/>
    <w:rsid w:val="00D91AB6"/>
    <w:rsid w:val="00DC05A5"/>
    <w:rsid w:val="00E133C9"/>
    <w:rsid w:val="00EA2489"/>
    <w:rsid w:val="00EB247E"/>
    <w:rsid w:val="00FE231F"/>
    <w:rsid w:val="025A21F5"/>
    <w:rsid w:val="033BD8CA"/>
    <w:rsid w:val="088E0D9B"/>
    <w:rsid w:val="0CA5DA4E"/>
    <w:rsid w:val="14018666"/>
    <w:rsid w:val="19457ED8"/>
    <w:rsid w:val="201F7882"/>
    <w:rsid w:val="20421400"/>
    <w:rsid w:val="2161BA8F"/>
    <w:rsid w:val="327C2E36"/>
    <w:rsid w:val="3A99A18E"/>
    <w:rsid w:val="3DB3105B"/>
    <w:rsid w:val="3FA28E17"/>
    <w:rsid w:val="4047D26F"/>
    <w:rsid w:val="4845A183"/>
    <w:rsid w:val="48B36B1D"/>
    <w:rsid w:val="4BDA108E"/>
    <w:rsid w:val="50179E84"/>
    <w:rsid w:val="50C30135"/>
    <w:rsid w:val="51DAE6DC"/>
    <w:rsid w:val="5372A5C5"/>
    <w:rsid w:val="54AFB43D"/>
    <w:rsid w:val="5C812292"/>
    <w:rsid w:val="64B52253"/>
    <w:rsid w:val="68342A95"/>
    <w:rsid w:val="6876D15E"/>
    <w:rsid w:val="6BEEB399"/>
    <w:rsid w:val="6C9981E0"/>
    <w:rsid w:val="6FC2AA52"/>
    <w:rsid w:val="70274B59"/>
    <w:rsid w:val="70B79C35"/>
    <w:rsid w:val="729BAE7B"/>
    <w:rsid w:val="7C014B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F983D"/>
  <w15:chartTrackingRefBased/>
  <w15:docId w15:val="{B6793CE5-83A6-46A5-BDF3-23D00A30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9F3"/>
    <w:rPr>
      <w:kern w:val="0"/>
      <w:lang w:val="en-US"/>
      <w14:ligatures w14:val="none"/>
    </w:rPr>
  </w:style>
  <w:style w:type="paragraph" w:styleId="Heading1">
    <w:name w:val="heading 1"/>
    <w:basedOn w:val="Normal"/>
    <w:next w:val="Normal"/>
    <w:link w:val="Heading1Char"/>
    <w:uiPriority w:val="9"/>
    <w:qFormat/>
    <w:rsid w:val="006179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179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179F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179F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179F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17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F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179F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179F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179F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179F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1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9F3"/>
    <w:rPr>
      <w:rFonts w:eastAsiaTheme="majorEastAsia" w:cstheme="majorBidi"/>
      <w:color w:val="272727" w:themeColor="text1" w:themeTint="D8"/>
    </w:rPr>
  </w:style>
  <w:style w:type="paragraph" w:styleId="Title">
    <w:name w:val="Title"/>
    <w:basedOn w:val="Normal"/>
    <w:next w:val="Normal"/>
    <w:link w:val="TitleChar"/>
    <w:uiPriority w:val="10"/>
    <w:qFormat/>
    <w:rsid w:val="0061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9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9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9F3"/>
    <w:rPr>
      <w:i/>
      <w:iCs/>
      <w:color w:val="404040" w:themeColor="text1" w:themeTint="BF"/>
    </w:rPr>
  </w:style>
  <w:style w:type="paragraph" w:styleId="ListParagraph">
    <w:name w:val="List Paragraph"/>
    <w:basedOn w:val="Normal"/>
    <w:uiPriority w:val="34"/>
    <w:qFormat/>
    <w:rsid w:val="006179F3"/>
    <w:pPr>
      <w:ind w:left="720"/>
      <w:contextualSpacing/>
    </w:pPr>
  </w:style>
  <w:style w:type="character" w:styleId="IntenseEmphasis">
    <w:name w:val="Intense Emphasis"/>
    <w:basedOn w:val="DefaultParagraphFont"/>
    <w:uiPriority w:val="21"/>
    <w:qFormat/>
    <w:rsid w:val="006179F3"/>
    <w:rPr>
      <w:i/>
      <w:iCs/>
      <w:color w:val="365F91" w:themeColor="accent1" w:themeShade="BF"/>
    </w:rPr>
  </w:style>
  <w:style w:type="paragraph" w:styleId="IntenseQuote">
    <w:name w:val="Intense Quote"/>
    <w:basedOn w:val="Normal"/>
    <w:next w:val="Normal"/>
    <w:link w:val="IntenseQuoteChar"/>
    <w:uiPriority w:val="30"/>
    <w:qFormat/>
    <w:rsid w:val="006179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179F3"/>
    <w:rPr>
      <w:i/>
      <w:iCs/>
      <w:color w:val="365F91" w:themeColor="accent1" w:themeShade="BF"/>
    </w:rPr>
  </w:style>
  <w:style w:type="character" w:styleId="IntenseReference">
    <w:name w:val="Intense Reference"/>
    <w:basedOn w:val="DefaultParagraphFont"/>
    <w:uiPriority w:val="32"/>
    <w:qFormat/>
    <w:rsid w:val="006179F3"/>
    <w:rPr>
      <w:b/>
      <w:bCs/>
      <w:smallCaps/>
      <w:color w:val="365F91" w:themeColor="accent1" w:themeShade="BF"/>
      <w:spacing w:val="5"/>
    </w:rPr>
  </w:style>
  <w:style w:type="paragraph" w:customStyle="1" w:styleId="paragraph">
    <w:name w:val="paragraph"/>
    <w:basedOn w:val="Normal"/>
    <w:rsid w:val="006179F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6179F3"/>
  </w:style>
  <w:style w:type="character" w:customStyle="1" w:styleId="eop">
    <w:name w:val="eop"/>
    <w:basedOn w:val="DefaultParagraphFont"/>
    <w:rsid w:val="006179F3"/>
  </w:style>
  <w:style w:type="paragraph" w:styleId="Header">
    <w:name w:val="header"/>
    <w:basedOn w:val="Normal"/>
    <w:link w:val="HeaderChar"/>
    <w:uiPriority w:val="99"/>
    <w:unhideWhenUsed/>
    <w:rsid w:val="0061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9F3"/>
    <w:rPr>
      <w:kern w:val="0"/>
      <w:lang w:val="en-US"/>
      <w14:ligatures w14:val="none"/>
    </w:rPr>
  </w:style>
  <w:style w:type="paragraph" w:styleId="Footer">
    <w:name w:val="footer"/>
    <w:basedOn w:val="Normal"/>
    <w:link w:val="FooterChar"/>
    <w:uiPriority w:val="99"/>
    <w:unhideWhenUsed/>
    <w:rsid w:val="0061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9F3"/>
    <w:rPr>
      <w:kern w:val="0"/>
      <w:lang w:val="en-US"/>
      <w14:ligatures w14:val="none"/>
    </w:rPr>
  </w:style>
  <w:style w:type="paragraph" w:styleId="NoSpacing">
    <w:name w:val="No Spacing"/>
    <w:uiPriority w:val="1"/>
    <w:qFormat/>
    <w:rsid w:val="00554E55"/>
    <w:pPr>
      <w:spacing w:after="0" w:line="240" w:lineRule="auto"/>
    </w:pPr>
    <w:rPr>
      <w:rFonts w:ascii="Calibri" w:eastAsia="Calibri" w:hAnsi="Calibri" w:cs="SimSu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8115">
      <w:bodyDiv w:val="1"/>
      <w:marLeft w:val="0"/>
      <w:marRight w:val="0"/>
      <w:marTop w:val="0"/>
      <w:marBottom w:val="0"/>
      <w:divBdr>
        <w:top w:val="none" w:sz="0" w:space="0" w:color="auto"/>
        <w:left w:val="none" w:sz="0" w:space="0" w:color="auto"/>
        <w:bottom w:val="none" w:sz="0" w:space="0" w:color="auto"/>
        <w:right w:val="none" w:sz="0" w:space="0" w:color="auto"/>
      </w:divBdr>
    </w:div>
    <w:div w:id="325088629">
      <w:bodyDiv w:val="1"/>
      <w:marLeft w:val="0"/>
      <w:marRight w:val="0"/>
      <w:marTop w:val="0"/>
      <w:marBottom w:val="0"/>
      <w:divBdr>
        <w:top w:val="none" w:sz="0" w:space="0" w:color="auto"/>
        <w:left w:val="none" w:sz="0" w:space="0" w:color="auto"/>
        <w:bottom w:val="none" w:sz="0" w:space="0" w:color="auto"/>
        <w:right w:val="none" w:sz="0" w:space="0" w:color="auto"/>
      </w:divBdr>
    </w:div>
    <w:div w:id="347025162">
      <w:bodyDiv w:val="1"/>
      <w:marLeft w:val="0"/>
      <w:marRight w:val="0"/>
      <w:marTop w:val="0"/>
      <w:marBottom w:val="0"/>
      <w:divBdr>
        <w:top w:val="none" w:sz="0" w:space="0" w:color="auto"/>
        <w:left w:val="none" w:sz="0" w:space="0" w:color="auto"/>
        <w:bottom w:val="none" w:sz="0" w:space="0" w:color="auto"/>
        <w:right w:val="none" w:sz="0" w:space="0" w:color="auto"/>
      </w:divBdr>
    </w:div>
    <w:div w:id="434129609">
      <w:bodyDiv w:val="1"/>
      <w:marLeft w:val="0"/>
      <w:marRight w:val="0"/>
      <w:marTop w:val="0"/>
      <w:marBottom w:val="0"/>
      <w:divBdr>
        <w:top w:val="none" w:sz="0" w:space="0" w:color="auto"/>
        <w:left w:val="none" w:sz="0" w:space="0" w:color="auto"/>
        <w:bottom w:val="none" w:sz="0" w:space="0" w:color="auto"/>
        <w:right w:val="none" w:sz="0" w:space="0" w:color="auto"/>
      </w:divBdr>
    </w:div>
    <w:div w:id="512186621">
      <w:bodyDiv w:val="1"/>
      <w:marLeft w:val="0"/>
      <w:marRight w:val="0"/>
      <w:marTop w:val="0"/>
      <w:marBottom w:val="0"/>
      <w:divBdr>
        <w:top w:val="none" w:sz="0" w:space="0" w:color="auto"/>
        <w:left w:val="none" w:sz="0" w:space="0" w:color="auto"/>
        <w:bottom w:val="none" w:sz="0" w:space="0" w:color="auto"/>
        <w:right w:val="none" w:sz="0" w:space="0" w:color="auto"/>
      </w:divBdr>
    </w:div>
    <w:div w:id="765347712">
      <w:bodyDiv w:val="1"/>
      <w:marLeft w:val="0"/>
      <w:marRight w:val="0"/>
      <w:marTop w:val="0"/>
      <w:marBottom w:val="0"/>
      <w:divBdr>
        <w:top w:val="none" w:sz="0" w:space="0" w:color="auto"/>
        <w:left w:val="none" w:sz="0" w:space="0" w:color="auto"/>
        <w:bottom w:val="none" w:sz="0" w:space="0" w:color="auto"/>
        <w:right w:val="none" w:sz="0" w:space="0" w:color="auto"/>
      </w:divBdr>
    </w:div>
    <w:div w:id="1659192777">
      <w:bodyDiv w:val="1"/>
      <w:marLeft w:val="0"/>
      <w:marRight w:val="0"/>
      <w:marTop w:val="0"/>
      <w:marBottom w:val="0"/>
      <w:divBdr>
        <w:top w:val="none" w:sz="0" w:space="0" w:color="auto"/>
        <w:left w:val="none" w:sz="0" w:space="0" w:color="auto"/>
        <w:bottom w:val="none" w:sz="0" w:space="0" w:color="auto"/>
        <w:right w:val="none" w:sz="0" w:space="0" w:color="auto"/>
      </w:divBdr>
    </w:div>
    <w:div w:id="1674144882">
      <w:bodyDiv w:val="1"/>
      <w:marLeft w:val="0"/>
      <w:marRight w:val="0"/>
      <w:marTop w:val="0"/>
      <w:marBottom w:val="0"/>
      <w:divBdr>
        <w:top w:val="none" w:sz="0" w:space="0" w:color="auto"/>
        <w:left w:val="none" w:sz="0" w:space="0" w:color="auto"/>
        <w:bottom w:val="none" w:sz="0" w:space="0" w:color="auto"/>
        <w:right w:val="none" w:sz="0" w:space="0" w:color="auto"/>
      </w:divBdr>
    </w:div>
    <w:div w:id="1921908777">
      <w:bodyDiv w:val="1"/>
      <w:marLeft w:val="0"/>
      <w:marRight w:val="0"/>
      <w:marTop w:val="0"/>
      <w:marBottom w:val="0"/>
      <w:divBdr>
        <w:top w:val="none" w:sz="0" w:space="0" w:color="auto"/>
        <w:left w:val="none" w:sz="0" w:space="0" w:color="auto"/>
        <w:bottom w:val="none" w:sz="0" w:space="0" w:color="auto"/>
        <w:right w:val="none" w:sz="0" w:space="0" w:color="auto"/>
      </w:divBdr>
      <w:divsChild>
        <w:div w:id="1502310716">
          <w:marLeft w:val="0"/>
          <w:marRight w:val="0"/>
          <w:marTop w:val="0"/>
          <w:marBottom w:val="0"/>
          <w:divBdr>
            <w:top w:val="single" w:sz="2" w:space="0" w:color="E3E3E3"/>
            <w:left w:val="single" w:sz="2" w:space="0" w:color="E3E3E3"/>
            <w:bottom w:val="single" w:sz="2" w:space="0" w:color="E3E3E3"/>
            <w:right w:val="single" w:sz="2" w:space="0" w:color="E3E3E3"/>
          </w:divBdr>
          <w:divsChild>
            <w:div w:id="879127709">
              <w:marLeft w:val="0"/>
              <w:marRight w:val="0"/>
              <w:marTop w:val="0"/>
              <w:marBottom w:val="0"/>
              <w:divBdr>
                <w:top w:val="single" w:sz="2" w:space="0" w:color="E3E3E3"/>
                <w:left w:val="single" w:sz="2" w:space="0" w:color="E3E3E3"/>
                <w:bottom w:val="single" w:sz="2" w:space="0" w:color="E3E3E3"/>
                <w:right w:val="single" w:sz="2" w:space="0" w:color="E3E3E3"/>
              </w:divBdr>
              <w:divsChild>
                <w:div w:id="1419208662">
                  <w:marLeft w:val="0"/>
                  <w:marRight w:val="0"/>
                  <w:marTop w:val="0"/>
                  <w:marBottom w:val="0"/>
                  <w:divBdr>
                    <w:top w:val="single" w:sz="2" w:space="0" w:color="E3E3E3"/>
                    <w:left w:val="single" w:sz="2" w:space="0" w:color="E3E3E3"/>
                    <w:bottom w:val="single" w:sz="2" w:space="0" w:color="E3E3E3"/>
                    <w:right w:val="single" w:sz="2" w:space="0" w:color="E3E3E3"/>
                  </w:divBdr>
                  <w:divsChild>
                    <w:div w:id="853618393">
                      <w:marLeft w:val="0"/>
                      <w:marRight w:val="0"/>
                      <w:marTop w:val="0"/>
                      <w:marBottom w:val="0"/>
                      <w:divBdr>
                        <w:top w:val="single" w:sz="2" w:space="0" w:color="E3E3E3"/>
                        <w:left w:val="single" w:sz="2" w:space="0" w:color="E3E3E3"/>
                        <w:bottom w:val="single" w:sz="2" w:space="0" w:color="E3E3E3"/>
                        <w:right w:val="single" w:sz="2" w:space="0" w:color="E3E3E3"/>
                      </w:divBdr>
                      <w:divsChild>
                        <w:div w:id="25247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807902">
          <w:marLeft w:val="0"/>
          <w:marRight w:val="0"/>
          <w:marTop w:val="0"/>
          <w:marBottom w:val="0"/>
          <w:divBdr>
            <w:top w:val="single" w:sz="2" w:space="0" w:color="E3E3E3"/>
            <w:left w:val="single" w:sz="2" w:space="0" w:color="E3E3E3"/>
            <w:bottom w:val="single" w:sz="2" w:space="0" w:color="E3E3E3"/>
            <w:right w:val="single" w:sz="2" w:space="0" w:color="E3E3E3"/>
          </w:divBdr>
          <w:divsChild>
            <w:div w:id="673847643">
              <w:marLeft w:val="0"/>
              <w:marRight w:val="0"/>
              <w:marTop w:val="0"/>
              <w:marBottom w:val="0"/>
              <w:divBdr>
                <w:top w:val="single" w:sz="2" w:space="0" w:color="E3E3E3"/>
                <w:left w:val="single" w:sz="2" w:space="0" w:color="E3E3E3"/>
                <w:bottom w:val="single" w:sz="2" w:space="0" w:color="E3E3E3"/>
                <w:right w:val="single" w:sz="2" w:space="0" w:color="E3E3E3"/>
              </w:divBdr>
            </w:div>
            <w:div w:id="1809273879">
              <w:marLeft w:val="0"/>
              <w:marRight w:val="0"/>
              <w:marTop w:val="0"/>
              <w:marBottom w:val="0"/>
              <w:divBdr>
                <w:top w:val="single" w:sz="2" w:space="0" w:color="E3E3E3"/>
                <w:left w:val="single" w:sz="2" w:space="0" w:color="E3E3E3"/>
                <w:bottom w:val="single" w:sz="2" w:space="0" w:color="E3E3E3"/>
                <w:right w:val="single" w:sz="2" w:space="0" w:color="E3E3E3"/>
              </w:divBdr>
              <w:divsChild>
                <w:div w:id="44648185">
                  <w:marLeft w:val="0"/>
                  <w:marRight w:val="0"/>
                  <w:marTop w:val="0"/>
                  <w:marBottom w:val="0"/>
                  <w:divBdr>
                    <w:top w:val="single" w:sz="2" w:space="0" w:color="E3E3E3"/>
                    <w:left w:val="single" w:sz="2" w:space="0" w:color="E3E3E3"/>
                    <w:bottom w:val="single" w:sz="2" w:space="0" w:color="E3E3E3"/>
                    <w:right w:val="single" w:sz="2" w:space="0" w:color="E3E3E3"/>
                  </w:divBdr>
                  <w:divsChild>
                    <w:div w:id="1564566181">
                      <w:marLeft w:val="0"/>
                      <w:marRight w:val="0"/>
                      <w:marTop w:val="0"/>
                      <w:marBottom w:val="0"/>
                      <w:divBdr>
                        <w:top w:val="single" w:sz="2" w:space="0" w:color="E3E3E3"/>
                        <w:left w:val="single" w:sz="2" w:space="0" w:color="E3E3E3"/>
                        <w:bottom w:val="single" w:sz="2" w:space="0" w:color="E3E3E3"/>
                        <w:right w:val="single" w:sz="2" w:space="0" w:color="E3E3E3"/>
                      </w:divBdr>
                      <w:divsChild>
                        <w:div w:id="125693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9FC89B0B22A540A87B679DA5B0C02C" ma:contentTypeVersion="4" ma:contentTypeDescription="Create a new document." ma:contentTypeScope="" ma:versionID="243e158ee7cca26d9d6dc7dfdb7fa745">
  <xsd:schema xmlns:xsd="http://www.w3.org/2001/XMLSchema" xmlns:xs="http://www.w3.org/2001/XMLSchema" xmlns:p="http://schemas.microsoft.com/office/2006/metadata/properties" xmlns:ns2="a1b2018d-e048-4c06-9021-536ad1623b61" targetNamespace="http://schemas.microsoft.com/office/2006/metadata/properties" ma:root="true" ma:fieldsID="726f74d475914accfc994904167a5a44" ns2:_="">
    <xsd:import namespace="a1b2018d-e048-4c06-9021-536ad1623b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2018d-e048-4c06-9021-536ad1623b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794AEA-92B5-4235-90DA-792619595EB7}">
  <ds:schemaRefs>
    <ds:schemaRef ds:uri="http://purl.org/dc/dcmitype/"/>
    <ds:schemaRef ds:uri="a1b2018d-e048-4c06-9021-536ad1623b61"/>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AE53C247-8BD3-4DA6-9AB8-B6B28F87AE20}">
  <ds:schemaRefs>
    <ds:schemaRef ds:uri="http://schemas.microsoft.com/sharepoint/v3/contenttype/forms"/>
  </ds:schemaRefs>
</ds:datastoreItem>
</file>

<file path=customXml/itemProps3.xml><?xml version="1.0" encoding="utf-8"?>
<ds:datastoreItem xmlns:ds="http://schemas.openxmlformats.org/officeDocument/2006/customXml" ds:itemID="{021AE93A-B0EE-4257-8F26-E97ED231C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2018d-e048-4c06-9021-536ad1623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FUGEN, AIRA, MANUEL</dc:creator>
  <cp:keywords/>
  <dc:description/>
  <cp:lastModifiedBy>Windows User</cp:lastModifiedBy>
  <cp:revision>2</cp:revision>
  <dcterms:created xsi:type="dcterms:W3CDTF">2024-04-03T10:44:00Z</dcterms:created>
  <dcterms:modified xsi:type="dcterms:W3CDTF">2024-04-03T10:44:00Z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0x010100EC9FC89B0B22A540A87B679DA5B0C02C</vt:lpwstr>
  </property>
</Properties>
</file>