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168" w:type="dxa"/>
        <w:tblLook w:val="04A0" w:firstRow="1" w:lastRow="0" w:firstColumn="1" w:lastColumn="0" w:noHBand="0" w:noVBand="1"/>
      </w:tblPr>
      <w:tblGrid>
        <w:gridCol w:w="1778"/>
        <w:gridCol w:w="852"/>
        <w:gridCol w:w="3321"/>
        <w:gridCol w:w="1324"/>
        <w:gridCol w:w="1893"/>
      </w:tblGrid>
      <w:tr w:rsidR="00C349FE" w:rsidRPr="006C2051" w:rsidTr="00C349FE">
        <w:tc>
          <w:tcPr>
            <w:tcW w:w="1778" w:type="dxa"/>
          </w:tcPr>
          <w:p w:rsidR="00C349FE" w:rsidRPr="006C2051" w:rsidRDefault="00C349FE" w:rsidP="006C2051">
            <w:pPr>
              <w:jc w:val="center"/>
              <w:rPr>
                <w:sz w:val="16"/>
                <w:szCs w:val="16"/>
                <w:rtl/>
                <w:lang w:bidi="fa-IR"/>
              </w:rPr>
            </w:pPr>
            <w:r w:rsidRPr="006C2051">
              <w:rPr>
                <w:sz w:val="16"/>
                <w:szCs w:val="16"/>
                <w:lang w:bidi="fa-IR"/>
              </w:rPr>
              <w:t xml:space="preserve">Main process key </w:t>
            </w:r>
          </w:p>
        </w:tc>
        <w:tc>
          <w:tcPr>
            <w:tcW w:w="852" w:type="dxa"/>
          </w:tcPr>
          <w:p w:rsidR="00C349FE" w:rsidRPr="006C2051" w:rsidRDefault="00C349F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Parent process variables</w:t>
            </w:r>
          </w:p>
        </w:tc>
        <w:tc>
          <w:tcPr>
            <w:tcW w:w="3321" w:type="dxa"/>
          </w:tcPr>
          <w:p w:rsidR="00C349FE" w:rsidRPr="006C2051" w:rsidRDefault="00C349FE">
            <w:pPr>
              <w:rPr>
                <w:sz w:val="16"/>
                <w:szCs w:val="16"/>
              </w:rPr>
            </w:pPr>
            <w:r w:rsidRPr="006C2051">
              <w:rPr>
                <w:sz w:val="16"/>
                <w:szCs w:val="16"/>
              </w:rPr>
              <w:t>Child process key</w:t>
            </w:r>
          </w:p>
        </w:tc>
        <w:tc>
          <w:tcPr>
            <w:tcW w:w="1324" w:type="dxa"/>
          </w:tcPr>
          <w:p w:rsidR="00C349FE" w:rsidRPr="006C2051" w:rsidRDefault="00C349F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Child process Variables</w:t>
            </w:r>
          </w:p>
        </w:tc>
        <w:tc>
          <w:tcPr>
            <w:tcW w:w="1893" w:type="dxa"/>
          </w:tcPr>
          <w:p w:rsidR="00C349FE" w:rsidRPr="006C2051" w:rsidRDefault="00C349FE">
            <w:pPr>
              <w:rPr>
                <w:rFonts w:hint="cs"/>
                <w:sz w:val="16"/>
                <w:szCs w:val="16"/>
                <w:rtl/>
                <w:lang w:bidi="fa-IR"/>
              </w:rPr>
            </w:pPr>
            <w:r w:rsidRPr="006C2051">
              <w:rPr>
                <w:sz w:val="16"/>
                <w:szCs w:val="16"/>
              </w:rPr>
              <w:t>Common variable</w:t>
            </w:r>
            <w:r>
              <w:rPr>
                <w:sz w:val="16"/>
                <w:szCs w:val="16"/>
              </w:rPr>
              <w:t xml:space="preserve"> in parent and child processes</w:t>
            </w:r>
          </w:p>
        </w:tc>
      </w:tr>
      <w:tr w:rsidR="00C349FE" w:rsidRPr="006C2051" w:rsidTr="00C349FE">
        <w:tc>
          <w:tcPr>
            <w:tcW w:w="1778" w:type="dxa"/>
          </w:tcPr>
          <w:p w:rsidR="00C349FE" w:rsidRPr="006C2051" w:rsidRDefault="00C349FE">
            <w:pPr>
              <w:rPr>
                <w:sz w:val="16"/>
                <w:szCs w:val="16"/>
              </w:rPr>
            </w:pPr>
            <w:proofErr w:type="spellStart"/>
            <w:r w:rsidRPr="006C2051">
              <w:rPr>
                <w:sz w:val="16"/>
                <w:szCs w:val="16"/>
              </w:rPr>
              <w:t>POS_newsite_launching</w:t>
            </w:r>
            <w:proofErr w:type="spellEnd"/>
          </w:p>
        </w:tc>
        <w:tc>
          <w:tcPr>
            <w:tcW w:w="852" w:type="dxa"/>
          </w:tcPr>
          <w:p w:rsidR="00C349FE" w:rsidRPr="006C2051" w:rsidRDefault="00C349FE">
            <w:pPr>
              <w:rPr>
                <w:sz w:val="16"/>
                <w:szCs w:val="16"/>
              </w:rPr>
            </w:pPr>
            <w:proofErr w:type="spellStart"/>
            <w:r w:rsidRPr="00C349FE">
              <w:rPr>
                <w:sz w:val="16"/>
                <w:szCs w:val="16"/>
              </w:rPr>
              <w:t>processID</w:t>
            </w:r>
            <w:proofErr w:type="spellEnd"/>
          </w:p>
        </w:tc>
        <w:tc>
          <w:tcPr>
            <w:tcW w:w="3321" w:type="dxa"/>
          </w:tcPr>
          <w:p w:rsidR="00C349FE" w:rsidRPr="006C2051" w:rsidRDefault="00C349FE">
            <w:pPr>
              <w:rPr>
                <w:sz w:val="16"/>
                <w:szCs w:val="16"/>
              </w:rPr>
            </w:pPr>
            <w:proofErr w:type="spellStart"/>
            <w:r w:rsidRPr="006C2051">
              <w:rPr>
                <w:sz w:val="16"/>
                <w:szCs w:val="16"/>
              </w:rPr>
              <w:t>ca_popsite_monitoring_alarms</w:t>
            </w:r>
            <w:proofErr w:type="spellEnd"/>
          </w:p>
        </w:tc>
        <w:tc>
          <w:tcPr>
            <w:tcW w:w="1324" w:type="dxa"/>
          </w:tcPr>
          <w:p w:rsidR="00C349FE" w:rsidRPr="006C2051" w:rsidRDefault="00C349FE">
            <w:pPr>
              <w:rPr>
                <w:sz w:val="16"/>
                <w:szCs w:val="16"/>
              </w:rPr>
            </w:pPr>
            <w:proofErr w:type="spellStart"/>
            <w:r w:rsidRPr="006C2051">
              <w:rPr>
                <w:sz w:val="16"/>
                <w:szCs w:val="16"/>
              </w:rPr>
              <w:t>ParrentProcessId</w:t>
            </w:r>
            <w:proofErr w:type="spellEnd"/>
          </w:p>
        </w:tc>
        <w:tc>
          <w:tcPr>
            <w:tcW w:w="1893" w:type="dxa"/>
          </w:tcPr>
          <w:p w:rsidR="00C349FE" w:rsidRPr="006C2051" w:rsidRDefault="00C349FE">
            <w:pPr>
              <w:rPr>
                <w:sz w:val="16"/>
                <w:szCs w:val="16"/>
              </w:rPr>
            </w:pPr>
            <w:proofErr w:type="spellStart"/>
            <w:r w:rsidRPr="006C2051">
              <w:rPr>
                <w:sz w:val="16"/>
                <w:szCs w:val="16"/>
              </w:rPr>
              <w:t>relation_point_of_service</w:t>
            </w:r>
            <w:proofErr w:type="spellEnd"/>
          </w:p>
        </w:tc>
      </w:tr>
      <w:tr w:rsidR="00C349FE" w:rsidRPr="006C2051" w:rsidTr="00C349FE">
        <w:tc>
          <w:tcPr>
            <w:tcW w:w="1778" w:type="dxa"/>
          </w:tcPr>
          <w:p w:rsidR="00C349FE" w:rsidRPr="006C2051" w:rsidRDefault="00C349FE" w:rsidP="006C2051">
            <w:pPr>
              <w:rPr>
                <w:sz w:val="16"/>
                <w:szCs w:val="16"/>
              </w:rPr>
            </w:pPr>
          </w:p>
        </w:tc>
        <w:tc>
          <w:tcPr>
            <w:tcW w:w="852" w:type="dxa"/>
          </w:tcPr>
          <w:p w:rsidR="00C349FE" w:rsidRPr="006C2051" w:rsidRDefault="00C349FE" w:rsidP="006C2051">
            <w:pPr>
              <w:rPr>
                <w:sz w:val="16"/>
                <w:szCs w:val="16"/>
              </w:rPr>
            </w:pPr>
          </w:p>
        </w:tc>
        <w:tc>
          <w:tcPr>
            <w:tcW w:w="3321" w:type="dxa"/>
          </w:tcPr>
          <w:p w:rsidR="00C349FE" w:rsidRPr="006C2051" w:rsidRDefault="00C349FE" w:rsidP="006C2051">
            <w:pPr>
              <w:rPr>
                <w:sz w:val="16"/>
                <w:szCs w:val="16"/>
              </w:rPr>
            </w:pPr>
            <w:proofErr w:type="spellStart"/>
            <w:r w:rsidRPr="006C2051">
              <w:rPr>
                <w:sz w:val="16"/>
                <w:szCs w:val="16"/>
              </w:rPr>
              <w:t>ca_popsite_pat_pac</w:t>
            </w:r>
            <w:proofErr w:type="spellEnd"/>
          </w:p>
        </w:tc>
        <w:tc>
          <w:tcPr>
            <w:tcW w:w="1324" w:type="dxa"/>
          </w:tcPr>
          <w:p w:rsidR="00C349FE" w:rsidRPr="006C2051" w:rsidRDefault="00C349FE" w:rsidP="006C2051">
            <w:pPr>
              <w:rPr>
                <w:sz w:val="16"/>
                <w:szCs w:val="16"/>
              </w:rPr>
            </w:pPr>
            <w:proofErr w:type="spellStart"/>
            <w:r w:rsidRPr="006C2051">
              <w:rPr>
                <w:sz w:val="16"/>
                <w:szCs w:val="16"/>
              </w:rPr>
              <w:t>ParrentProcessId</w:t>
            </w:r>
            <w:proofErr w:type="spellEnd"/>
          </w:p>
        </w:tc>
        <w:tc>
          <w:tcPr>
            <w:tcW w:w="1893" w:type="dxa"/>
          </w:tcPr>
          <w:p w:rsidR="00C349FE" w:rsidRPr="006C2051" w:rsidRDefault="00C349FE" w:rsidP="006C2051">
            <w:pPr>
              <w:rPr>
                <w:sz w:val="16"/>
                <w:szCs w:val="16"/>
              </w:rPr>
            </w:pPr>
            <w:proofErr w:type="spellStart"/>
            <w:r w:rsidRPr="006C2051">
              <w:rPr>
                <w:sz w:val="16"/>
                <w:szCs w:val="16"/>
              </w:rPr>
              <w:t>relation_point_of_service</w:t>
            </w:r>
            <w:proofErr w:type="spellEnd"/>
          </w:p>
        </w:tc>
      </w:tr>
      <w:tr w:rsidR="00C349FE" w:rsidRPr="006C2051" w:rsidTr="00C349FE">
        <w:tc>
          <w:tcPr>
            <w:tcW w:w="1778" w:type="dxa"/>
          </w:tcPr>
          <w:p w:rsidR="00C349FE" w:rsidRPr="006C2051" w:rsidRDefault="00C349FE" w:rsidP="006C2051">
            <w:pPr>
              <w:rPr>
                <w:sz w:val="16"/>
                <w:szCs w:val="16"/>
              </w:rPr>
            </w:pPr>
          </w:p>
        </w:tc>
        <w:tc>
          <w:tcPr>
            <w:tcW w:w="852" w:type="dxa"/>
          </w:tcPr>
          <w:p w:rsidR="00C349FE" w:rsidRPr="006C2051" w:rsidRDefault="00C349FE" w:rsidP="006C2051">
            <w:pPr>
              <w:rPr>
                <w:sz w:val="16"/>
                <w:szCs w:val="16"/>
              </w:rPr>
            </w:pPr>
          </w:p>
        </w:tc>
        <w:tc>
          <w:tcPr>
            <w:tcW w:w="3321" w:type="dxa"/>
          </w:tcPr>
          <w:p w:rsidR="00C349FE" w:rsidRPr="006C2051" w:rsidRDefault="00C349FE" w:rsidP="006C2051">
            <w:pPr>
              <w:rPr>
                <w:sz w:val="16"/>
                <w:szCs w:val="16"/>
              </w:rPr>
            </w:pPr>
            <w:proofErr w:type="spellStart"/>
            <w:r w:rsidRPr="006C2051">
              <w:rPr>
                <w:sz w:val="16"/>
                <w:szCs w:val="16"/>
              </w:rPr>
              <w:t>ca_user_test_process_newsite</w:t>
            </w:r>
            <w:proofErr w:type="spellEnd"/>
          </w:p>
        </w:tc>
        <w:tc>
          <w:tcPr>
            <w:tcW w:w="1324" w:type="dxa"/>
          </w:tcPr>
          <w:p w:rsidR="00C349FE" w:rsidRPr="006C2051" w:rsidRDefault="00C349FE" w:rsidP="006C2051">
            <w:pPr>
              <w:rPr>
                <w:sz w:val="16"/>
                <w:szCs w:val="16"/>
              </w:rPr>
            </w:pPr>
            <w:proofErr w:type="spellStart"/>
            <w:r w:rsidRPr="006C2051">
              <w:rPr>
                <w:sz w:val="16"/>
                <w:szCs w:val="16"/>
              </w:rPr>
              <w:t>ParrentProcessId</w:t>
            </w:r>
            <w:proofErr w:type="spellEnd"/>
          </w:p>
        </w:tc>
        <w:tc>
          <w:tcPr>
            <w:tcW w:w="1893" w:type="dxa"/>
          </w:tcPr>
          <w:p w:rsidR="00C349FE" w:rsidRPr="006C2051" w:rsidRDefault="00C349FE" w:rsidP="006C2051">
            <w:pPr>
              <w:rPr>
                <w:sz w:val="16"/>
                <w:szCs w:val="16"/>
              </w:rPr>
            </w:pPr>
            <w:proofErr w:type="spellStart"/>
            <w:r w:rsidRPr="006C2051">
              <w:rPr>
                <w:sz w:val="16"/>
                <w:szCs w:val="16"/>
              </w:rPr>
              <w:t>relation_point_of_service</w:t>
            </w:r>
            <w:proofErr w:type="spellEnd"/>
          </w:p>
        </w:tc>
      </w:tr>
      <w:tr w:rsidR="00C349FE" w:rsidRPr="006C2051" w:rsidTr="00C349FE">
        <w:tc>
          <w:tcPr>
            <w:tcW w:w="1778" w:type="dxa"/>
          </w:tcPr>
          <w:p w:rsidR="00C349FE" w:rsidRPr="006C2051" w:rsidRDefault="00C349FE" w:rsidP="006C2051">
            <w:pPr>
              <w:rPr>
                <w:sz w:val="16"/>
                <w:szCs w:val="16"/>
              </w:rPr>
            </w:pPr>
          </w:p>
        </w:tc>
        <w:tc>
          <w:tcPr>
            <w:tcW w:w="852" w:type="dxa"/>
          </w:tcPr>
          <w:p w:rsidR="00C349FE" w:rsidRPr="006C2051" w:rsidRDefault="00C349FE" w:rsidP="006C2051">
            <w:pPr>
              <w:rPr>
                <w:sz w:val="16"/>
                <w:szCs w:val="16"/>
              </w:rPr>
            </w:pPr>
          </w:p>
        </w:tc>
        <w:tc>
          <w:tcPr>
            <w:tcW w:w="3321" w:type="dxa"/>
          </w:tcPr>
          <w:p w:rsidR="00C349FE" w:rsidRPr="006C2051" w:rsidRDefault="00C349FE" w:rsidP="006C2051">
            <w:pPr>
              <w:rPr>
                <w:sz w:val="16"/>
                <w:szCs w:val="16"/>
              </w:rPr>
            </w:pPr>
            <w:proofErr w:type="spellStart"/>
            <w:r w:rsidRPr="006C2051">
              <w:rPr>
                <w:sz w:val="16"/>
                <w:szCs w:val="16"/>
              </w:rPr>
              <w:t>ca_drive_test_process_newsite</w:t>
            </w:r>
            <w:proofErr w:type="spellEnd"/>
          </w:p>
        </w:tc>
        <w:tc>
          <w:tcPr>
            <w:tcW w:w="1324" w:type="dxa"/>
          </w:tcPr>
          <w:p w:rsidR="00C349FE" w:rsidRPr="006C2051" w:rsidRDefault="00C349FE" w:rsidP="006C2051">
            <w:pPr>
              <w:rPr>
                <w:sz w:val="16"/>
                <w:szCs w:val="16"/>
              </w:rPr>
            </w:pPr>
            <w:proofErr w:type="spellStart"/>
            <w:r w:rsidRPr="006C2051">
              <w:rPr>
                <w:sz w:val="16"/>
                <w:szCs w:val="16"/>
              </w:rPr>
              <w:t>ParrentProcessId</w:t>
            </w:r>
            <w:proofErr w:type="spellEnd"/>
          </w:p>
        </w:tc>
        <w:tc>
          <w:tcPr>
            <w:tcW w:w="1893" w:type="dxa"/>
          </w:tcPr>
          <w:p w:rsidR="00C349FE" w:rsidRPr="006C2051" w:rsidRDefault="00C349FE" w:rsidP="006C2051">
            <w:pPr>
              <w:rPr>
                <w:sz w:val="16"/>
                <w:szCs w:val="16"/>
              </w:rPr>
            </w:pPr>
            <w:proofErr w:type="spellStart"/>
            <w:r w:rsidRPr="006C2051">
              <w:rPr>
                <w:sz w:val="16"/>
                <w:szCs w:val="16"/>
              </w:rPr>
              <w:t>relation_point_of_service</w:t>
            </w:r>
            <w:proofErr w:type="spellEnd"/>
          </w:p>
        </w:tc>
      </w:tr>
      <w:tr w:rsidR="00C349FE" w:rsidRPr="006C2051" w:rsidTr="00C349FE">
        <w:tc>
          <w:tcPr>
            <w:tcW w:w="1778" w:type="dxa"/>
          </w:tcPr>
          <w:p w:rsidR="00C349FE" w:rsidRPr="006C2051" w:rsidRDefault="00C349FE" w:rsidP="00C349FE">
            <w:pPr>
              <w:rPr>
                <w:sz w:val="16"/>
                <w:szCs w:val="16"/>
              </w:rPr>
            </w:pPr>
          </w:p>
        </w:tc>
        <w:tc>
          <w:tcPr>
            <w:tcW w:w="852" w:type="dxa"/>
          </w:tcPr>
          <w:p w:rsidR="00C349FE" w:rsidRPr="006C2051" w:rsidRDefault="00C349FE" w:rsidP="00C349FE">
            <w:pPr>
              <w:rPr>
                <w:sz w:val="16"/>
                <w:szCs w:val="16"/>
              </w:rPr>
            </w:pPr>
          </w:p>
        </w:tc>
        <w:tc>
          <w:tcPr>
            <w:tcW w:w="3321" w:type="dxa"/>
          </w:tcPr>
          <w:p w:rsidR="00C349FE" w:rsidRPr="006C2051" w:rsidRDefault="00C349FE" w:rsidP="00C349FE">
            <w:pPr>
              <w:rPr>
                <w:sz w:val="16"/>
                <w:szCs w:val="16"/>
              </w:rPr>
            </w:pPr>
            <w:proofErr w:type="spellStart"/>
            <w:r w:rsidRPr="00C349FE">
              <w:rPr>
                <w:sz w:val="16"/>
                <w:szCs w:val="16"/>
              </w:rPr>
              <w:t>ca_popsite_outsourcing_payment_childprocess</w:t>
            </w:r>
            <w:proofErr w:type="spellEnd"/>
          </w:p>
        </w:tc>
        <w:tc>
          <w:tcPr>
            <w:tcW w:w="1324" w:type="dxa"/>
          </w:tcPr>
          <w:p w:rsidR="00C349FE" w:rsidRPr="006C2051" w:rsidRDefault="00C349FE" w:rsidP="00C349FE">
            <w:pPr>
              <w:rPr>
                <w:sz w:val="16"/>
                <w:szCs w:val="16"/>
              </w:rPr>
            </w:pPr>
            <w:proofErr w:type="spellStart"/>
            <w:r w:rsidRPr="006C2051">
              <w:rPr>
                <w:sz w:val="16"/>
                <w:szCs w:val="16"/>
              </w:rPr>
              <w:t>ParrentProcessId</w:t>
            </w:r>
            <w:proofErr w:type="spellEnd"/>
          </w:p>
        </w:tc>
        <w:tc>
          <w:tcPr>
            <w:tcW w:w="1893" w:type="dxa"/>
          </w:tcPr>
          <w:p w:rsidR="00C349FE" w:rsidRPr="006C2051" w:rsidRDefault="00C349FE" w:rsidP="00C349FE">
            <w:pPr>
              <w:rPr>
                <w:sz w:val="16"/>
                <w:szCs w:val="16"/>
              </w:rPr>
            </w:pPr>
            <w:proofErr w:type="spellStart"/>
            <w:r w:rsidRPr="006C2051">
              <w:rPr>
                <w:sz w:val="16"/>
                <w:szCs w:val="16"/>
              </w:rPr>
              <w:t>relation_point_of_service</w:t>
            </w:r>
            <w:proofErr w:type="spellEnd"/>
          </w:p>
        </w:tc>
      </w:tr>
    </w:tbl>
    <w:p w:rsidR="003D068D" w:rsidRDefault="003D068D">
      <w:pPr>
        <w:rPr>
          <w:rFonts w:hint="cs"/>
          <w:rtl/>
          <w:lang w:bidi="fa-IR"/>
        </w:rPr>
      </w:pPr>
    </w:p>
    <w:sectPr w:rsidR="003D06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051"/>
    <w:rsid w:val="0027764A"/>
    <w:rsid w:val="003D068D"/>
    <w:rsid w:val="006C2051"/>
    <w:rsid w:val="008B0E6B"/>
    <w:rsid w:val="00A2555B"/>
    <w:rsid w:val="00C34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D442B"/>
  <w15:chartTrackingRefBased/>
  <w15:docId w15:val="{BC430D19-98AC-4D1F-AFF8-BE8C7BDD8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20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Maedeh Farshchian</dc:creator>
  <cp:keywords/>
  <dc:description/>
  <cp:lastModifiedBy>Maedeh Farshchian</cp:lastModifiedBy>
  <cp:revision>1</cp:revision>
  <dcterms:created xsi:type="dcterms:W3CDTF">2023-06-12T13:59:00Z</dcterms:created>
  <dcterms:modified xsi:type="dcterms:W3CDTF">2023-06-12T14:22:00Z</dcterms:modified>
</cp:coreProperties>
</file>