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FA15" w14:textId="77777777" w:rsidR="00D44C03" w:rsidRDefault="00000000">
      <w:pPr>
        <w:jc w:val="center"/>
      </w:pPr>
      <w:r>
        <w:rPr>
          <w:b/>
          <w:color w:val="24364B"/>
          <w:sz w:val="30"/>
        </w:rPr>
        <w:t>MAKERERE UNIVERSITY</w:t>
      </w:r>
    </w:p>
    <w:p w14:paraId="07C6ED6C" w14:textId="77777777" w:rsidR="00D44C03" w:rsidRDefault="00000000">
      <w:pPr>
        <w:jc w:val="center"/>
      </w:pPr>
      <w:r>
        <w:rPr>
          <w:b/>
          <w:color w:val="24364B"/>
        </w:rPr>
        <w:t>COLLEGE OF COMPUTING AND INFORMATION SCIENCES</w:t>
      </w:r>
    </w:p>
    <w:p w14:paraId="758EEA06" w14:textId="77777777" w:rsidR="00D44C03" w:rsidRDefault="00000000">
      <w:pPr>
        <w:jc w:val="center"/>
      </w:pPr>
      <w:r>
        <w:rPr>
          <w:b/>
          <w:color w:val="24364B"/>
        </w:rPr>
        <w:t>SCHOOL OF COMPUTING AND INFORMATICS TECHNOLOGY</w:t>
      </w:r>
    </w:p>
    <w:p w14:paraId="06B4E550" w14:textId="77777777" w:rsidR="00D44C03" w:rsidRDefault="00000000">
      <w:pPr>
        <w:jc w:val="center"/>
      </w:pPr>
      <w:r>
        <w:rPr>
          <w:b/>
          <w:color w:val="24364B"/>
        </w:rPr>
        <w:t>DEPARTMENT OF NETWORKS</w:t>
      </w:r>
    </w:p>
    <w:p w14:paraId="64CDEEB9" w14:textId="77777777" w:rsidR="00D44C03" w:rsidRDefault="00D44C03"/>
    <w:p w14:paraId="4B4C260B" w14:textId="77777777" w:rsidR="00D44C03" w:rsidRDefault="00000000">
      <w:pPr>
        <w:jc w:val="center"/>
      </w:pPr>
      <w:r>
        <w:rPr>
          <w:b/>
          <w:color w:val="D4A62A"/>
          <w:sz w:val="32"/>
        </w:rPr>
        <w:t>BSE4104 EMERGING TRENDS IN SOFTWARE ENGINEERING</w:t>
      </w:r>
    </w:p>
    <w:p w14:paraId="435C50FB" w14:textId="77777777" w:rsidR="00D44C03" w:rsidRDefault="00000000">
      <w:pPr>
        <w:jc w:val="center"/>
      </w:pPr>
      <w:r>
        <w:rPr>
          <w:b/>
          <w:color w:val="24364B"/>
          <w:sz w:val="50"/>
        </w:rPr>
        <w:t>8-WEEK AI-NATIVE &amp; AGENTIC ENGINEERING</w:t>
      </w:r>
      <w:r>
        <w:rPr>
          <w:b/>
          <w:color w:val="24364B"/>
          <w:sz w:val="50"/>
        </w:rPr>
        <w:br/>
        <w:t>CAPSTONE PROJECT BRIEF</w:t>
      </w:r>
    </w:p>
    <w:p w14:paraId="479B96FB" w14:textId="77777777" w:rsidR="00D44C03" w:rsidRDefault="00000000">
      <w:pPr>
        <w:jc w:val="center"/>
      </w:pPr>
      <w:r>
        <w:rPr>
          <w:b/>
          <w:color w:val="D4A62A"/>
          <w:sz w:val="30"/>
        </w:rPr>
        <w:t>Concise Student Specification</w:t>
      </w:r>
    </w:p>
    <w:p w14:paraId="36FC074E" w14:textId="77777777" w:rsidR="00D44C03" w:rsidRDefault="00000000">
      <w:pPr>
        <w:jc w:val="center"/>
      </w:pPr>
      <w:r>
        <w:rPr>
          <w:i/>
          <w:sz w:val="24"/>
        </w:rPr>
        <w:t>From AI-Assisted Application to a Bounded, Evaluated Agentic System</w:t>
      </w:r>
    </w:p>
    <w:p w14:paraId="7DB1194B" w14:textId="77777777" w:rsidR="00D44C03" w:rsidRDefault="00D44C03"/>
    <w:tbl>
      <w:tblPr>
        <w:tblStyle w:val="TableGrid"/>
        <w:tblW w:w="0" w:type="auto"/>
        <w:jc w:val="center"/>
        <w:tblLook w:val="04A0" w:firstRow="1" w:lastRow="0" w:firstColumn="1" w:lastColumn="0" w:noHBand="0" w:noVBand="1"/>
      </w:tblPr>
      <w:tblGrid>
        <w:gridCol w:w="5100"/>
        <w:gridCol w:w="5100"/>
      </w:tblGrid>
      <w:tr w:rsidR="00D44C03" w14:paraId="68ACE880" w14:textId="77777777">
        <w:trPr>
          <w:jc w:val="center"/>
        </w:trPr>
        <w:tc>
          <w:tcPr>
            <w:tcW w:w="5100" w:type="dxa"/>
            <w:shd w:val="clear" w:color="auto" w:fill="EEF2F6"/>
            <w:vAlign w:val="center"/>
          </w:tcPr>
          <w:p w14:paraId="0E2449E9" w14:textId="77777777" w:rsidR="00D44C03" w:rsidRDefault="00000000">
            <w:pPr>
              <w:spacing w:after="0"/>
            </w:pPr>
            <w:r>
              <w:rPr>
                <w:b/>
                <w:color w:val="24364B"/>
                <w:sz w:val="20"/>
              </w:rPr>
              <w:t>Level</w:t>
            </w:r>
          </w:p>
        </w:tc>
        <w:tc>
          <w:tcPr>
            <w:tcW w:w="5100" w:type="dxa"/>
            <w:vAlign w:val="center"/>
          </w:tcPr>
          <w:p w14:paraId="21342645" w14:textId="77777777" w:rsidR="00D44C03" w:rsidRDefault="00000000">
            <w:pPr>
              <w:spacing w:after="0"/>
            </w:pPr>
            <w:r>
              <w:rPr>
                <w:sz w:val="20"/>
              </w:rPr>
              <w:t>Year IV | BSc Software Engineering | Semester I</w:t>
            </w:r>
          </w:p>
        </w:tc>
      </w:tr>
      <w:tr w:rsidR="00D44C03" w14:paraId="27C9C982" w14:textId="77777777">
        <w:trPr>
          <w:jc w:val="center"/>
        </w:trPr>
        <w:tc>
          <w:tcPr>
            <w:tcW w:w="5100" w:type="dxa"/>
            <w:shd w:val="clear" w:color="auto" w:fill="EEF2F6"/>
            <w:vAlign w:val="center"/>
          </w:tcPr>
          <w:p w14:paraId="4C60629F" w14:textId="77777777" w:rsidR="00D44C03" w:rsidRDefault="00000000">
            <w:pPr>
              <w:spacing w:after="0"/>
            </w:pPr>
            <w:r>
              <w:rPr>
                <w:b/>
                <w:color w:val="24364B"/>
                <w:sz w:val="20"/>
              </w:rPr>
              <w:t>Course Convener</w:t>
            </w:r>
          </w:p>
        </w:tc>
        <w:tc>
          <w:tcPr>
            <w:tcW w:w="5100" w:type="dxa"/>
            <w:vAlign w:val="center"/>
          </w:tcPr>
          <w:p w14:paraId="28B44BB9" w14:textId="77777777" w:rsidR="00D44C03" w:rsidRDefault="00000000">
            <w:pPr>
              <w:spacing w:after="0"/>
            </w:pPr>
            <w:r>
              <w:rPr>
                <w:sz w:val="20"/>
              </w:rPr>
              <w:t>Dr Kamulegeya Grace B (PhD)</w:t>
            </w:r>
          </w:p>
        </w:tc>
      </w:tr>
      <w:tr w:rsidR="00D44C03" w14:paraId="011FFEBA" w14:textId="77777777">
        <w:trPr>
          <w:jc w:val="center"/>
        </w:trPr>
        <w:tc>
          <w:tcPr>
            <w:tcW w:w="5100" w:type="dxa"/>
            <w:shd w:val="clear" w:color="auto" w:fill="EEF2F6"/>
            <w:vAlign w:val="center"/>
          </w:tcPr>
          <w:p w14:paraId="034436C7" w14:textId="77777777" w:rsidR="00D44C03" w:rsidRDefault="00000000">
            <w:pPr>
              <w:spacing w:after="0"/>
            </w:pPr>
            <w:r>
              <w:rPr>
                <w:b/>
                <w:color w:val="24364B"/>
                <w:sz w:val="20"/>
              </w:rPr>
              <w:t>Project Mode</w:t>
            </w:r>
          </w:p>
        </w:tc>
        <w:tc>
          <w:tcPr>
            <w:tcW w:w="5100" w:type="dxa"/>
            <w:vAlign w:val="center"/>
          </w:tcPr>
          <w:p w14:paraId="6AF62CC2" w14:textId="77777777" w:rsidR="00D44C03" w:rsidRDefault="00000000">
            <w:pPr>
              <w:spacing w:after="0"/>
            </w:pPr>
            <w:r>
              <w:rPr>
                <w:sz w:val="20"/>
              </w:rPr>
              <w:t>Group project with individual accountability</w:t>
            </w:r>
          </w:p>
        </w:tc>
      </w:tr>
      <w:tr w:rsidR="00D44C03" w14:paraId="16E82B9A" w14:textId="77777777">
        <w:trPr>
          <w:jc w:val="center"/>
        </w:trPr>
        <w:tc>
          <w:tcPr>
            <w:tcW w:w="5100" w:type="dxa"/>
            <w:shd w:val="clear" w:color="auto" w:fill="EEF2F6"/>
            <w:vAlign w:val="center"/>
          </w:tcPr>
          <w:p w14:paraId="437BCD82" w14:textId="77777777" w:rsidR="00D44C03" w:rsidRDefault="00000000">
            <w:pPr>
              <w:spacing w:after="0"/>
            </w:pPr>
            <w:r>
              <w:rPr>
                <w:b/>
                <w:color w:val="24364B"/>
                <w:sz w:val="20"/>
              </w:rPr>
              <w:t>Recommended Group Size</w:t>
            </w:r>
          </w:p>
        </w:tc>
        <w:tc>
          <w:tcPr>
            <w:tcW w:w="5100" w:type="dxa"/>
            <w:vAlign w:val="center"/>
          </w:tcPr>
          <w:p w14:paraId="7F87C6F2" w14:textId="77777777" w:rsidR="00D44C03" w:rsidRDefault="00000000">
            <w:pPr>
              <w:spacing w:after="0"/>
            </w:pPr>
            <w:r>
              <w:rPr>
                <w:sz w:val="20"/>
              </w:rPr>
              <w:t>4-5 students</w:t>
            </w:r>
          </w:p>
        </w:tc>
      </w:tr>
      <w:tr w:rsidR="00D44C03" w14:paraId="47A8648C" w14:textId="77777777">
        <w:trPr>
          <w:jc w:val="center"/>
        </w:trPr>
        <w:tc>
          <w:tcPr>
            <w:tcW w:w="5100" w:type="dxa"/>
            <w:shd w:val="clear" w:color="auto" w:fill="EEF2F6"/>
            <w:vAlign w:val="center"/>
          </w:tcPr>
          <w:p w14:paraId="63DD65D2" w14:textId="77777777" w:rsidR="00D44C03" w:rsidRDefault="00000000">
            <w:pPr>
              <w:spacing w:after="0"/>
            </w:pPr>
            <w:r>
              <w:rPr>
                <w:b/>
                <w:color w:val="24364B"/>
                <w:sz w:val="20"/>
              </w:rPr>
              <w:t>Duration</w:t>
            </w:r>
          </w:p>
        </w:tc>
        <w:tc>
          <w:tcPr>
            <w:tcW w:w="5100" w:type="dxa"/>
            <w:vAlign w:val="center"/>
          </w:tcPr>
          <w:p w14:paraId="3F980FF1" w14:textId="77777777" w:rsidR="00D44C03" w:rsidRDefault="00000000">
            <w:pPr>
              <w:spacing w:after="0"/>
            </w:pPr>
            <w:r>
              <w:rPr>
                <w:sz w:val="20"/>
              </w:rPr>
              <w:t>8 weeks</w:t>
            </w:r>
          </w:p>
        </w:tc>
      </w:tr>
      <w:tr w:rsidR="00D44C03" w14:paraId="2EC0FFBD" w14:textId="77777777">
        <w:trPr>
          <w:jc w:val="center"/>
        </w:trPr>
        <w:tc>
          <w:tcPr>
            <w:tcW w:w="5100" w:type="dxa"/>
            <w:shd w:val="clear" w:color="auto" w:fill="EEF2F6"/>
            <w:vAlign w:val="center"/>
          </w:tcPr>
          <w:p w14:paraId="22261A17" w14:textId="77777777" w:rsidR="00D44C03" w:rsidRDefault="00000000">
            <w:pPr>
              <w:spacing w:after="0"/>
            </w:pPr>
            <w:r>
              <w:rPr>
                <w:b/>
                <w:color w:val="24364B"/>
                <w:sz w:val="20"/>
              </w:rPr>
              <w:t>Primary Evidence</w:t>
            </w:r>
          </w:p>
        </w:tc>
        <w:tc>
          <w:tcPr>
            <w:tcW w:w="5100" w:type="dxa"/>
            <w:vAlign w:val="center"/>
          </w:tcPr>
          <w:p w14:paraId="2AC3A5EB" w14:textId="77777777" w:rsidR="00D44C03" w:rsidRDefault="00000000">
            <w:pPr>
              <w:spacing w:after="0"/>
            </w:pPr>
            <w:r>
              <w:rPr>
                <w:sz w:val="20"/>
              </w:rPr>
              <w:t>GitHub + ClickUp + MUELE</w:t>
            </w:r>
          </w:p>
        </w:tc>
      </w:tr>
      <w:tr w:rsidR="00751B27" w14:paraId="0F321003" w14:textId="77777777">
        <w:trPr>
          <w:jc w:val="center"/>
        </w:trPr>
        <w:tc>
          <w:tcPr>
            <w:tcW w:w="5100" w:type="dxa"/>
            <w:shd w:val="clear" w:color="auto" w:fill="EEF2F6"/>
            <w:vAlign w:val="center"/>
          </w:tcPr>
          <w:p w14:paraId="4FED57AA" w14:textId="1DFEB661" w:rsidR="00751B27" w:rsidRDefault="00751B27">
            <w:pPr>
              <w:spacing w:after="0"/>
              <w:rPr>
                <w:b/>
                <w:color w:val="24364B"/>
                <w:sz w:val="20"/>
              </w:rPr>
            </w:pPr>
            <w:r>
              <w:rPr>
                <w:b/>
                <w:color w:val="24364B"/>
                <w:sz w:val="20"/>
              </w:rPr>
              <w:t>Due Date</w:t>
            </w:r>
          </w:p>
        </w:tc>
        <w:tc>
          <w:tcPr>
            <w:tcW w:w="5100" w:type="dxa"/>
            <w:vAlign w:val="center"/>
          </w:tcPr>
          <w:p w14:paraId="5F49042D" w14:textId="3ADE85BA" w:rsidR="00751B27" w:rsidRPr="00751B27" w:rsidRDefault="00751B27">
            <w:pPr>
              <w:spacing w:after="0"/>
              <w:rPr>
                <w:b/>
                <w:bCs/>
                <w:sz w:val="20"/>
              </w:rPr>
            </w:pPr>
            <w:r w:rsidRPr="00751B27">
              <w:rPr>
                <w:b/>
                <w:bCs/>
                <w:sz w:val="20"/>
              </w:rPr>
              <w:t>Start Date: 31</w:t>
            </w:r>
            <w:r w:rsidRPr="00751B27">
              <w:rPr>
                <w:b/>
                <w:bCs/>
                <w:sz w:val="20"/>
                <w:vertAlign w:val="superscript"/>
              </w:rPr>
              <w:t>st</w:t>
            </w:r>
            <w:r w:rsidRPr="00751B27">
              <w:rPr>
                <w:b/>
                <w:bCs/>
                <w:sz w:val="20"/>
              </w:rPr>
              <w:t xml:space="preserve"> August 2026- </w:t>
            </w:r>
            <w:r w:rsidR="00802ED3">
              <w:rPr>
                <w:b/>
                <w:bCs/>
                <w:sz w:val="20"/>
              </w:rPr>
              <w:t>23</w:t>
            </w:r>
            <w:proofErr w:type="gramStart"/>
            <w:r w:rsidR="00802ED3" w:rsidRPr="00802ED3">
              <w:rPr>
                <w:b/>
                <w:bCs/>
                <w:sz w:val="20"/>
                <w:vertAlign w:val="superscript"/>
              </w:rPr>
              <w:t>rd</w:t>
            </w:r>
            <w:r w:rsidR="00802ED3">
              <w:rPr>
                <w:b/>
                <w:bCs/>
                <w:sz w:val="20"/>
              </w:rPr>
              <w:t xml:space="preserve"> </w:t>
            </w:r>
            <w:r w:rsidRPr="00751B27">
              <w:rPr>
                <w:b/>
                <w:bCs/>
                <w:sz w:val="20"/>
              </w:rPr>
              <w:t xml:space="preserve"> October</w:t>
            </w:r>
            <w:proofErr w:type="gramEnd"/>
            <w:r w:rsidRPr="00751B27">
              <w:rPr>
                <w:b/>
                <w:bCs/>
                <w:sz w:val="20"/>
              </w:rPr>
              <w:t xml:space="preserve"> 2026</w:t>
            </w:r>
          </w:p>
        </w:tc>
      </w:tr>
      <w:tr w:rsidR="00802ED3" w14:paraId="2A09F180" w14:textId="77777777">
        <w:trPr>
          <w:jc w:val="center"/>
        </w:trPr>
        <w:tc>
          <w:tcPr>
            <w:tcW w:w="5100" w:type="dxa"/>
            <w:shd w:val="clear" w:color="auto" w:fill="EEF2F6"/>
            <w:vAlign w:val="center"/>
          </w:tcPr>
          <w:p w14:paraId="03DD41C7" w14:textId="4E99E69C" w:rsidR="00802ED3" w:rsidRDefault="00802ED3">
            <w:pPr>
              <w:spacing w:after="0"/>
              <w:rPr>
                <w:b/>
                <w:color w:val="24364B"/>
                <w:sz w:val="20"/>
              </w:rPr>
            </w:pPr>
            <w:r>
              <w:rPr>
                <w:b/>
                <w:color w:val="24364B"/>
                <w:sz w:val="20"/>
              </w:rPr>
              <w:t>Presentation Dates</w:t>
            </w:r>
          </w:p>
        </w:tc>
        <w:tc>
          <w:tcPr>
            <w:tcW w:w="5100" w:type="dxa"/>
            <w:vAlign w:val="center"/>
          </w:tcPr>
          <w:p w14:paraId="5A31229E" w14:textId="79A27A15" w:rsidR="00802ED3" w:rsidRPr="00751B27" w:rsidRDefault="006C61D5">
            <w:pPr>
              <w:spacing w:after="0"/>
              <w:rPr>
                <w:b/>
                <w:bCs/>
                <w:sz w:val="20"/>
              </w:rPr>
            </w:pPr>
            <w:r>
              <w:rPr>
                <w:b/>
                <w:bCs/>
                <w:sz w:val="20"/>
              </w:rPr>
              <w:t>27</w:t>
            </w:r>
            <w:r w:rsidRPr="006C61D5">
              <w:rPr>
                <w:b/>
                <w:bCs/>
                <w:sz w:val="20"/>
                <w:vertAlign w:val="superscript"/>
              </w:rPr>
              <w:t>th</w:t>
            </w:r>
            <w:r>
              <w:rPr>
                <w:b/>
                <w:bCs/>
                <w:sz w:val="20"/>
              </w:rPr>
              <w:t>, 29</w:t>
            </w:r>
            <w:r w:rsidRPr="006C61D5">
              <w:rPr>
                <w:b/>
                <w:bCs/>
                <w:sz w:val="20"/>
                <w:vertAlign w:val="superscript"/>
              </w:rPr>
              <w:t>th</w:t>
            </w:r>
            <w:r>
              <w:rPr>
                <w:b/>
                <w:bCs/>
                <w:sz w:val="20"/>
              </w:rPr>
              <w:t>, 30</w:t>
            </w:r>
            <w:r w:rsidRPr="006C61D5">
              <w:rPr>
                <w:b/>
                <w:bCs/>
                <w:sz w:val="20"/>
                <w:vertAlign w:val="superscript"/>
              </w:rPr>
              <w:t>th</w:t>
            </w:r>
            <w:r>
              <w:rPr>
                <w:b/>
                <w:bCs/>
                <w:sz w:val="20"/>
              </w:rPr>
              <w:t xml:space="preserve"> October 2026</w:t>
            </w:r>
          </w:p>
        </w:tc>
      </w:tr>
      <w:tr w:rsidR="00D44C03" w14:paraId="77581FF6" w14:textId="77777777">
        <w:trPr>
          <w:jc w:val="center"/>
        </w:trPr>
        <w:tc>
          <w:tcPr>
            <w:tcW w:w="5100" w:type="dxa"/>
            <w:shd w:val="clear" w:color="auto" w:fill="EEF2F6"/>
            <w:vAlign w:val="center"/>
          </w:tcPr>
          <w:p w14:paraId="3D1FC78F" w14:textId="77777777" w:rsidR="00D44C03" w:rsidRDefault="00000000">
            <w:pPr>
              <w:spacing w:after="0"/>
            </w:pPr>
            <w:r>
              <w:rPr>
                <w:b/>
                <w:color w:val="24364B"/>
                <w:sz w:val="20"/>
              </w:rPr>
              <w:t>Academic Year</w:t>
            </w:r>
          </w:p>
        </w:tc>
        <w:tc>
          <w:tcPr>
            <w:tcW w:w="5100" w:type="dxa"/>
            <w:vAlign w:val="center"/>
          </w:tcPr>
          <w:p w14:paraId="073780E2" w14:textId="77777777" w:rsidR="00D44C03" w:rsidRDefault="00000000">
            <w:pPr>
              <w:spacing w:after="0"/>
            </w:pPr>
            <w:r>
              <w:rPr>
                <w:sz w:val="20"/>
              </w:rPr>
              <w:t>2026/2027</w:t>
            </w:r>
          </w:p>
        </w:tc>
      </w:tr>
    </w:tbl>
    <w:p w14:paraId="0ACF139C" w14:textId="77777777" w:rsidR="00D44C03" w:rsidRDefault="00D44C03"/>
    <w:tbl>
      <w:tblPr>
        <w:tblW w:w="0" w:type="auto"/>
        <w:jc w:val="center"/>
        <w:tblLook w:val="04A0" w:firstRow="1" w:lastRow="0" w:firstColumn="1" w:lastColumn="0" w:noHBand="0" w:noVBand="1"/>
      </w:tblPr>
      <w:tblGrid>
        <w:gridCol w:w="10200"/>
      </w:tblGrid>
      <w:tr w:rsidR="00D44C03" w14:paraId="5EDF1A29" w14:textId="77777777">
        <w:trPr>
          <w:jc w:val="center"/>
        </w:trPr>
        <w:tc>
          <w:tcPr>
            <w:tcW w:w="10200" w:type="dxa"/>
            <w:tcBorders>
              <w:left w:val="single" w:sz="18" w:space="0" w:color="D4A62A"/>
            </w:tcBorders>
            <w:shd w:val="clear" w:color="auto" w:fill="FFF8E6"/>
          </w:tcPr>
          <w:p w14:paraId="4530093C" w14:textId="77777777" w:rsidR="00D44C03" w:rsidRDefault="00000000">
            <w:r w:rsidRPr="00DE7001">
              <w:rPr>
                <w:b/>
                <w:color w:val="24364B"/>
                <w:sz w:val="24"/>
                <w:szCs w:val="28"/>
              </w:rPr>
              <w:t xml:space="preserve">Student learning model — </w:t>
            </w:r>
            <w:r w:rsidRPr="00DE7001">
              <w:rPr>
                <w:sz w:val="24"/>
                <w:szCs w:val="28"/>
              </w:rPr>
              <w:t>Learn -&gt; Build -&gt; Demonstrate -&gt; Evaluate -&gt; Improve. The objective is not maximum autonomy; it is professional engineering of a useful, bounded and explainable AI-native system.</w:t>
            </w:r>
          </w:p>
        </w:tc>
      </w:tr>
    </w:tbl>
    <w:p w14:paraId="2FFB8F28" w14:textId="77777777" w:rsidR="00D44C03" w:rsidRDefault="00D44C03">
      <w:pPr>
        <w:spacing w:after="20"/>
      </w:pPr>
    </w:p>
    <w:p w14:paraId="60AFB976" w14:textId="77777777" w:rsidR="00D44C03" w:rsidRDefault="00000000">
      <w:r>
        <w:br w:type="page"/>
      </w:r>
    </w:p>
    <w:p w14:paraId="506ACC17" w14:textId="77777777" w:rsidR="00D44C03" w:rsidRDefault="00000000">
      <w:pPr>
        <w:pStyle w:val="Heading1"/>
        <w:pBdr>
          <w:bottom w:val="single" w:sz="8" w:space="3" w:color="D4A62A"/>
        </w:pBdr>
      </w:pPr>
      <w:r>
        <w:lastRenderedPageBreak/>
        <w:t>1. Purpose and Learning Outcomes</w:t>
      </w:r>
    </w:p>
    <w:p w14:paraId="2C248199" w14:textId="77777777" w:rsidR="00D44C03" w:rsidRPr="0019478C" w:rsidRDefault="00000000" w:rsidP="0019478C">
      <w:pPr>
        <w:jc w:val="both"/>
        <w:rPr>
          <w:sz w:val="24"/>
          <w:szCs w:val="24"/>
        </w:rPr>
      </w:pPr>
      <w:r w:rsidRPr="0019478C">
        <w:rPr>
          <w:sz w:val="24"/>
          <w:szCs w:val="24"/>
        </w:rPr>
        <w:t>This capstone converts the AI-native and agentic engineering lecture series into one progressive eight-week project. Teams will engineer a small but credible AI-native application that moves from a foundation-model baseline through context/RAG, tools, bounded agency, state/memory, evaluation and hardening. The project is aligned to BSE4104, which expects students to understand current software innovations and demonstrate practical skill in applying current software solutions to software engineering tasks.</w:t>
      </w:r>
    </w:p>
    <w:p w14:paraId="0F8C8BFF" w14:textId="77777777" w:rsidR="00D44C03" w:rsidRPr="0019478C" w:rsidRDefault="00000000">
      <w:pPr>
        <w:rPr>
          <w:sz w:val="24"/>
          <w:szCs w:val="24"/>
        </w:rPr>
      </w:pPr>
      <w:r w:rsidRPr="0019478C">
        <w:rPr>
          <w:b/>
          <w:sz w:val="24"/>
          <w:szCs w:val="24"/>
        </w:rPr>
        <w:t>By the end of the project, students should be able to:</w:t>
      </w:r>
    </w:p>
    <w:p w14:paraId="1DE37F12" w14:textId="77777777" w:rsidR="00D44C03" w:rsidRPr="0019478C" w:rsidRDefault="00000000" w:rsidP="0019478C">
      <w:pPr>
        <w:pStyle w:val="ListBullet"/>
        <w:numPr>
          <w:ilvl w:val="0"/>
          <w:numId w:val="10"/>
        </w:numPr>
        <w:spacing w:after="40"/>
        <w:rPr>
          <w:sz w:val="24"/>
          <w:szCs w:val="24"/>
        </w:rPr>
      </w:pPr>
      <w:r w:rsidRPr="0019478C">
        <w:rPr>
          <w:sz w:val="24"/>
          <w:szCs w:val="24"/>
        </w:rPr>
        <w:t>Justify where AI adds value and where deterministic software or human decision-making should remain in control.</w:t>
      </w:r>
    </w:p>
    <w:p w14:paraId="3B8E8951" w14:textId="77777777" w:rsidR="00D44C03" w:rsidRPr="0019478C" w:rsidRDefault="00000000" w:rsidP="0019478C">
      <w:pPr>
        <w:pStyle w:val="ListBullet"/>
        <w:numPr>
          <w:ilvl w:val="0"/>
          <w:numId w:val="10"/>
        </w:numPr>
        <w:spacing w:after="40"/>
        <w:rPr>
          <w:sz w:val="24"/>
          <w:szCs w:val="24"/>
        </w:rPr>
      </w:pPr>
      <w:r w:rsidRPr="0019478C">
        <w:rPr>
          <w:sz w:val="24"/>
          <w:szCs w:val="24"/>
        </w:rPr>
        <w:t>Integrate and evaluate a foundation model using versioned prompts and explicit acceptance criteria.</w:t>
      </w:r>
    </w:p>
    <w:p w14:paraId="6636AF9B" w14:textId="77777777" w:rsidR="00D44C03" w:rsidRPr="0019478C" w:rsidRDefault="00000000" w:rsidP="0019478C">
      <w:pPr>
        <w:pStyle w:val="ListBullet"/>
        <w:numPr>
          <w:ilvl w:val="0"/>
          <w:numId w:val="10"/>
        </w:numPr>
        <w:spacing w:after="40"/>
        <w:rPr>
          <w:sz w:val="24"/>
          <w:szCs w:val="24"/>
        </w:rPr>
      </w:pPr>
      <w:r w:rsidRPr="0019478C">
        <w:rPr>
          <w:sz w:val="24"/>
          <w:szCs w:val="24"/>
        </w:rPr>
        <w:t>Ground model behaviour using trusted context and retrieval rather than relying only on model memory.</w:t>
      </w:r>
    </w:p>
    <w:p w14:paraId="5AFBBC93" w14:textId="77777777" w:rsidR="00D44C03" w:rsidRPr="0019478C" w:rsidRDefault="00000000" w:rsidP="0019478C">
      <w:pPr>
        <w:pStyle w:val="ListBullet"/>
        <w:numPr>
          <w:ilvl w:val="0"/>
          <w:numId w:val="10"/>
        </w:numPr>
        <w:spacing w:after="40"/>
        <w:rPr>
          <w:sz w:val="24"/>
          <w:szCs w:val="24"/>
        </w:rPr>
      </w:pPr>
      <w:r w:rsidRPr="0019478C">
        <w:rPr>
          <w:sz w:val="24"/>
          <w:szCs w:val="24"/>
        </w:rPr>
        <w:t>Use tools/functions through explicit contracts and permissions.</w:t>
      </w:r>
    </w:p>
    <w:p w14:paraId="067E497E" w14:textId="77777777" w:rsidR="00D44C03" w:rsidRPr="0019478C" w:rsidRDefault="00000000" w:rsidP="0019478C">
      <w:pPr>
        <w:pStyle w:val="ListBullet"/>
        <w:numPr>
          <w:ilvl w:val="0"/>
          <w:numId w:val="10"/>
        </w:numPr>
        <w:spacing w:after="40"/>
        <w:rPr>
          <w:sz w:val="24"/>
          <w:szCs w:val="24"/>
        </w:rPr>
      </w:pPr>
      <w:r w:rsidRPr="0019478C">
        <w:rPr>
          <w:sz w:val="24"/>
          <w:szCs w:val="24"/>
        </w:rPr>
        <w:t>Implement a bounded agent workflow that can decide among approved actions, observe results and stop safely.</w:t>
      </w:r>
    </w:p>
    <w:p w14:paraId="35D62471" w14:textId="77777777" w:rsidR="00D44C03" w:rsidRPr="0019478C" w:rsidRDefault="00000000" w:rsidP="0019478C">
      <w:pPr>
        <w:pStyle w:val="ListBullet"/>
        <w:numPr>
          <w:ilvl w:val="0"/>
          <w:numId w:val="10"/>
        </w:numPr>
        <w:spacing w:after="40"/>
        <w:rPr>
          <w:sz w:val="24"/>
          <w:szCs w:val="24"/>
        </w:rPr>
      </w:pPr>
      <w:r w:rsidRPr="0019478C">
        <w:rPr>
          <w:sz w:val="24"/>
          <w:szCs w:val="24"/>
        </w:rPr>
        <w:t>Manage workflow state and justified memory, and understand agent/tool interoperability.</w:t>
      </w:r>
    </w:p>
    <w:p w14:paraId="7340C955" w14:textId="77777777" w:rsidR="00D44C03" w:rsidRPr="0019478C" w:rsidRDefault="00000000" w:rsidP="0019478C">
      <w:pPr>
        <w:pStyle w:val="ListBullet"/>
        <w:numPr>
          <w:ilvl w:val="0"/>
          <w:numId w:val="10"/>
        </w:numPr>
        <w:spacing w:after="40"/>
        <w:rPr>
          <w:sz w:val="24"/>
          <w:szCs w:val="24"/>
        </w:rPr>
      </w:pPr>
      <w:r w:rsidRPr="0019478C">
        <w:rPr>
          <w:sz w:val="24"/>
          <w:szCs w:val="24"/>
        </w:rPr>
        <w:t>Evaluate reliability, failures, security, observability and guardrails using evidence.</w:t>
      </w:r>
    </w:p>
    <w:p w14:paraId="1778AA42" w14:textId="77777777" w:rsidR="00D44C03" w:rsidRPr="0019478C" w:rsidRDefault="00000000" w:rsidP="0019478C">
      <w:pPr>
        <w:pStyle w:val="ListBullet"/>
        <w:numPr>
          <w:ilvl w:val="0"/>
          <w:numId w:val="10"/>
        </w:numPr>
        <w:spacing w:after="40"/>
        <w:rPr>
          <w:sz w:val="24"/>
          <w:szCs w:val="24"/>
        </w:rPr>
      </w:pPr>
      <w:r w:rsidRPr="0019478C">
        <w:rPr>
          <w:sz w:val="24"/>
          <w:szCs w:val="24"/>
        </w:rPr>
        <w:t>Demonstrate ownership of AI-generated code and artefacts through review, testing, documentation and explanation.</w:t>
      </w:r>
    </w:p>
    <w:p w14:paraId="0B285A81" w14:textId="77777777" w:rsidR="00D44C03" w:rsidRDefault="00000000">
      <w:pPr>
        <w:pStyle w:val="Heading1"/>
        <w:pBdr>
          <w:bottom w:val="single" w:sz="8" w:space="3" w:color="D4A62A"/>
        </w:pBdr>
      </w:pPr>
      <w:r>
        <w:t>2. Project Scope and Proposal Approval Rules</w:t>
      </w:r>
    </w:p>
    <w:p w14:paraId="2624C701" w14:textId="77777777" w:rsidR="00D44C03" w:rsidRPr="0019478C" w:rsidRDefault="00000000">
      <w:pPr>
        <w:rPr>
          <w:sz w:val="24"/>
          <w:szCs w:val="24"/>
        </w:rPr>
      </w:pPr>
      <w:r w:rsidRPr="0019478C">
        <w:rPr>
          <w:sz w:val="24"/>
          <w:szCs w:val="24"/>
        </w:rPr>
        <w:t>Each group will propose one problem and progressively extend the same application throughout the eight weeks. The project should be deliberately small enough to finish, test and explain within the semester.</w:t>
      </w:r>
    </w:p>
    <w:tbl>
      <w:tblPr>
        <w:tblW w:w="0" w:type="auto"/>
        <w:jc w:val="center"/>
        <w:tblLook w:val="04A0" w:firstRow="1" w:lastRow="0" w:firstColumn="1" w:lastColumn="0" w:noHBand="0" w:noVBand="1"/>
      </w:tblPr>
      <w:tblGrid>
        <w:gridCol w:w="10200"/>
      </w:tblGrid>
      <w:tr w:rsidR="00D44C03" w:rsidRPr="0019478C" w14:paraId="6CA1FDB4" w14:textId="77777777">
        <w:trPr>
          <w:jc w:val="center"/>
        </w:trPr>
        <w:tc>
          <w:tcPr>
            <w:tcW w:w="10200" w:type="dxa"/>
            <w:tcBorders>
              <w:left w:val="single" w:sz="18" w:space="0" w:color="B42318"/>
            </w:tcBorders>
            <w:shd w:val="clear" w:color="auto" w:fill="FFF1F0"/>
          </w:tcPr>
          <w:p w14:paraId="6BF3376B" w14:textId="77777777" w:rsidR="00D44C03" w:rsidRPr="0019478C" w:rsidRDefault="00000000">
            <w:pPr>
              <w:rPr>
                <w:sz w:val="24"/>
                <w:szCs w:val="24"/>
              </w:rPr>
            </w:pPr>
            <w:r w:rsidRPr="0019478C">
              <w:rPr>
                <w:b/>
                <w:color w:val="24364B"/>
                <w:sz w:val="24"/>
                <w:szCs w:val="24"/>
              </w:rPr>
              <w:t xml:space="preserve">Proposal rule — </w:t>
            </w:r>
            <w:r w:rsidRPr="0019478C">
              <w:rPr>
                <w:sz w:val="24"/>
                <w:szCs w:val="24"/>
              </w:rPr>
              <w:t>A chat interface may be part of the product, but the proposal must not be only “a chatbot.” The final system must perform at least one traceable multi-step workflow using approved data/tools and must demonstrate engineering beyond text generation.</w:t>
            </w:r>
          </w:p>
        </w:tc>
      </w:tr>
    </w:tbl>
    <w:p w14:paraId="1D8EC9B8" w14:textId="77777777" w:rsidR="00D44C03" w:rsidRPr="0019478C" w:rsidRDefault="00D44C03">
      <w:pPr>
        <w:spacing w:after="20"/>
        <w:rPr>
          <w:sz w:val="24"/>
          <w:szCs w:val="24"/>
        </w:rPr>
      </w:pPr>
    </w:p>
    <w:tbl>
      <w:tblPr>
        <w:tblStyle w:val="TableGrid"/>
        <w:tblW w:w="0" w:type="auto"/>
        <w:jc w:val="center"/>
        <w:tblLook w:val="04A0" w:firstRow="1" w:lastRow="0" w:firstColumn="1" w:lastColumn="0" w:noHBand="0" w:noVBand="1"/>
      </w:tblPr>
      <w:tblGrid>
        <w:gridCol w:w="4649"/>
        <w:gridCol w:w="4649"/>
      </w:tblGrid>
      <w:tr w:rsidR="00D44C03" w:rsidRPr="0019478C" w14:paraId="1594CF25" w14:textId="77777777">
        <w:trPr>
          <w:cantSplit/>
          <w:tblHeader/>
          <w:jc w:val="center"/>
        </w:trPr>
        <w:tc>
          <w:tcPr>
            <w:tcW w:w="4649" w:type="dxa"/>
            <w:shd w:val="clear" w:color="auto" w:fill="24364B"/>
            <w:vAlign w:val="center"/>
          </w:tcPr>
          <w:p w14:paraId="09DD5DE8" w14:textId="77777777" w:rsidR="00D44C03" w:rsidRPr="0019478C" w:rsidRDefault="00000000">
            <w:pPr>
              <w:spacing w:after="0"/>
              <w:rPr>
                <w:sz w:val="24"/>
                <w:szCs w:val="24"/>
              </w:rPr>
            </w:pPr>
            <w:r w:rsidRPr="0019478C">
              <w:rPr>
                <w:b/>
                <w:color w:val="FFFFFF"/>
                <w:sz w:val="24"/>
                <w:szCs w:val="24"/>
              </w:rPr>
              <w:t>A proposal should...</w:t>
            </w:r>
          </w:p>
        </w:tc>
        <w:tc>
          <w:tcPr>
            <w:tcW w:w="4649" w:type="dxa"/>
            <w:shd w:val="clear" w:color="auto" w:fill="24364B"/>
            <w:vAlign w:val="center"/>
          </w:tcPr>
          <w:p w14:paraId="0C683A64" w14:textId="77777777" w:rsidR="00D44C03" w:rsidRPr="0019478C" w:rsidRDefault="00000000">
            <w:pPr>
              <w:spacing w:after="0"/>
              <w:rPr>
                <w:sz w:val="24"/>
                <w:szCs w:val="24"/>
              </w:rPr>
            </w:pPr>
            <w:r w:rsidRPr="0019478C">
              <w:rPr>
                <w:b/>
                <w:color w:val="FFFFFF"/>
                <w:sz w:val="24"/>
                <w:szCs w:val="24"/>
              </w:rPr>
              <w:t>A proposal should NOT...</w:t>
            </w:r>
          </w:p>
        </w:tc>
      </w:tr>
      <w:tr w:rsidR="00D44C03" w:rsidRPr="0019478C" w14:paraId="2957B8B8" w14:textId="77777777">
        <w:trPr>
          <w:cantSplit/>
          <w:jc w:val="center"/>
        </w:trPr>
        <w:tc>
          <w:tcPr>
            <w:tcW w:w="4649" w:type="dxa"/>
            <w:vAlign w:val="center"/>
          </w:tcPr>
          <w:p w14:paraId="08DB767E" w14:textId="77777777" w:rsidR="00D44C03" w:rsidRPr="0019478C" w:rsidRDefault="00000000">
            <w:pPr>
              <w:spacing w:after="0"/>
              <w:rPr>
                <w:sz w:val="24"/>
                <w:szCs w:val="24"/>
              </w:rPr>
            </w:pPr>
            <w:r w:rsidRPr="0019478C">
              <w:rPr>
                <w:sz w:val="24"/>
                <w:szCs w:val="24"/>
              </w:rPr>
              <w:t>Solve one clearly bounded problem for a defined user.</w:t>
            </w:r>
          </w:p>
        </w:tc>
        <w:tc>
          <w:tcPr>
            <w:tcW w:w="4649" w:type="dxa"/>
            <w:vAlign w:val="center"/>
          </w:tcPr>
          <w:p w14:paraId="665D6E27" w14:textId="77777777" w:rsidR="00D44C03" w:rsidRPr="0019478C" w:rsidRDefault="00000000">
            <w:pPr>
              <w:spacing w:after="0"/>
              <w:rPr>
                <w:sz w:val="24"/>
                <w:szCs w:val="24"/>
              </w:rPr>
            </w:pPr>
            <w:r w:rsidRPr="0019478C">
              <w:rPr>
                <w:sz w:val="24"/>
                <w:szCs w:val="24"/>
              </w:rPr>
              <w:t>Be a generic “assistant for everything” or an entire national/enterprise platform.</w:t>
            </w:r>
          </w:p>
        </w:tc>
      </w:tr>
      <w:tr w:rsidR="00D44C03" w:rsidRPr="0019478C" w14:paraId="1144F0DC" w14:textId="77777777">
        <w:trPr>
          <w:cantSplit/>
          <w:jc w:val="center"/>
        </w:trPr>
        <w:tc>
          <w:tcPr>
            <w:tcW w:w="4649" w:type="dxa"/>
            <w:shd w:val="clear" w:color="auto" w:fill="F7F8FA"/>
            <w:vAlign w:val="center"/>
          </w:tcPr>
          <w:p w14:paraId="25562990" w14:textId="77777777" w:rsidR="00D44C03" w:rsidRPr="0019478C" w:rsidRDefault="00000000">
            <w:pPr>
              <w:spacing w:after="0"/>
              <w:rPr>
                <w:sz w:val="24"/>
                <w:szCs w:val="24"/>
              </w:rPr>
            </w:pPr>
            <w:r w:rsidRPr="0019478C">
              <w:rPr>
                <w:sz w:val="24"/>
                <w:szCs w:val="24"/>
              </w:rPr>
              <w:t>Use public, team-created, synthetic or otherwise authorized data that the team can obtain in Week 1.</w:t>
            </w:r>
          </w:p>
        </w:tc>
        <w:tc>
          <w:tcPr>
            <w:tcW w:w="4649" w:type="dxa"/>
            <w:shd w:val="clear" w:color="auto" w:fill="F7F8FA"/>
            <w:vAlign w:val="center"/>
          </w:tcPr>
          <w:p w14:paraId="75852E0F" w14:textId="77777777" w:rsidR="00D44C03" w:rsidRPr="0019478C" w:rsidRDefault="00000000">
            <w:pPr>
              <w:spacing w:after="0"/>
              <w:rPr>
                <w:sz w:val="24"/>
                <w:szCs w:val="24"/>
              </w:rPr>
            </w:pPr>
            <w:r w:rsidRPr="0019478C">
              <w:rPr>
                <w:sz w:val="24"/>
                <w:szCs w:val="24"/>
              </w:rPr>
              <w:t>Depend on confidential institutional databases, proprietary APIs, large datasets or approvals that students do not already have.</w:t>
            </w:r>
          </w:p>
        </w:tc>
      </w:tr>
      <w:tr w:rsidR="00D44C03" w:rsidRPr="0019478C" w14:paraId="7447DCC6" w14:textId="77777777">
        <w:trPr>
          <w:cantSplit/>
          <w:jc w:val="center"/>
        </w:trPr>
        <w:tc>
          <w:tcPr>
            <w:tcW w:w="4649" w:type="dxa"/>
            <w:vAlign w:val="center"/>
          </w:tcPr>
          <w:p w14:paraId="1CD8E1B2" w14:textId="77777777" w:rsidR="00D44C03" w:rsidRPr="0019478C" w:rsidRDefault="00000000">
            <w:pPr>
              <w:spacing w:after="0"/>
              <w:rPr>
                <w:sz w:val="24"/>
                <w:szCs w:val="24"/>
              </w:rPr>
            </w:pPr>
            <w:r w:rsidRPr="0019478C">
              <w:rPr>
                <w:sz w:val="24"/>
                <w:szCs w:val="24"/>
              </w:rPr>
              <w:t>Include at least two explicit tools/functions by Week 4.</w:t>
            </w:r>
          </w:p>
        </w:tc>
        <w:tc>
          <w:tcPr>
            <w:tcW w:w="4649" w:type="dxa"/>
            <w:vAlign w:val="center"/>
          </w:tcPr>
          <w:p w14:paraId="47571EDD" w14:textId="77777777" w:rsidR="00D44C03" w:rsidRPr="0019478C" w:rsidRDefault="00000000">
            <w:pPr>
              <w:spacing w:after="0"/>
              <w:rPr>
                <w:sz w:val="24"/>
                <w:szCs w:val="24"/>
              </w:rPr>
            </w:pPr>
            <w:r w:rsidRPr="0019478C">
              <w:rPr>
                <w:sz w:val="24"/>
                <w:szCs w:val="24"/>
              </w:rPr>
              <w:t>Simply wrap ChatGPT/Claude/Gemini in a new UI.</w:t>
            </w:r>
          </w:p>
        </w:tc>
      </w:tr>
      <w:tr w:rsidR="00D44C03" w:rsidRPr="0019478C" w14:paraId="1A1FEE94" w14:textId="77777777">
        <w:trPr>
          <w:cantSplit/>
          <w:jc w:val="center"/>
        </w:trPr>
        <w:tc>
          <w:tcPr>
            <w:tcW w:w="4649" w:type="dxa"/>
            <w:shd w:val="clear" w:color="auto" w:fill="F7F8FA"/>
            <w:vAlign w:val="center"/>
          </w:tcPr>
          <w:p w14:paraId="03ED85A1" w14:textId="77777777" w:rsidR="00D44C03" w:rsidRPr="0019478C" w:rsidRDefault="00000000">
            <w:pPr>
              <w:spacing w:after="0"/>
              <w:rPr>
                <w:sz w:val="24"/>
                <w:szCs w:val="24"/>
              </w:rPr>
            </w:pPr>
            <w:r w:rsidRPr="0019478C">
              <w:rPr>
                <w:sz w:val="24"/>
                <w:szCs w:val="24"/>
              </w:rPr>
              <w:t>Contain one bounded agentic workflow with limits and stop conditions.</w:t>
            </w:r>
          </w:p>
        </w:tc>
        <w:tc>
          <w:tcPr>
            <w:tcW w:w="4649" w:type="dxa"/>
            <w:shd w:val="clear" w:color="auto" w:fill="F7F8FA"/>
            <w:vAlign w:val="center"/>
          </w:tcPr>
          <w:p w14:paraId="4A2C21F7" w14:textId="77777777" w:rsidR="00D44C03" w:rsidRPr="0019478C" w:rsidRDefault="00000000">
            <w:pPr>
              <w:spacing w:after="0"/>
              <w:rPr>
                <w:sz w:val="24"/>
                <w:szCs w:val="24"/>
              </w:rPr>
            </w:pPr>
            <w:r w:rsidRPr="0019478C">
              <w:rPr>
                <w:sz w:val="24"/>
                <w:szCs w:val="24"/>
              </w:rPr>
              <w:t>Use autonomy merely for novelty, or allow open-ended browsing/execution.</w:t>
            </w:r>
          </w:p>
        </w:tc>
      </w:tr>
      <w:tr w:rsidR="00D44C03" w:rsidRPr="0019478C" w14:paraId="2A7C3698" w14:textId="77777777">
        <w:trPr>
          <w:cantSplit/>
          <w:jc w:val="center"/>
        </w:trPr>
        <w:tc>
          <w:tcPr>
            <w:tcW w:w="4649" w:type="dxa"/>
            <w:vAlign w:val="center"/>
          </w:tcPr>
          <w:p w14:paraId="5610622E" w14:textId="77777777" w:rsidR="00D44C03" w:rsidRPr="0019478C" w:rsidRDefault="00000000">
            <w:pPr>
              <w:spacing w:after="0"/>
              <w:rPr>
                <w:sz w:val="24"/>
                <w:szCs w:val="24"/>
              </w:rPr>
            </w:pPr>
            <w:r w:rsidRPr="0019478C">
              <w:rPr>
                <w:sz w:val="24"/>
                <w:szCs w:val="24"/>
              </w:rPr>
              <w:lastRenderedPageBreak/>
              <w:t>Keep high-impact actions behind human approval.</w:t>
            </w:r>
          </w:p>
        </w:tc>
        <w:tc>
          <w:tcPr>
            <w:tcW w:w="4649" w:type="dxa"/>
            <w:vAlign w:val="center"/>
          </w:tcPr>
          <w:p w14:paraId="4D936450" w14:textId="77777777" w:rsidR="00D44C03" w:rsidRPr="0019478C" w:rsidRDefault="00000000">
            <w:pPr>
              <w:spacing w:after="0"/>
              <w:rPr>
                <w:sz w:val="24"/>
                <w:szCs w:val="24"/>
              </w:rPr>
            </w:pPr>
            <w:r w:rsidRPr="0019478C">
              <w:rPr>
                <w:sz w:val="24"/>
                <w:szCs w:val="24"/>
              </w:rPr>
              <w:t>Make financial, disciplinary, admissions, legal, safety-critical, medical or destructive decisions autonomously.</w:t>
            </w:r>
          </w:p>
        </w:tc>
      </w:tr>
      <w:tr w:rsidR="00D44C03" w:rsidRPr="0019478C" w14:paraId="5F0469D1" w14:textId="77777777">
        <w:trPr>
          <w:cantSplit/>
          <w:jc w:val="center"/>
        </w:trPr>
        <w:tc>
          <w:tcPr>
            <w:tcW w:w="4649" w:type="dxa"/>
            <w:shd w:val="clear" w:color="auto" w:fill="F7F8FA"/>
            <w:vAlign w:val="center"/>
          </w:tcPr>
          <w:p w14:paraId="7A471D69" w14:textId="77777777" w:rsidR="00D44C03" w:rsidRPr="0019478C" w:rsidRDefault="00000000">
            <w:pPr>
              <w:spacing w:after="0"/>
              <w:rPr>
                <w:sz w:val="24"/>
                <w:szCs w:val="24"/>
              </w:rPr>
            </w:pPr>
            <w:r w:rsidRPr="0019478C">
              <w:rPr>
                <w:sz w:val="24"/>
                <w:szCs w:val="24"/>
              </w:rPr>
              <w:t>Be testable using a small controlled corpus and scenario set.</w:t>
            </w:r>
          </w:p>
        </w:tc>
        <w:tc>
          <w:tcPr>
            <w:tcW w:w="4649" w:type="dxa"/>
            <w:shd w:val="clear" w:color="auto" w:fill="F7F8FA"/>
            <w:vAlign w:val="center"/>
          </w:tcPr>
          <w:p w14:paraId="15404E31" w14:textId="77777777" w:rsidR="00D44C03" w:rsidRPr="0019478C" w:rsidRDefault="00000000">
            <w:pPr>
              <w:spacing w:after="0"/>
              <w:rPr>
                <w:sz w:val="24"/>
                <w:szCs w:val="24"/>
              </w:rPr>
            </w:pPr>
            <w:r w:rsidRPr="0019478C">
              <w:rPr>
                <w:sz w:val="24"/>
                <w:szCs w:val="24"/>
              </w:rPr>
              <w:t>Require training a foundation model from scratch or building an unrealistic amount of infrastructure.</w:t>
            </w:r>
          </w:p>
        </w:tc>
      </w:tr>
    </w:tbl>
    <w:p w14:paraId="475C63B9" w14:textId="77777777" w:rsidR="00D44C03" w:rsidRPr="0019478C" w:rsidRDefault="00D44C03">
      <w:pPr>
        <w:spacing w:after="40"/>
        <w:rPr>
          <w:sz w:val="24"/>
          <w:szCs w:val="24"/>
        </w:rPr>
      </w:pPr>
    </w:p>
    <w:p w14:paraId="3E6A8028" w14:textId="77777777" w:rsidR="00D44C03" w:rsidRPr="0019478C" w:rsidRDefault="00000000">
      <w:pPr>
        <w:rPr>
          <w:sz w:val="24"/>
          <w:szCs w:val="24"/>
        </w:rPr>
      </w:pPr>
      <w:r w:rsidRPr="0019478C">
        <w:rPr>
          <w:b/>
          <w:sz w:val="24"/>
          <w:szCs w:val="24"/>
        </w:rPr>
        <w:t xml:space="preserve">Minimum proposal statement (Week 1): </w:t>
      </w:r>
      <w:r w:rsidRPr="0019478C">
        <w:rPr>
          <w:sz w:val="24"/>
          <w:szCs w:val="24"/>
        </w:rPr>
        <w:t>“Our system helps [specific user] complete [specific task]. AI is used for [reasoning/generation/retrieval/planning]. Deterministic software remains responsible for [rules/validation/authorization]. The agent may use [approved tools] but may not [prohibited actions]. We will build and evaluate the system using [available data/corpus].”</w:t>
      </w:r>
    </w:p>
    <w:p w14:paraId="16C3511B" w14:textId="77777777" w:rsidR="00D44C03" w:rsidRDefault="00000000">
      <w:pPr>
        <w:pStyle w:val="Heading1"/>
        <w:pBdr>
          <w:bottom w:val="single" w:sz="8" w:space="3" w:color="D4A62A"/>
        </w:pBdr>
      </w:pPr>
      <w:r>
        <w:t>3. Recommended Uganda-Relevant Agentic Use Cases</w:t>
      </w:r>
    </w:p>
    <w:p w14:paraId="5E0B32BA" w14:textId="761E7B08" w:rsidR="00D44C03" w:rsidRPr="0019478C" w:rsidRDefault="00000000">
      <w:pPr>
        <w:rPr>
          <w:sz w:val="24"/>
          <w:szCs w:val="24"/>
        </w:rPr>
      </w:pPr>
      <w:r w:rsidRPr="0019478C">
        <w:rPr>
          <w:sz w:val="24"/>
          <w:szCs w:val="24"/>
        </w:rPr>
        <w:t xml:space="preserve">The following are </w:t>
      </w:r>
      <w:proofErr w:type="gramStart"/>
      <w:r w:rsidRPr="0019478C">
        <w:rPr>
          <w:sz w:val="24"/>
          <w:szCs w:val="24"/>
        </w:rPr>
        <w:t xml:space="preserve">deliberately </w:t>
      </w:r>
      <w:r w:rsidR="0019478C">
        <w:rPr>
          <w:sz w:val="24"/>
          <w:szCs w:val="24"/>
        </w:rPr>
        <w:t xml:space="preserve"> selected</w:t>
      </w:r>
      <w:proofErr w:type="gramEnd"/>
      <w:r w:rsidR="0019478C">
        <w:rPr>
          <w:sz w:val="24"/>
          <w:szCs w:val="24"/>
        </w:rPr>
        <w:t xml:space="preserve"> and </w:t>
      </w:r>
      <w:r w:rsidRPr="0019478C">
        <w:rPr>
          <w:sz w:val="24"/>
          <w:szCs w:val="24"/>
        </w:rPr>
        <w:t>scoped for an eight-week</w:t>
      </w:r>
      <w:r w:rsidR="0019478C">
        <w:rPr>
          <w:sz w:val="24"/>
          <w:szCs w:val="24"/>
        </w:rPr>
        <w:t xml:space="preserve"> project</w:t>
      </w:r>
      <w:r w:rsidRPr="0019478C">
        <w:rPr>
          <w:sz w:val="24"/>
          <w:szCs w:val="24"/>
        </w:rPr>
        <w:t xml:space="preserve">. Teams </w:t>
      </w:r>
      <w:r w:rsidR="0019478C">
        <w:rPr>
          <w:sz w:val="24"/>
          <w:szCs w:val="24"/>
        </w:rPr>
        <w:t xml:space="preserve">must select only one of them and </w:t>
      </w:r>
      <w:r w:rsidRPr="0019478C">
        <w:rPr>
          <w:sz w:val="24"/>
          <w:szCs w:val="24"/>
        </w:rPr>
        <w:t>may adapt them or propose alternatives of similar complexity. Use public, synthetic or team-created data unless explicit authorization has already been obtained.</w:t>
      </w:r>
    </w:p>
    <w:tbl>
      <w:tblPr>
        <w:tblStyle w:val="TableGrid"/>
        <w:tblW w:w="0" w:type="auto"/>
        <w:jc w:val="center"/>
        <w:tblLook w:val="04A0" w:firstRow="1" w:lastRow="0" w:firstColumn="1" w:lastColumn="0" w:noHBand="0" w:noVBand="1"/>
      </w:tblPr>
      <w:tblGrid>
        <w:gridCol w:w="1777"/>
        <w:gridCol w:w="2874"/>
        <w:gridCol w:w="2533"/>
        <w:gridCol w:w="3232"/>
      </w:tblGrid>
      <w:tr w:rsidR="00D44C03" w:rsidRPr="0019478C" w14:paraId="057B5461" w14:textId="77777777">
        <w:trPr>
          <w:cantSplit/>
          <w:tblHeader/>
          <w:jc w:val="center"/>
        </w:trPr>
        <w:tc>
          <w:tcPr>
            <w:tcW w:w="1984" w:type="dxa"/>
            <w:shd w:val="clear" w:color="auto" w:fill="24364B"/>
            <w:vAlign w:val="center"/>
          </w:tcPr>
          <w:p w14:paraId="6EA5F311" w14:textId="77777777" w:rsidR="00D44C03" w:rsidRPr="0019478C" w:rsidRDefault="00000000">
            <w:pPr>
              <w:spacing w:after="0"/>
              <w:rPr>
                <w:sz w:val="24"/>
                <w:szCs w:val="24"/>
              </w:rPr>
            </w:pPr>
            <w:r w:rsidRPr="0019478C">
              <w:rPr>
                <w:b/>
                <w:color w:val="FFFFFF"/>
                <w:sz w:val="24"/>
                <w:szCs w:val="24"/>
              </w:rPr>
              <w:t>Use case</w:t>
            </w:r>
          </w:p>
        </w:tc>
        <w:tc>
          <w:tcPr>
            <w:tcW w:w="3402" w:type="dxa"/>
            <w:shd w:val="clear" w:color="auto" w:fill="24364B"/>
            <w:vAlign w:val="center"/>
          </w:tcPr>
          <w:p w14:paraId="6F6AC9C9" w14:textId="77777777" w:rsidR="00D44C03" w:rsidRPr="0019478C" w:rsidRDefault="00000000">
            <w:pPr>
              <w:spacing w:after="0"/>
              <w:rPr>
                <w:sz w:val="24"/>
                <w:szCs w:val="24"/>
              </w:rPr>
            </w:pPr>
            <w:r w:rsidRPr="0019478C">
              <w:rPr>
                <w:b/>
                <w:color w:val="FFFFFF"/>
                <w:sz w:val="24"/>
                <w:szCs w:val="24"/>
              </w:rPr>
              <w:t>Agentic workflow</w:t>
            </w:r>
          </w:p>
        </w:tc>
        <w:tc>
          <w:tcPr>
            <w:tcW w:w="2098" w:type="dxa"/>
            <w:shd w:val="clear" w:color="auto" w:fill="24364B"/>
            <w:vAlign w:val="center"/>
          </w:tcPr>
          <w:p w14:paraId="6ECC1289" w14:textId="77777777" w:rsidR="00D44C03" w:rsidRPr="0019478C" w:rsidRDefault="00000000">
            <w:pPr>
              <w:spacing w:after="0"/>
              <w:rPr>
                <w:sz w:val="24"/>
                <w:szCs w:val="24"/>
              </w:rPr>
            </w:pPr>
            <w:r w:rsidRPr="0019478C">
              <w:rPr>
                <w:b/>
                <w:color w:val="FFFFFF"/>
                <w:sz w:val="24"/>
                <w:szCs w:val="24"/>
              </w:rPr>
              <w:t>Feasible data</w:t>
            </w:r>
          </w:p>
        </w:tc>
        <w:tc>
          <w:tcPr>
            <w:tcW w:w="2438" w:type="dxa"/>
            <w:shd w:val="clear" w:color="auto" w:fill="24364B"/>
            <w:vAlign w:val="center"/>
          </w:tcPr>
          <w:p w14:paraId="25F00EFA" w14:textId="77777777" w:rsidR="00D44C03" w:rsidRPr="0019478C" w:rsidRDefault="00000000">
            <w:pPr>
              <w:spacing w:after="0"/>
              <w:rPr>
                <w:sz w:val="24"/>
                <w:szCs w:val="24"/>
              </w:rPr>
            </w:pPr>
            <w:r w:rsidRPr="0019478C">
              <w:rPr>
                <w:b/>
                <w:color w:val="FFFFFF"/>
                <w:sz w:val="24"/>
                <w:szCs w:val="24"/>
              </w:rPr>
              <w:t>Safety boundary</w:t>
            </w:r>
          </w:p>
        </w:tc>
      </w:tr>
      <w:tr w:rsidR="00D44C03" w:rsidRPr="0019478C" w14:paraId="3E64564A" w14:textId="77777777">
        <w:trPr>
          <w:cantSplit/>
          <w:jc w:val="center"/>
        </w:trPr>
        <w:tc>
          <w:tcPr>
            <w:tcW w:w="1984" w:type="dxa"/>
            <w:vAlign w:val="center"/>
          </w:tcPr>
          <w:p w14:paraId="6760D29F" w14:textId="77777777" w:rsidR="00D44C03" w:rsidRPr="0019478C" w:rsidRDefault="00000000">
            <w:pPr>
              <w:spacing w:after="0"/>
              <w:rPr>
                <w:sz w:val="24"/>
                <w:szCs w:val="24"/>
              </w:rPr>
            </w:pPr>
            <w:r w:rsidRPr="0019478C">
              <w:rPr>
                <w:sz w:val="24"/>
                <w:szCs w:val="24"/>
              </w:rPr>
              <w:t>University student-support case agent</w:t>
            </w:r>
          </w:p>
        </w:tc>
        <w:tc>
          <w:tcPr>
            <w:tcW w:w="3402" w:type="dxa"/>
            <w:vAlign w:val="center"/>
          </w:tcPr>
          <w:p w14:paraId="087CFF3F" w14:textId="77777777" w:rsidR="00D44C03" w:rsidRPr="0019478C" w:rsidRDefault="00000000">
            <w:pPr>
              <w:spacing w:after="0"/>
              <w:rPr>
                <w:sz w:val="24"/>
                <w:szCs w:val="24"/>
              </w:rPr>
            </w:pPr>
            <w:r w:rsidRPr="0019478C">
              <w:rPr>
                <w:sz w:val="24"/>
                <w:szCs w:val="24"/>
              </w:rPr>
              <w:t>Uses approved university/course documents to answer grounded questions, checks a sample timetable or case status, creates/routs a support ticket, and remembers the active case.</w:t>
            </w:r>
          </w:p>
        </w:tc>
        <w:tc>
          <w:tcPr>
            <w:tcW w:w="2098" w:type="dxa"/>
            <w:vAlign w:val="center"/>
          </w:tcPr>
          <w:p w14:paraId="3E58D36D" w14:textId="77777777" w:rsidR="00D44C03" w:rsidRPr="0019478C" w:rsidRDefault="00000000">
            <w:pPr>
              <w:spacing w:after="0"/>
              <w:rPr>
                <w:sz w:val="24"/>
                <w:szCs w:val="24"/>
              </w:rPr>
            </w:pPr>
            <w:r w:rsidRPr="0019478C">
              <w:rPr>
                <w:sz w:val="24"/>
                <w:szCs w:val="24"/>
              </w:rPr>
              <w:t>Public course/handbook documents + synthetic student/case data.</w:t>
            </w:r>
          </w:p>
        </w:tc>
        <w:tc>
          <w:tcPr>
            <w:tcW w:w="2438" w:type="dxa"/>
            <w:vAlign w:val="center"/>
          </w:tcPr>
          <w:p w14:paraId="70B3D7A2" w14:textId="77777777" w:rsidR="00D44C03" w:rsidRPr="0019478C" w:rsidRDefault="00000000">
            <w:pPr>
              <w:spacing w:after="0"/>
              <w:rPr>
                <w:sz w:val="24"/>
                <w:szCs w:val="24"/>
              </w:rPr>
            </w:pPr>
            <w:r w:rsidRPr="0019478C">
              <w:rPr>
                <w:sz w:val="24"/>
                <w:szCs w:val="24"/>
              </w:rPr>
              <w:t>No admissions, grading, disciplinary or fee decisions.</w:t>
            </w:r>
          </w:p>
        </w:tc>
      </w:tr>
      <w:tr w:rsidR="00D44C03" w:rsidRPr="0019478C" w14:paraId="325BAA65" w14:textId="77777777">
        <w:trPr>
          <w:cantSplit/>
          <w:jc w:val="center"/>
        </w:trPr>
        <w:tc>
          <w:tcPr>
            <w:tcW w:w="1984" w:type="dxa"/>
            <w:shd w:val="clear" w:color="auto" w:fill="F7F8FA"/>
            <w:vAlign w:val="center"/>
          </w:tcPr>
          <w:p w14:paraId="2A4F3937" w14:textId="77777777" w:rsidR="00D44C03" w:rsidRPr="0019478C" w:rsidRDefault="00000000">
            <w:pPr>
              <w:spacing w:after="0"/>
              <w:rPr>
                <w:sz w:val="24"/>
                <w:szCs w:val="24"/>
              </w:rPr>
            </w:pPr>
            <w:r w:rsidRPr="0019478C">
              <w:rPr>
                <w:sz w:val="24"/>
                <w:szCs w:val="24"/>
              </w:rPr>
              <w:t>SME procurement-preparation agent</w:t>
            </w:r>
          </w:p>
        </w:tc>
        <w:tc>
          <w:tcPr>
            <w:tcW w:w="3402" w:type="dxa"/>
            <w:shd w:val="clear" w:color="auto" w:fill="F7F8FA"/>
            <w:vAlign w:val="center"/>
          </w:tcPr>
          <w:p w14:paraId="3C52AEC6" w14:textId="77777777" w:rsidR="00D44C03" w:rsidRPr="0019478C" w:rsidRDefault="00000000">
            <w:pPr>
              <w:spacing w:after="0"/>
              <w:rPr>
                <w:sz w:val="24"/>
                <w:szCs w:val="24"/>
              </w:rPr>
            </w:pPr>
            <w:r w:rsidRPr="0019478C">
              <w:rPr>
                <w:sz w:val="24"/>
                <w:szCs w:val="24"/>
              </w:rPr>
              <w:t>Reads sample inventory, checks reorder need, compares supplied quotations, drafts a purchase requisition and routes it for human approval.</w:t>
            </w:r>
          </w:p>
        </w:tc>
        <w:tc>
          <w:tcPr>
            <w:tcW w:w="2098" w:type="dxa"/>
            <w:shd w:val="clear" w:color="auto" w:fill="F7F8FA"/>
            <w:vAlign w:val="center"/>
          </w:tcPr>
          <w:p w14:paraId="4B07B9D2" w14:textId="77777777" w:rsidR="00D44C03" w:rsidRPr="0019478C" w:rsidRDefault="00000000">
            <w:pPr>
              <w:spacing w:after="0"/>
              <w:rPr>
                <w:sz w:val="24"/>
                <w:szCs w:val="24"/>
              </w:rPr>
            </w:pPr>
            <w:r w:rsidRPr="0019478C">
              <w:rPr>
                <w:sz w:val="24"/>
                <w:szCs w:val="24"/>
              </w:rPr>
              <w:t>Synthetic inventory and supplier quotation CSV/JSON.</w:t>
            </w:r>
          </w:p>
        </w:tc>
        <w:tc>
          <w:tcPr>
            <w:tcW w:w="2438" w:type="dxa"/>
            <w:shd w:val="clear" w:color="auto" w:fill="F7F8FA"/>
            <w:vAlign w:val="center"/>
          </w:tcPr>
          <w:p w14:paraId="0270899B" w14:textId="77777777" w:rsidR="00D44C03" w:rsidRPr="0019478C" w:rsidRDefault="00000000">
            <w:pPr>
              <w:spacing w:after="0"/>
              <w:rPr>
                <w:sz w:val="24"/>
                <w:szCs w:val="24"/>
              </w:rPr>
            </w:pPr>
            <w:r w:rsidRPr="0019478C">
              <w:rPr>
                <w:sz w:val="24"/>
                <w:szCs w:val="24"/>
              </w:rPr>
              <w:t>No real purchasing, payment, supplier award or autonomous financial commitment.</w:t>
            </w:r>
          </w:p>
        </w:tc>
      </w:tr>
      <w:tr w:rsidR="00D44C03" w:rsidRPr="0019478C" w14:paraId="2AAA39ED" w14:textId="77777777">
        <w:trPr>
          <w:cantSplit/>
          <w:jc w:val="center"/>
        </w:trPr>
        <w:tc>
          <w:tcPr>
            <w:tcW w:w="1984" w:type="dxa"/>
            <w:vAlign w:val="center"/>
          </w:tcPr>
          <w:p w14:paraId="01A4A92F" w14:textId="77777777" w:rsidR="00D44C03" w:rsidRPr="0019478C" w:rsidRDefault="00000000">
            <w:pPr>
              <w:spacing w:after="0"/>
              <w:rPr>
                <w:sz w:val="24"/>
                <w:szCs w:val="24"/>
              </w:rPr>
            </w:pPr>
            <w:r w:rsidRPr="0019478C">
              <w:rPr>
                <w:sz w:val="24"/>
                <w:szCs w:val="24"/>
              </w:rPr>
              <w:t>Manufacturing maintenance-triage agent</w:t>
            </w:r>
          </w:p>
        </w:tc>
        <w:tc>
          <w:tcPr>
            <w:tcW w:w="3402" w:type="dxa"/>
            <w:vAlign w:val="center"/>
          </w:tcPr>
          <w:p w14:paraId="24FB14F1" w14:textId="77777777" w:rsidR="00D44C03" w:rsidRPr="0019478C" w:rsidRDefault="00000000">
            <w:pPr>
              <w:spacing w:after="0"/>
              <w:rPr>
                <w:sz w:val="24"/>
                <w:szCs w:val="24"/>
              </w:rPr>
            </w:pPr>
            <w:r w:rsidRPr="0019478C">
              <w:rPr>
                <w:sz w:val="24"/>
                <w:szCs w:val="24"/>
              </w:rPr>
              <w:t>Grounds troubleshooting in machine manuals, queries mock maintenance history, proposes checks and creates a maintenance ticket.</w:t>
            </w:r>
          </w:p>
        </w:tc>
        <w:tc>
          <w:tcPr>
            <w:tcW w:w="2098" w:type="dxa"/>
            <w:vAlign w:val="center"/>
          </w:tcPr>
          <w:p w14:paraId="4F5F231D" w14:textId="77777777" w:rsidR="00D44C03" w:rsidRPr="0019478C" w:rsidRDefault="00000000">
            <w:pPr>
              <w:spacing w:after="0"/>
              <w:rPr>
                <w:sz w:val="24"/>
                <w:szCs w:val="24"/>
              </w:rPr>
            </w:pPr>
            <w:r w:rsidRPr="0019478C">
              <w:rPr>
                <w:sz w:val="24"/>
                <w:szCs w:val="24"/>
              </w:rPr>
              <w:t>Equipment manuals + synthetic asset/history records.</w:t>
            </w:r>
          </w:p>
        </w:tc>
        <w:tc>
          <w:tcPr>
            <w:tcW w:w="2438" w:type="dxa"/>
            <w:vAlign w:val="center"/>
          </w:tcPr>
          <w:p w14:paraId="0FD2F268" w14:textId="77777777" w:rsidR="00D44C03" w:rsidRPr="0019478C" w:rsidRDefault="00000000">
            <w:pPr>
              <w:spacing w:after="0"/>
              <w:rPr>
                <w:sz w:val="24"/>
                <w:szCs w:val="24"/>
              </w:rPr>
            </w:pPr>
            <w:r w:rsidRPr="0019478C">
              <w:rPr>
                <w:sz w:val="24"/>
                <w:szCs w:val="24"/>
              </w:rPr>
              <w:t>No direct machine control, shutdown or safety-critical actuation.</w:t>
            </w:r>
          </w:p>
        </w:tc>
      </w:tr>
      <w:tr w:rsidR="00D44C03" w:rsidRPr="0019478C" w14:paraId="1EFB23C8" w14:textId="77777777">
        <w:trPr>
          <w:cantSplit/>
          <w:jc w:val="center"/>
        </w:trPr>
        <w:tc>
          <w:tcPr>
            <w:tcW w:w="1984" w:type="dxa"/>
            <w:shd w:val="clear" w:color="auto" w:fill="F7F8FA"/>
            <w:vAlign w:val="center"/>
          </w:tcPr>
          <w:p w14:paraId="5F7D1123" w14:textId="77777777" w:rsidR="00D44C03" w:rsidRPr="0019478C" w:rsidRDefault="00000000">
            <w:pPr>
              <w:spacing w:after="0"/>
              <w:rPr>
                <w:sz w:val="24"/>
                <w:szCs w:val="24"/>
              </w:rPr>
            </w:pPr>
            <w:r w:rsidRPr="0019478C">
              <w:rPr>
                <w:sz w:val="24"/>
                <w:szCs w:val="24"/>
              </w:rPr>
              <w:lastRenderedPageBreak/>
              <w:t>Agricultural extension visit-preparation agent</w:t>
            </w:r>
          </w:p>
        </w:tc>
        <w:tc>
          <w:tcPr>
            <w:tcW w:w="3402" w:type="dxa"/>
            <w:shd w:val="clear" w:color="auto" w:fill="F7F8FA"/>
            <w:vAlign w:val="center"/>
          </w:tcPr>
          <w:p w14:paraId="5C0755F6" w14:textId="77777777" w:rsidR="00D44C03" w:rsidRPr="0019478C" w:rsidRDefault="00000000">
            <w:pPr>
              <w:spacing w:after="0"/>
              <w:rPr>
                <w:sz w:val="24"/>
                <w:szCs w:val="24"/>
              </w:rPr>
            </w:pPr>
            <w:r w:rsidRPr="0019478C">
              <w:rPr>
                <w:sz w:val="24"/>
                <w:szCs w:val="24"/>
              </w:rPr>
              <w:t>Uses curated agronomy guidance and a sample farm profile to prepare a field-visit checklist, retrieve relevant advice and schedule/log follow-up.</w:t>
            </w:r>
          </w:p>
        </w:tc>
        <w:tc>
          <w:tcPr>
            <w:tcW w:w="2098" w:type="dxa"/>
            <w:shd w:val="clear" w:color="auto" w:fill="F7F8FA"/>
            <w:vAlign w:val="center"/>
          </w:tcPr>
          <w:p w14:paraId="2079ADF0" w14:textId="77777777" w:rsidR="00D44C03" w:rsidRPr="0019478C" w:rsidRDefault="00000000">
            <w:pPr>
              <w:spacing w:after="0"/>
              <w:rPr>
                <w:sz w:val="24"/>
                <w:szCs w:val="24"/>
              </w:rPr>
            </w:pPr>
            <w:r w:rsidRPr="0019478C">
              <w:rPr>
                <w:sz w:val="24"/>
                <w:szCs w:val="24"/>
              </w:rPr>
              <w:t>Public extension/agronomy materials + synthetic farm profiles; optional public weather API.</w:t>
            </w:r>
          </w:p>
        </w:tc>
        <w:tc>
          <w:tcPr>
            <w:tcW w:w="2438" w:type="dxa"/>
            <w:shd w:val="clear" w:color="auto" w:fill="F7F8FA"/>
            <w:vAlign w:val="center"/>
          </w:tcPr>
          <w:p w14:paraId="7712956B" w14:textId="77777777" w:rsidR="00D44C03" w:rsidRPr="0019478C" w:rsidRDefault="00000000">
            <w:pPr>
              <w:spacing w:after="0"/>
              <w:rPr>
                <w:sz w:val="24"/>
                <w:szCs w:val="24"/>
              </w:rPr>
            </w:pPr>
            <w:r w:rsidRPr="0019478C">
              <w:rPr>
                <w:sz w:val="24"/>
                <w:szCs w:val="24"/>
              </w:rPr>
              <w:t>No pesticide dosing, veterinary/medical diagnosis or autonomous farm-control decisions.</w:t>
            </w:r>
          </w:p>
        </w:tc>
      </w:tr>
      <w:tr w:rsidR="00D44C03" w:rsidRPr="0019478C" w14:paraId="2FC4BFD3" w14:textId="77777777">
        <w:trPr>
          <w:cantSplit/>
          <w:jc w:val="center"/>
        </w:trPr>
        <w:tc>
          <w:tcPr>
            <w:tcW w:w="1984" w:type="dxa"/>
            <w:vAlign w:val="center"/>
          </w:tcPr>
          <w:p w14:paraId="23987784" w14:textId="77777777" w:rsidR="00D44C03" w:rsidRPr="0019478C" w:rsidRDefault="00000000">
            <w:pPr>
              <w:spacing w:after="0"/>
              <w:rPr>
                <w:sz w:val="24"/>
                <w:szCs w:val="24"/>
              </w:rPr>
            </w:pPr>
            <w:r w:rsidRPr="0019478C">
              <w:rPr>
                <w:sz w:val="24"/>
                <w:szCs w:val="24"/>
              </w:rPr>
              <w:t>NGO/local-government field-report follow-up agent</w:t>
            </w:r>
          </w:p>
        </w:tc>
        <w:tc>
          <w:tcPr>
            <w:tcW w:w="3402" w:type="dxa"/>
            <w:vAlign w:val="center"/>
          </w:tcPr>
          <w:p w14:paraId="2B2DBDD9" w14:textId="77777777" w:rsidR="00D44C03" w:rsidRPr="0019478C" w:rsidRDefault="00000000">
            <w:pPr>
              <w:spacing w:after="0"/>
              <w:rPr>
                <w:sz w:val="24"/>
                <w:szCs w:val="24"/>
              </w:rPr>
            </w:pPr>
            <w:r w:rsidRPr="0019478C">
              <w:rPr>
                <w:sz w:val="24"/>
                <w:szCs w:val="24"/>
              </w:rPr>
              <w:t>Reads sample field reports, classifies issues, extracts actions, assigns a simulated follow-up task and tracks status.</w:t>
            </w:r>
          </w:p>
        </w:tc>
        <w:tc>
          <w:tcPr>
            <w:tcW w:w="2098" w:type="dxa"/>
            <w:vAlign w:val="center"/>
          </w:tcPr>
          <w:p w14:paraId="14D8FED5" w14:textId="77777777" w:rsidR="00D44C03" w:rsidRPr="0019478C" w:rsidRDefault="00000000">
            <w:pPr>
              <w:spacing w:after="0"/>
              <w:rPr>
                <w:sz w:val="24"/>
                <w:szCs w:val="24"/>
              </w:rPr>
            </w:pPr>
            <w:r w:rsidRPr="0019478C">
              <w:rPr>
                <w:sz w:val="24"/>
                <w:szCs w:val="24"/>
              </w:rPr>
              <w:t>Synthetic/anonymized reports and task records.</w:t>
            </w:r>
          </w:p>
        </w:tc>
        <w:tc>
          <w:tcPr>
            <w:tcW w:w="2438" w:type="dxa"/>
            <w:vAlign w:val="center"/>
          </w:tcPr>
          <w:p w14:paraId="63B4F26A" w14:textId="77777777" w:rsidR="00D44C03" w:rsidRPr="0019478C" w:rsidRDefault="00000000">
            <w:pPr>
              <w:spacing w:after="0"/>
              <w:rPr>
                <w:sz w:val="24"/>
                <w:szCs w:val="24"/>
              </w:rPr>
            </w:pPr>
            <w:r w:rsidRPr="0019478C">
              <w:rPr>
                <w:sz w:val="24"/>
                <w:szCs w:val="24"/>
              </w:rPr>
              <w:t>No benefit eligibility, enforcement, policing or rights-affecting decisions.</w:t>
            </w:r>
          </w:p>
        </w:tc>
      </w:tr>
      <w:tr w:rsidR="00D44C03" w:rsidRPr="0019478C" w14:paraId="51E22D97" w14:textId="77777777">
        <w:trPr>
          <w:cantSplit/>
          <w:jc w:val="center"/>
        </w:trPr>
        <w:tc>
          <w:tcPr>
            <w:tcW w:w="1984" w:type="dxa"/>
            <w:shd w:val="clear" w:color="auto" w:fill="F7F8FA"/>
            <w:vAlign w:val="center"/>
          </w:tcPr>
          <w:p w14:paraId="29FFCA09" w14:textId="77777777" w:rsidR="00D44C03" w:rsidRPr="0019478C" w:rsidRDefault="00000000">
            <w:pPr>
              <w:spacing w:after="0"/>
              <w:rPr>
                <w:sz w:val="24"/>
                <w:szCs w:val="24"/>
              </w:rPr>
            </w:pPr>
            <w:r w:rsidRPr="0019478C">
              <w:rPr>
                <w:sz w:val="24"/>
                <w:szCs w:val="24"/>
              </w:rPr>
              <w:t>Public procurement document-completeness agent</w:t>
            </w:r>
          </w:p>
        </w:tc>
        <w:tc>
          <w:tcPr>
            <w:tcW w:w="3402" w:type="dxa"/>
            <w:shd w:val="clear" w:color="auto" w:fill="F7F8FA"/>
            <w:vAlign w:val="center"/>
          </w:tcPr>
          <w:p w14:paraId="54F68094" w14:textId="77777777" w:rsidR="00D44C03" w:rsidRPr="0019478C" w:rsidRDefault="00000000">
            <w:pPr>
              <w:spacing w:after="0"/>
              <w:rPr>
                <w:sz w:val="24"/>
                <w:szCs w:val="24"/>
              </w:rPr>
            </w:pPr>
            <w:r w:rsidRPr="0019478C">
              <w:rPr>
                <w:sz w:val="24"/>
                <w:szCs w:val="24"/>
              </w:rPr>
              <w:t>Checks a sample tender submission against a published checklist, locates required clauses and produces a missing-item report.</w:t>
            </w:r>
          </w:p>
        </w:tc>
        <w:tc>
          <w:tcPr>
            <w:tcW w:w="2098" w:type="dxa"/>
            <w:shd w:val="clear" w:color="auto" w:fill="F7F8FA"/>
            <w:vAlign w:val="center"/>
          </w:tcPr>
          <w:p w14:paraId="0FAF8848" w14:textId="77777777" w:rsidR="00D44C03" w:rsidRPr="0019478C" w:rsidRDefault="00000000">
            <w:pPr>
              <w:spacing w:after="0"/>
              <w:rPr>
                <w:sz w:val="24"/>
                <w:szCs w:val="24"/>
              </w:rPr>
            </w:pPr>
            <w:r w:rsidRPr="0019478C">
              <w:rPr>
                <w:sz w:val="24"/>
                <w:szCs w:val="24"/>
              </w:rPr>
              <w:t>Public procurement templates/checklists + synthetic submissions.</w:t>
            </w:r>
          </w:p>
        </w:tc>
        <w:tc>
          <w:tcPr>
            <w:tcW w:w="2438" w:type="dxa"/>
            <w:shd w:val="clear" w:color="auto" w:fill="F7F8FA"/>
            <w:vAlign w:val="center"/>
          </w:tcPr>
          <w:p w14:paraId="5C0BF5D1" w14:textId="77777777" w:rsidR="00D44C03" w:rsidRPr="0019478C" w:rsidRDefault="00000000">
            <w:pPr>
              <w:spacing w:after="0"/>
              <w:rPr>
                <w:sz w:val="24"/>
                <w:szCs w:val="24"/>
              </w:rPr>
            </w:pPr>
            <w:r w:rsidRPr="0019478C">
              <w:rPr>
                <w:sz w:val="24"/>
                <w:szCs w:val="24"/>
              </w:rPr>
              <w:t>No bid scoring, ranking, legal conclusion or contract-award recommendation.</w:t>
            </w:r>
          </w:p>
        </w:tc>
      </w:tr>
      <w:tr w:rsidR="00D44C03" w:rsidRPr="0019478C" w14:paraId="123C366F" w14:textId="77777777">
        <w:trPr>
          <w:cantSplit/>
          <w:jc w:val="center"/>
        </w:trPr>
        <w:tc>
          <w:tcPr>
            <w:tcW w:w="1984" w:type="dxa"/>
            <w:vAlign w:val="center"/>
          </w:tcPr>
          <w:p w14:paraId="6CFBCB73" w14:textId="77777777" w:rsidR="00D44C03" w:rsidRPr="0019478C" w:rsidRDefault="00000000">
            <w:pPr>
              <w:spacing w:after="0"/>
              <w:rPr>
                <w:sz w:val="24"/>
                <w:szCs w:val="24"/>
              </w:rPr>
            </w:pPr>
            <w:r w:rsidRPr="0019478C">
              <w:rPr>
                <w:sz w:val="24"/>
                <w:szCs w:val="24"/>
              </w:rPr>
              <w:t>Utility/service help-desk triage agent</w:t>
            </w:r>
          </w:p>
        </w:tc>
        <w:tc>
          <w:tcPr>
            <w:tcW w:w="3402" w:type="dxa"/>
            <w:vAlign w:val="center"/>
          </w:tcPr>
          <w:p w14:paraId="12B8F391" w14:textId="77777777" w:rsidR="00D44C03" w:rsidRPr="0019478C" w:rsidRDefault="00000000">
            <w:pPr>
              <w:spacing w:after="0"/>
              <w:rPr>
                <w:sz w:val="24"/>
                <w:szCs w:val="24"/>
              </w:rPr>
            </w:pPr>
            <w:r w:rsidRPr="0019478C">
              <w:rPr>
                <w:sz w:val="24"/>
                <w:szCs w:val="24"/>
              </w:rPr>
              <w:t>Uses a knowledge base to troubleshoot service requests, queries a mock outage/status tool and creates/routes a ticket.</w:t>
            </w:r>
          </w:p>
        </w:tc>
        <w:tc>
          <w:tcPr>
            <w:tcW w:w="2098" w:type="dxa"/>
            <w:vAlign w:val="center"/>
          </w:tcPr>
          <w:p w14:paraId="5C64ADA8" w14:textId="77777777" w:rsidR="00D44C03" w:rsidRPr="0019478C" w:rsidRDefault="00000000">
            <w:pPr>
              <w:spacing w:after="0"/>
              <w:rPr>
                <w:sz w:val="24"/>
                <w:szCs w:val="24"/>
              </w:rPr>
            </w:pPr>
            <w:r w:rsidRPr="0019478C">
              <w:rPr>
                <w:sz w:val="24"/>
                <w:szCs w:val="24"/>
              </w:rPr>
              <w:t>Public help content + synthetic service incidents.</w:t>
            </w:r>
          </w:p>
        </w:tc>
        <w:tc>
          <w:tcPr>
            <w:tcW w:w="2438" w:type="dxa"/>
            <w:vAlign w:val="center"/>
          </w:tcPr>
          <w:p w14:paraId="1D66F7C6" w14:textId="77777777" w:rsidR="00D44C03" w:rsidRPr="0019478C" w:rsidRDefault="00000000">
            <w:pPr>
              <w:spacing w:after="0"/>
              <w:rPr>
                <w:sz w:val="24"/>
                <w:szCs w:val="24"/>
              </w:rPr>
            </w:pPr>
            <w:r w:rsidRPr="0019478C">
              <w:rPr>
                <w:sz w:val="24"/>
                <w:szCs w:val="24"/>
              </w:rPr>
              <w:t>No remote control of infrastructure or automatic service disconnection/reconnection.</w:t>
            </w:r>
          </w:p>
        </w:tc>
      </w:tr>
      <w:tr w:rsidR="00D44C03" w:rsidRPr="0019478C" w14:paraId="027A864C" w14:textId="77777777">
        <w:trPr>
          <w:cantSplit/>
          <w:jc w:val="center"/>
        </w:trPr>
        <w:tc>
          <w:tcPr>
            <w:tcW w:w="1984" w:type="dxa"/>
            <w:shd w:val="clear" w:color="auto" w:fill="F7F8FA"/>
            <w:vAlign w:val="center"/>
          </w:tcPr>
          <w:p w14:paraId="2B00E916" w14:textId="77777777" w:rsidR="00D44C03" w:rsidRPr="0019478C" w:rsidRDefault="00000000">
            <w:pPr>
              <w:spacing w:after="0"/>
              <w:rPr>
                <w:sz w:val="24"/>
                <w:szCs w:val="24"/>
              </w:rPr>
            </w:pPr>
            <w:r w:rsidRPr="0019478C">
              <w:rPr>
                <w:sz w:val="24"/>
                <w:szCs w:val="24"/>
              </w:rPr>
              <w:t>SACCO member-case preparation agent</w:t>
            </w:r>
          </w:p>
        </w:tc>
        <w:tc>
          <w:tcPr>
            <w:tcW w:w="3402" w:type="dxa"/>
            <w:shd w:val="clear" w:color="auto" w:fill="F7F8FA"/>
            <w:vAlign w:val="center"/>
          </w:tcPr>
          <w:p w14:paraId="5CFAC3A3" w14:textId="77777777" w:rsidR="00D44C03" w:rsidRPr="0019478C" w:rsidRDefault="00000000">
            <w:pPr>
              <w:spacing w:after="0"/>
              <w:rPr>
                <w:sz w:val="24"/>
                <w:szCs w:val="24"/>
              </w:rPr>
            </w:pPr>
            <w:r w:rsidRPr="0019478C">
              <w:rPr>
                <w:sz w:val="24"/>
                <w:szCs w:val="24"/>
              </w:rPr>
              <w:t>Uses policy documents and synthetic member records to explain procedures, compute illustrative schedules and prepare a case for staff review.</w:t>
            </w:r>
          </w:p>
        </w:tc>
        <w:tc>
          <w:tcPr>
            <w:tcW w:w="2098" w:type="dxa"/>
            <w:shd w:val="clear" w:color="auto" w:fill="F7F8FA"/>
            <w:vAlign w:val="center"/>
          </w:tcPr>
          <w:p w14:paraId="1B302B78" w14:textId="77777777" w:rsidR="00D44C03" w:rsidRPr="0019478C" w:rsidRDefault="00000000">
            <w:pPr>
              <w:spacing w:after="0"/>
              <w:rPr>
                <w:sz w:val="24"/>
                <w:szCs w:val="24"/>
              </w:rPr>
            </w:pPr>
            <w:r w:rsidRPr="0019478C">
              <w:rPr>
                <w:sz w:val="24"/>
                <w:szCs w:val="24"/>
              </w:rPr>
              <w:t>Public/team-created policy + synthetic member data.</w:t>
            </w:r>
          </w:p>
        </w:tc>
        <w:tc>
          <w:tcPr>
            <w:tcW w:w="2438" w:type="dxa"/>
            <w:shd w:val="clear" w:color="auto" w:fill="F7F8FA"/>
            <w:vAlign w:val="center"/>
          </w:tcPr>
          <w:p w14:paraId="2200599C" w14:textId="77777777" w:rsidR="00D44C03" w:rsidRPr="0019478C" w:rsidRDefault="00000000">
            <w:pPr>
              <w:spacing w:after="0"/>
              <w:rPr>
                <w:sz w:val="24"/>
                <w:szCs w:val="24"/>
              </w:rPr>
            </w:pPr>
            <w:r w:rsidRPr="0019478C">
              <w:rPr>
                <w:sz w:val="24"/>
                <w:szCs w:val="24"/>
              </w:rPr>
              <w:t>No credit scoring, loan approval, disbursement, account changes or real financial transactions.</w:t>
            </w:r>
          </w:p>
        </w:tc>
      </w:tr>
      <w:tr w:rsidR="00D44C03" w:rsidRPr="0019478C" w14:paraId="6D8FDC4C" w14:textId="77777777">
        <w:trPr>
          <w:cantSplit/>
          <w:jc w:val="center"/>
        </w:trPr>
        <w:tc>
          <w:tcPr>
            <w:tcW w:w="1984" w:type="dxa"/>
            <w:vAlign w:val="center"/>
          </w:tcPr>
          <w:p w14:paraId="317ED62C" w14:textId="77777777" w:rsidR="00D44C03" w:rsidRPr="0019478C" w:rsidRDefault="00000000">
            <w:pPr>
              <w:spacing w:after="0"/>
              <w:rPr>
                <w:sz w:val="24"/>
                <w:szCs w:val="24"/>
              </w:rPr>
            </w:pPr>
            <w:r w:rsidRPr="0019478C">
              <w:rPr>
                <w:sz w:val="24"/>
                <w:szCs w:val="24"/>
              </w:rPr>
              <w:t>Software-engineering QA agent</w:t>
            </w:r>
          </w:p>
        </w:tc>
        <w:tc>
          <w:tcPr>
            <w:tcW w:w="3402" w:type="dxa"/>
            <w:vAlign w:val="center"/>
          </w:tcPr>
          <w:p w14:paraId="69EB112E" w14:textId="77777777" w:rsidR="00D44C03" w:rsidRPr="0019478C" w:rsidRDefault="00000000">
            <w:pPr>
              <w:spacing w:after="0"/>
              <w:rPr>
                <w:sz w:val="24"/>
                <w:szCs w:val="24"/>
              </w:rPr>
            </w:pPr>
            <w:r w:rsidRPr="0019478C">
              <w:rPr>
                <w:sz w:val="24"/>
                <w:szCs w:val="24"/>
              </w:rPr>
              <w:t>Reads requirements/repository documentation, proposes tests, runs approved tests in a sandbox, summarizes failures and drafts an issue or pull-request note.</w:t>
            </w:r>
          </w:p>
        </w:tc>
        <w:tc>
          <w:tcPr>
            <w:tcW w:w="2098" w:type="dxa"/>
            <w:vAlign w:val="center"/>
          </w:tcPr>
          <w:p w14:paraId="79FEEF38" w14:textId="77777777" w:rsidR="00D44C03" w:rsidRPr="0019478C" w:rsidRDefault="00000000">
            <w:pPr>
              <w:spacing w:after="0"/>
              <w:rPr>
                <w:sz w:val="24"/>
                <w:szCs w:val="24"/>
              </w:rPr>
            </w:pPr>
            <w:r w:rsidRPr="0019478C">
              <w:rPr>
                <w:sz w:val="24"/>
                <w:szCs w:val="24"/>
              </w:rPr>
              <w:t>Team-owned codebase, requirements and test logs.</w:t>
            </w:r>
          </w:p>
        </w:tc>
        <w:tc>
          <w:tcPr>
            <w:tcW w:w="2438" w:type="dxa"/>
            <w:vAlign w:val="center"/>
          </w:tcPr>
          <w:p w14:paraId="442C2B8F" w14:textId="77777777" w:rsidR="00D44C03" w:rsidRPr="0019478C" w:rsidRDefault="00000000">
            <w:pPr>
              <w:spacing w:after="0"/>
              <w:rPr>
                <w:sz w:val="24"/>
                <w:szCs w:val="24"/>
              </w:rPr>
            </w:pPr>
            <w:r w:rsidRPr="0019478C">
              <w:rPr>
                <w:sz w:val="24"/>
                <w:szCs w:val="24"/>
              </w:rPr>
              <w:t>No automatic merge, production deployment, secret access or arbitrary shell commands without approval.</w:t>
            </w:r>
          </w:p>
        </w:tc>
      </w:tr>
    </w:tbl>
    <w:p w14:paraId="43033729" w14:textId="77777777" w:rsidR="00D44C03" w:rsidRPr="0019478C" w:rsidRDefault="00D44C03">
      <w:pPr>
        <w:spacing w:after="40"/>
        <w:rPr>
          <w:sz w:val="24"/>
          <w:szCs w:val="24"/>
        </w:rPr>
      </w:pPr>
    </w:p>
    <w:tbl>
      <w:tblPr>
        <w:tblW w:w="0" w:type="auto"/>
        <w:jc w:val="center"/>
        <w:tblLook w:val="04A0" w:firstRow="1" w:lastRow="0" w:firstColumn="1" w:lastColumn="0" w:noHBand="0" w:noVBand="1"/>
      </w:tblPr>
      <w:tblGrid>
        <w:gridCol w:w="10200"/>
      </w:tblGrid>
      <w:tr w:rsidR="00D44C03" w:rsidRPr="0019478C" w14:paraId="491270E6" w14:textId="77777777">
        <w:trPr>
          <w:jc w:val="center"/>
        </w:trPr>
        <w:tc>
          <w:tcPr>
            <w:tcW w:w="10200" w:type="dxa"/>
            <w:tcBorders>
              <w:left w:val="single" w:sz="18" w:space="0" w:color="D4A62A"/>
            </w:tcBorders>
            <w:shd w:val="clear" w:color="auto" w:fill="FFF8E6"/>
          </w:tcPr>
          <w:p w14:paraId="6D67FAEE" w14:textId="77777777" w:rsidR="00D44C03" w:rsidRPr="0019478C" w:rsidRDefault="00000000">
            <w:pPr>
              <w:rPr>
                <w:sz w:val="24"/>
                <w:szCs w:val="24"/>
              </w:rPr>
            </w:pPr>
            <w:r w:rsidRPr="0019478C">
              <w:rPr>
                <w:b/>
                <w:color w:val="24364B"/>
                <w:sz w:val="24"/>
                <w:szCs w:val="24"/>
              </w:rPr>
              <w:t xml:space="preserve">Recommended first-time scope — </w:t>
            </w:r>
            <w:r w:rsidRPr="0019478C">
              <w:rPr>
                <w:sz w:val="24"/>
                <w:szCs w:val="24"/>
              </w:rPr>
              <w:t>One main user workflow, one small document corpus (about 10-50 documents or equivalent records), two to four tools, one bounded agent loop, one persistent-memory use case, and a 30-scenario final evaluation are sufficient.</w:t>
            </w:r>
          </w:p>
        </w:tc>
      </w:tr>
    </w:tbl>
    <w:p w14:paraId="63820BE2" w14:textId="77777777" w:rsidR="00D44C03" w:rsidRDefault="00D44C03">
      <w:pPr>
        <w:spacing w:after="20"/>
      </w:pPr>
    </w:p>
    <w:p w14:paraId="0F0EBF43" w14:textId="77777777" w:rsidR="00D44C03" w:rsidRDefault="00000000">
      <w:pPr>
        <w:pStyle w:val="Heading1"/>
        <w:pBdr>
          <w:bottom w:val="single" w:sz="8" w:space="3" w:color="D4A62A"/>
        </w:pBdr>
      </w:pPr>
      <w:r>
        <w:t>4. Minimum Engineering Scope by Week 8</w:t>
      </w:r>
    </w:p>
    <w:tbl>
      <w:tblPr>
        <w:tblStyle w:val="TableGrid"/>
        <w:tblW w:w="0" w:type="auto"/>
        <w:jc w:val="center"/>
        <w:tblLook w:val="04A0" w:firstRow="1" w:lastRow="0" w:firstColumn="1" w:lastColumn="0" w:noHBand="0" w:noVBand="1"/>
      </w:tblPr>
      <w:tblGrid>
        <w:gridCol w:w="2835"/>
        <w:gridCol w:w="6236"/>
      </w:tblGrid>
      <w:tr w:rsidR="00D44C03" w:rsidRPr="008302A4" w14:paraId="231CDCD1" w14:textId="77777777">
        <w:trPr>
          <w:cantSplit/>
          <w:tblHeader/>
          <w:jc w:val="center"/>
        </w:trPr>
        <w:tc>
          <w:tcPr>
            <w:tcW w:w="2835" w:type="dxa"/>
            <w:shd w:val="clear" w:color="auto" w:fill="24364B"/>
            <w:vAlign w:val="center"/>
          </w:tcPr>
          <w:p w14:paraId="43CC1EDE" w14:textId="77777777" w:rsidR="00D44C03" w:rsidRPr="008302A4" w:rsidRDefault="00000000">
            <w:pPr>
              <w:spacing w:after="0"/>
              <w:rPr>
                <w:sz w:val="24"/>
                <w:szCs w:val="24"/>
              </w:rPr>
            </w:pPr>
            <w:r w:rsidRPr="008302A4">
              <w:rPr>
                <w:b/>
                <w:color w:val="FFFFFF"/>
                <w:sz w:val="24"/>
                <w:szCs w:val="24"/>
              </w:rPr>
              <w:t>Capability</w:t>
            </w:r>
          </w:p>
        </w:tc>
        <w:tc>
          <w:tcPr>
            <w:tcW w:w="6236" w:type="dxa"/>
            <w:shd w:val="clear" w:color="auto" w:fill="24364B"/>
            <w:vAlign w:val="center"/>
          </w:tcPr>
          <w:p w14:paraId="08C906F7" w14:textId="77777777" w:rsidR="00D44C03" w:rsidRPr="008302A4" w:rsidRDefault="00000000">
            <w:pPr>
              <w:spacing w:after="0"/>
              <w:rPr>
                <w:sz w:val="24"/>
                <w:szCs w:val="24"/>
              </w:rPr>
            </w:pPr>
            <w:r w:rsidRPr="008302A4">
              <w:rPr>
                <w:b/>
                <w:color w:val="FFFFFF"/>
                <w:sz w:val="24"/>
                <w:szCs w:val="24"/>
              </w:rPr>
              <w:t>Minimum evidence</w:t>
            </w:r>
          </w:p>
        </w:tc>
      </w:tr>
      <w:tr w:rsidR="00D44C03" w:rsidRPr="008302A4" w14:paraId="0E1B06EE" w14:textId="77777777">
        <w:trPr>
          <w:cantSplit/>
          <w:jc w:val="center"/>
        </w:trPr>
        <w:tc>
          <w:tcPr>
            <w:tcW w:w="2835" w:type="dxa"/>
            <w:vAlign w:val="center"/>
          </w:tcPr>
          <w:p w14:paraId="2550026A" w14:textId="77777777" w:rsidR="00D44C03" w:rsidRPr="008302A4" w:rsidRDefault="00000000">
            <w:pPr>
              <w:spacing w:after="0"/>
              <w:rPr>
                <w:sz w:val="24"/>
                <w:szCs w:val="24"/>
              </w:rPr>
            </w:pPr>
            <w:r w:rsidRPr="008302A4">
              <w:rPr>
                <w:sz w:val="24"/>
                <w:szCs w:val="24"/>
              </w:rPr>
              <w:t>Foundation model</w:t>
            </w:r>
          </w:p>
        </w:tc>
        <w:tc>
          <w:tcPr>
            <w:tcW w:w="6236" w:type="dxa"/>
            <w:vAlign w:val="center"/>
          </w:tcPr>
          <w:p w14:paraId="097950BD" w14:textId="77777777" w:rsidR="00D44C03" w:rsidRPr="008302A4" w:rsidRDefault="00000000">
            <w:pPr>
              <w:spacing w:after="0"/>
              <w:rPr>
                <w:sz w:val="24"/>
                <w:szCs w:val="24"/>
              </w:rPr>
            </w:pPr>
            <w:r w:rsidRPr="008302A4">
              <w:rPr>
                <w:sz w:val="24"/>
                <w:szCs w:val="24"/>
              </w:rPr>
              <w:t>One model integrated through the application; rationale documented.</w:t>
            </w:r>
          </w:p>
        </w:tc>
      </w:tr>
      <w:tr w:rsidR="00D44C03" w:rsidRPr="008302A4" w14:paraId="0B556920" w14:textId="77777777">
        <w:trPr>
          <w:cantSplit/>
          <w:jc w:val="center"/>
        </w:trPr>
        <w:tc>
          <w:tcPr>
            <w:tcW w:w="2835" w:type="dxa"/>
            <w:shd w:val="clear" w:color="auto" w:fill="F7F8FA"/>
            <w:vAlign w:val="center"/>
          </w:tcPr>
          <w:p w14:paraId="3DE588A4" w14:textId="77777777" w:rsidR="00D44C03" w:rsidRPr="008302A4" w:rsidRDefault="00000000">
            <w:pPr>
              <w:spacing w:after="0"/>
              <w:rPr>
                <w:sz w:val="24"/>
                <w:szCs w:val="24"/>
              </w:rPr>
            </w:pPr>
            <w:r w:rsidRPr="008302A4">
              <w:rPr>
                <w:sz w:val="24"/>
                <w:szCs w:val="24"/>
              </w:rPr>
              <w:t>Prompt engineering</w:t>
            </w:r>
          </w:p>
        </w:tc>
        <w:tc>
          <w:tcPr>
            <w:tcW w:w="6236" w:type="dxa"/>
            <w:shd w:val="clear" w:color="auto" w:fill="F7F8FA"/>
            <w:vAlign w:val="center"/>
          </w:tcPr>
          <w:p w14:paraId="29B7CD8D" w14:textId="77777777" w:rsidR="00D44C03" w:rsidRPr="008302A4" w:rsidRDefault="00000000">
            <w:pPr>
              <w:spacing w:after="0"/>
              <w:rPr>
                <w:sz w:val="24"/>
                <w:szCs w:val="24"/>
              </w:rPr>
            </w:pPr>
            <w:r w:rsidRPr="008302A4">
              <w:rPr>
                <w:sz w:val="24"/>
                <w:szCs w:val="24"/>
              </w:rPr>
              <w:t>Important prompts stored/versioned; prompt specification and tests.</w:t>
            </w:r>
          </w:p>
        </w:tc>
      </w:tr>
      <w:tr w:rsidR="00D44C03" w:rsidRPr="008302A4" w14:paraId="592F424F" w14:textId="77777777">
        <w:trPr>
          <w:cantSplit/>
          <w:jc w:val="center"/>
        </w:trPr>
        <w:tc>
          <w:tcPr>
            <w:tcW w:w="2835" w:type="dxa"/>
            <w:vAlign w:val="center"/>
          </w:tcPr>
          <w:p w14:paraId="66AEAE5D" w14:textId="77777777" w:rsidR="00D44C03" w:rsidRPr="008302A4" w:rsidRDefault="00000000">
            <w:pPr>
              <w:spacing w:after="0"/>
              <w:rPr>
                <w:sz w:val="24"/>
                <w:szCs w:val="24"/>
              </w:rPr>
            </w:pPr>
            <w:r w:rsidRPr="008302A4">
              <w:rPr>
                <w:sz w:val="24"/>
                <w:szCs w:val="24"/>
              </w:rPr>
              <w:t>Context/RAG</w:t>
            </w:r>
          </w:p>
        </w:tc>
        <w:tc>
          <w:tcPr>
            <w:tcW w:w="6236" w:type="dxa"/>
            <w:vAlign w:val="center"/>
          </w:tcPr>
          <w:p w14:paraId="56641966" w14:textId="77777777" w:rsidR="00D44C03" w:rsidRPr="008302A4" w:rsidRDefault="00000000">
            <w:pPr>
              <w:spacing w:after="0"/>
              <w:rPr>
                <w:sz w:val="24"/>
                <w:szCs w:val="24"/>
              </w:rPr>
            </w:pPr>
            <w:r w:rsidRPr="008302A4">
              <w:rPr>
                <w:sz w:val="24"/>
                <w:szCs w:val="24"/>
              </w:rPr>
              <w:t>Controlled corpus, retrieval, source grounding and unsupported-answer handling.</w:t>
            </w:r>
          </w:p>
        </w:tc>
      </w:tr>
      <w:tr w:rsidR="00D44C03" w:rsidRPr="008302A4" w14:paraId="0FF2C743" w14:textId="77777777">
        <w:trPr>
          <w:cantSplit/>
          <w:jc w:val="center"/>
        </w:trPr>
        <w:tc>
          <w:tcPr>
            <w:tcW w:w="2835" w:type="dxa"/>
            <w:shd w:val="clear" w:color="auto" w:fill="F7F8FA"/>
            <w:vAlign w:val="center"/>
          </w:tcPr>
          <w:p w14:paraId="050FABE4" w14:textId="77777777" w:rsidR="00D44C03" w:rsidRPr="008302A4" w:rsidRDefault="00000000">
            <w:pPr>
              <w:spacing w:after="0"/>
              <w:rPr>
                <w:sz w:val="24"/>
                <w:szCs w:val="24"/>
              </w:rPr>
            </w:pPr>
            <w:r w:rsidRPr="008302A4">
              <w:rPr>
                <w:sz w:val="24"/>
                <w:szCs w:val="24"/>
              </w:rPr>
              <w:t>Tools/function calling</w:t>
            </w:r>
          </w:p>
        </w:tc>
        <w:tc>
          <w:tcPr>
            <w:tcW w:w="6236" w:type="dxa"/>
            <w:shd w:val="clear" w:color="auto" w:fill="F7F8FA"/>
            <w:vAlign w:val="center"/>
          </w:tcPr>
          <w:p w14:paraId="4541FF7A" w14:textId="77777777" w:rsidR="00D44C03" w:rsidRPr="008302A4" w:rsidRDefault="00000000">
            <w:pPr>
              <w:spacing w:after="0"/>
              <w:rPr>
                <w:sz w:val="24"/>
                <w:szCs w:val="24"/>
              </w:rPr>
            </w:pPr>
            <w:r w:rsidRPr="008302A4">
              <w:rPr>
                <w:sz w:val="24"/>
                <w:szCs w:val="24"/>
              </w:rPr>
              <w:t>At least two explicit tools; one may retrieve current application data or create a low-risk simulated side effect.</w:t>
            </w:r>
          </w:p>
        </w:tc>
      </w:tr>
      <w:tr w:rsidR="00D44C03" w:rsidRPr="008302A4" w14:paraId="1916E328" w14:textId="77777777">
        <w:trPr>
          <w:cantSplit/>
          <w:jc w:val="center"/>
        </w:trPr>
        <w:tc>
          <w:tcPr>
            <w:tcW w:w="2835" w:type="dxa"/>
            <w:vAlign w:val="center"/>
          </w:tcPr>
          <w:p w14:paraId="6FD303F1" w14:textId="77777777" w:rsidR="00D44C03" w:rsidRPr="008302A4" w:rsidRDefault="00000000">
            <w:pPr>
              <w:spacing w:after="0"/>
              <w:rPr>
                <w:sz w:val="24"/>
                <w:szCs w:val="24"/>
              </w:rPr>
            </w:pPr>
            <w:r w:rsidRPr="008302A4">
              <w:rPr>
                <w:sz w:val="24"/>
                <w:szCs w:val="24"/>
              </w:rPr>
              <w:t>Bounded agent</w:t>
            </w:r>
          </w:p>
        </w:tc>
        <w:tc>
          <w:tcPr>
            <w:tcW w:w="6236" w:type="dxa"/>
            <w:vAlign w:val="center"/>
          </w:tcPr>
          <w:p w14:paraId="0D4B3402" w14:textId="77777777" w:rsidR="00D44C03" w:rsidRPr="008302A4" w:rsidRDefault="00000000">
            <w:pPr>
              <w:spacing w:after="0"/>
              <w:rPr>
                <w:sz w:val="24"/>
                <w:szCs w:val="24"/>
              </w:rPr>
            </w:pPr>
            <w:r w:rsidRPr="008302A4">
              <w:rPr>
                <w:sz w:val="24"/>
                <w:szCs w:val="24"/>
              </w:rPr>
              <w:t>One goal-directed multi-step loop with approved tools, iteration/stop limits and human hand-off.</w:t>
            </w:r>
          </w:p>
        </w:tc>
      </w:tr>
      <w:tr w:rsidR="00D44C03" w:rsidRPr="008302A4" w14:paraId="0E97EDC8" w14:textId="77777777">
        <w:trPr>
          <w:cantSplit/>
          <w:jc w:val="center"/>
        </w:trPr>
        <w:tc>
          <w:tcPr>
            <w:tcW w:w="2835" w:type="dxa"/>
            <w:shd w:val="clear" w:color="auto" w:fill="F7F8FA"/>
            <w:vAlign w:val="center"/>
          </w:tcPr>
          <w:p w14:paraId="1E153260" w14:textId="77777777" w:rsidR="00D44C03" w:rsidRPr="008302A4" w:rsidRDefault="00000000">
            <w:pPr>
              <w:spacing w:after="0"/>
              <w:rPr>
                <w:sz w:val="24"/>
                <w:szCs w:val="24"/>
              </w:rPr>
            </w:pPr>
            <w:r w:rsidRPr="008302A4">
              <w:rPr>
                <w:sz w:val="24"/>
                <w:szCs w:val="24"/>
              </w:rPr>
              <w:t>State and memory</w:t>
            </w:r>
          </w:p>
        </w:tc>
        <w:tc>
          <w:tcPr>
            <w:tcW w:w="6236" w:type="dxa"/>
            <w:shd w:val="clear" w:color="auto" w:fill="F7F8FA"/>
            <w:vAlign w:val="center"/>
          </w:tcPr>
          <w:p w14:paraId="2E3A533C" w14:textId="77777777" w:rsidR="00D44C03" w:rsidRPr="008302A4" w:rsidRDefault="00000000">
            <w:pPr>
              <w:spacing w:after="0"/>
              <w:rPr>
                <w:sz w:val="24"/>
                <w:szCs w:val="24"/>
              </w:rPr>
            </w:pPr>
            <w:r w:rsidRPr="008302A4">
              <w:rPr>
                <w:sz w:val="24"/>
                <w:szCs w:val="24"/>
              </w:rPr>
              <w:t>Workflow/session state plus one justified persistent-memory mechanism.</w:t>
            </w:r>
          </w:p>
        </w:tc>
      </w:tr>
      <w:tr w:rsidR="00D44C03" w:rsidRPr="008302A4" w14:paraId="7C5B0F28" w14:textId="77777777">
        <w:trPr>
          <w:cantSplit/>
          <w:jc w:val="center"/>
        </w:trPr>
        <w:tc>
          <w:tcPr>
            <w:tcW w:w="2835" w:type="dxa"/>
            <w:vAlign w:val="center"/>
          </w:tcPr>
          <w:p w14:paraId="7589C1FB" w14:textId="77777777" w:rsidR="00D44C03" w:rsidRPr="008302A4" w:rsidRDefault="00000000">
            <w:pPr>
              <w:spacing w:after="0"/>
              <w:rPr>
                <w:sz w:val="24"/>
                <w:szCs w:val="24"/>
              </w:rPr>
            </w:pPr>
            <w:r w:rsidRPr="008302A4">
              <w:rPr>
                <w:sz w:val="24"/>
                <w:szCs w:val="24"/>
              </w:rPr>
              <w:t>Interoperability</w:t>
            </w:r>
          </w:p>
        </w:tc>
        <w:tc>
          <w:tcPr>
            <w:tcW w:w="6236" w:type="dxa"/>
            <w:vAlign w:val="center"/>
          </w:tcPr>
          <w:p w14:paraId="40E3C075" w14:textId="77777777" w:rsidR="00D44C03" w:rsidRPr="008302A4" w:rsidRDefault="00000000">
            <w:pPr>
              <w:spacing w:after="0"/>
              <w:rPr>
                <w:sz w:val="24"/>
                <w:szCs w:val="24"/>
              </w:rPr>
            </w:pPr>
            <w:r w:rsidRPr="008302A4">
              <w:rPr>
                <w:sz w:val="24"/>
                <w:szCs w:val="24"/>
              </w:rPr>
              <w:t>One external integration or a clear MCP-style tool/interface design.</w:t>
            </w:r>
          </w:p>
        </w:tc>
      </w:tr>
      <w:tr w:rsidR="00D44C03" w:rsidRPr="008302A4" w14:paraId="19073328" w14:textId="77777777">
        <w:trPr>
          <w:cantSplit/>
          <w:jc w:val="center"/>
        </w:trPr>
        <w:tc>
          <w:tcPr>
            <w:tcW w:w="2835" w:type="dxa"/>
            <w:shd w:val="clear" w:color="auto" w:fill="F7F8FA"/>
            <w:vAlign w:val="center"/>
          </w:tcPr>
          <w:p w14:paraId="4C617CBF" w14:textId="77777777" w:rsidR="00D44C03" w:rsidRPr="008302A4" w:rsidRDefault="00000000">
            <w:pPr>
              <w:spacing w:after="0"/>
              <w:rPr>
                <w:sz w:val="24"/>
                <w:szCs w:val="24"/>
              </w:rPr>
            </w:pPr>
            <w:r w:rsidRPr="008302A4">
              <w:rPr>
                <w:sz w:val="24"/>
                <w:szCs w:val="24"/>
              </w:rPr>
              <w:t>Evaluation</w:t>
            </w:r>
          </w:p>
        </w:tc>
        <w:tc>
          <w:tcPr>
            <w:tcW w:w="6236" w:type="dxa"/>
            <w:shd w:val="clear" w:color="auto" w:fill="F7F8FA"/>
            <w:vAlign w:val="center"/>
          </w:tcPr>
          <w:p w14:paraId="52FB981B" w14:textId="77777777" w:rsidR="00D44C03" w:rsidRPr="008302A4" w:rsidRDefault="00000000">
            <w:pPr>
              <w:spacing w:after="0"/>
              <w:rPr>
                <w:sz w:val="24"/>
                <w:szCs w:val="24"/>
              </w:rPr>
            </w:pPr>
            <w:r w:rsidRPr="008302A4">
              <w:rPr>
                <w:sz w:val="24"/>
                <w:szCs w:val="24"/>
              </w:rPr>
              <w:t>At least 30 final scenarios including normal, edge, failure and adversarial cases.</w:t>
            </w:r>
          </w:p>
        </w:tc>
      </w:tr>
      <w:tr w:rsidR="00D44C03" w:rsidRPr="008302A4" w14:paraId="4CDA6A09" w14:textId="77777777">
        <w:trPr>
          <w:cantSplit/>
          <w:jc w:val="center"/>
        </w:trPr>
        <w:tc>
          <w:tcPr>
            <w:tcW w:w="2835" w:type="dxa"/>
            <w:vAlign w:val="center"/>
          </w:tcPr>
          <w:p w14:paraId="444235DC" w14:textId="77777777" w:rsidR="00D44C03" w:rsidRPr="008302A4" w:rsidRDefault="00000000">
            <w:pPr>
              <w:spacing w:after="0"/>
              <w:rPr>
                <w:sz w:val="24"/>
                <w:szCs w:val="24"/>
              </w:rPr>
            </w:pPr>
            <w:r w:rsidRPr="008302A4">
              <w:rPr>
                <w:sz w:val="24"/>
                <w:szCs w:val="24"/>
              </w:rPr>
              <w:t>Observability/guardrails</w:t>
            </w:r>
          </w:p>
        </w:tc>
        <w:tc>
          <w:tcPr>
            <w:tcW w:w="6236" w:type="dxa"/>
            <w:vAlign w:val="center"/>
          </w:tcPr>
          <w:p w14:paraId="3B1918D5" w14:textId="77777777" w:rsidR="00D44C03" w:rsidRPr="008302A4" w:rsidRDefault="00000000">
            <w:pPr>
              <w:spacing w:after="0"/>
              <w:rPr>
                <w:sz w:val="24"/>
                <w:szCs w:val="24"/>
              </w:rPr>
            </w:pPr>
            <w:r w:rsidRPr="008302A4">
              <w:rPr>
                <w:sz w:val="24"/>
                <w:szCs w:val="24"/>
              </w:rPr>
              <w:t>Useful logs/traces, validation, permissions, tool allow-list, limits and approval controls.</w:t>
            </w:r>
          </w:p>
        </w:tc>
      </w:tr>
      <w:tr w:rsidR="00D44C03" w:rsidRPr="008302A4" w14:paraId="111D39DD" w14:textId="77777777">
        <w:trPr>
          <w:cantSplit/>
          <w:jc w:val="center"/>
        </w:trPr>
        <w:tc>
          <w:tcPr>
            <w:tcW w:w="2835" w:type="dxa"/>
            <w:shd w:val="clear" w:color="auto" w:fill="F7F8FA"/>
            <w:vAlign w:val="center"/>
          </w:tcPr>
          <w:p w14:paraId="7222C01F" w14:textId="77777777" w:rsidR="00D44C03" w:rsidRPr="008302A4" w:rsidRDefault="00000000">
            <w:pPr>
              <w:spacing w:after="0"/>
              <w:rPr>
                <w:sz w:val="24"/>
                <w:szCs w:val="24"/>
              </w:rPr>
            </w:pPr>
            <w:r w:rsidRPr="008302A4">
              <w:rPr>
                <w:sz w:val="24"/>
                <w:szCs w:val="24"/>
              </w:rPr>
              <w:t>Software engineering</w:t>
            </w:r>
          </w:p>
        </w:tc>
        <w:tc>
          <w:tcPr>
            <w:tcW w:w="6236" w:type="dxa"/>
            <w:shd w:val="clear" w:color="auto" w:fill="F7F8FA"/>
            <w:vAlign w:val="center"/>
          </w:tcPr>
          <w:p w14:paraId="3A3151D5" w14:textId="77777777" w:rsidR="00D44C03" w:rsidRPr="008302A4" w:rsidRDefault="00000000">
            <w:pPr>
              <w:spacing w:after="0"/>
              <w:rPr>
                <w:sz w:val="24"/>
                <w:szCs w:val="24"/>
              </w:rPr>
            </w:pPr>
            <w:r w:rsidRPr="008302A4">
              <w:rPr>
                <w:sz w:val="24"/>
                <w:szCs w:val="24"/>
              </w:rPr>
              <w:t>Git history, tasks/issues, tests, documentation, secure configuration and reproducible run/deployment.</w:t>
            </w:r>
          </w:p>
        </w:tc>
      </w:tr>
    </w:tbl>
    <w:p w14:paraId="294192D3" w14:textId="77777777" w:rsidR="00D44C03" w:rsidRDefault="00D44C03">
      <w:pPr>
        <w:spacing w:after="40"/>
      </w:pPr>
    </w:p>
    <w:p w14:paraId="53AA83B0" w14:textId="77777777" w:rsidR="00D44C03" w:rsidRDefault="00000000">
      <w:pPr>
        <w:pStyle w:val="Heading1"/>
        <w:pBdr>
          <w:bottom w:val="single" w:sz="8" w:space="3" w:color="D4A62A"/>
        </w:pBdr>
      </w:pPr>
      <w:r>
        <w:t>5. Team Organisation, Task Management and Repository</w:t>
      </w:r>
    </w:p>
    <w:p w14:paraId="4F8AEB60" w14:textId="0807F246" w:rsidR="00D44C03" w:rsidRPr="006D778C" w:rsidRDefault="00000000">
      <w:pPr>
        <w:rPr>
          <w:sz w:val="24"/>
          <w:szCs w:val="24"/>
        </w:rPr>
      </w:pPr>
      <w:r w:rsidRPr="006D778C">
        <w:rPr>
          <w:sz w:val="24"/>
          <w:szCs w:val="24"/>
        </w:rPr>
        <w:t xml:space="preserve">Groups should contain 4-5 students. Roles may rotate. Every member must own identifiable tasks </w:t>
      </w:r>
      <w:r w:rsidR="006D778C">
        <w:rPr>
          <w:sz w:val="24"/>
          <w:szCs w:val="24"/>
        </w:rPr>
        <w:t xml:space="preserve">per each week </w:t>
      </w:r>
      <w:r w:rsidRPr="006D778C">
        <w:rPr>
          <w:sz w:val="24"/>
          <w:szCs w:val="24"/>
        </w:rPr>
        <w:t>and must understand the whole system well enough to explain major decisions and failures.</w:t>
      </w:r>
    </w:p>
    <w:p w14:paraId="1F74A60E" w14:textId="77777777" w:rsidR="00D44C03" w:rsidRPr="006D778C" w:rsidRDefault="00000000" w:rsidP="006D778C">
      <w:pPr>
        <w:pStyle w:val="ListBullet"/>
        <w:numPr>
          <w:ilvl w:val="0"/>
          <w:numId w:val="11"/>
        </w:numPr>
        <w:spacing w:after="40"/>
        <w:rPr>
          <w:sz w:val="24"/>
          <w:szCs w:val="24"/>
        </w:rPr>
      </w:pPr>
      <w:r w:rsidRPr="006D778C">
        <w:rPr>
          <w:sz w:val="24"/>
          <w:szCs w:val="24"/>
        </w:rPr>
        <w:t>Project/Requirements Lead</w:t>
      </w:r>
    </w:p>
    <w:p w14:paraId="59133B4E" w14:textId="77777777" w:rsidR="00D44C03" w:rsidRPr="006D778C" w:rsidRDefault="00000000" w:rsidP="006D778C">
      <w:pPr>
        <w:pStyle w:val="ListBullet"/>
        <w:numPr>
          <w:ilvl w:val="0"/>
          <w:numId w:val="11"/>
        </w:numPr>
        <w:spacing w:after="40"/>
        <w:rPr>
          <w:sz w:val="24"/>
          <w:szCs w:val="24"/>
        </w:rPr>
      </w:pPr>
      <w:r w:rsidRPr="006D778C">
        <w:rPr>
          <w:sz w:val="24"/>
          <w:szCs w:val="24"/>
        </w:rPr>
        <w:t>Application/Integration Lead</w:t>
      </w:r>
    </w:p>
    <w:p w14:paraId="51D6FF78" w14:textId="77777777" w:rsidR="00D44C03" w:rsidRPr="006D778C" w:rsidRDefault="00000000" w:rsidP="006D778C">
      <w:pPr>
        <w:pStyle w:val="ListBullet"/>
        <w:numPr>
          <w:ilvl w:val="0"/>
          <w:numId w:val="11"/>
        </w:numPr>
        <w:spacing w:after="40"/>
        <w:rPr>
          <w:sz w:val="24"/>
          <w:szCs w:val="24"/>
        </w:rPr>
      </w:pPr>
      <w:r w:rsidRPr="006D778C">
        <w:rPr>
          <w:sz w:val="24"/>
          <w:szCs w:val="24"/>
        </w:rPr>
        <w:t>AI Engineering Lead</w:t>
      </w:r>
    </w:p>
    <w:p w14:paraId="40137A28" w14:textId="77777777" w:rsidR="00D44C03" w:rsidRPr="006D778C" w:rsidRDefault="00000000" w:rsidP="006D778C">
      <w:pPr>
        <w:pStyle w:val="ListBullet"/>
        <w:numPr>
          <w:ilvl w:val="0"/>
          <w:numId w:val="11"/>
        </w:numPr>
        <w:spacing w:after="40"/>
        <w:rPr>
          <w:sz w:val="24"/>
          <w:szCs w:val="24"/>
        </w:rPr>
      </w:pPr>
      <w:r w:rsidRPr="006D778C">
        <w:rPr>
          <w:sz w:val="24"/>
          <w:szCs w:val="24"/>
        </w:rPr>
        <w:t>Quality/Security Lead</w:t>
      </w:r>
    </w:p>
    <w:p w14:paraId="46422906" w14:textId="77777777" w:rsidR="00D44C03" w:rsidRPr="006D778C" w:rsidRDefault="00000000" w:rsidP="006D778C">
      <w:pPr>
        <w:pStyle w:val="ListBullet"/>
        <w:numPr>
          <w:ilvl w:val="0"/>
          <w:numId w:val="11"/>
        </w:numPr>
        <w:spacing w:after="40"/>
        <w:rPr>
          <w:sz w:val="24"/>
          <w:szCs w:val="24"/>
        </w:rPr>
      </w:pPr>
      <w:r w:rsidRPr="006D778C">
        <w:rPr>
          <w:sz w:val="24"/>
          <w:szCs w:val="24"/>
        </w:rPr>
        <w:t>DevOps/Documentation Lead (for five-person groups)</w:t>
      </w:r>
    </w:p>
    <w:p w14:paraId="732C9282" w14:textId="4DCAF8F2" w:rsidR="00D44C03" w:rsidRPr="006D778C" w:rsidRDefault="00000000">
      <w:pPr>
        <w:rPr>
          <w:sz w:val="24"/>
          <w:szCs w:val="24"/>
        </w:rPr>
      </w:pPr>
      <w:r w:rsidRPr="006D778C">
        <w:rPr>
          <w:b/>
          <w:sz w:val="24"/>
          <w:szCs w:val="24"/>
        </w:rPr>
        <w:t xml:space="preserve">Task management: </w:t>
      </w:r>
      <w:r w:rsidR="006D778C">
        <w:rPr>
          <w:sz w:val="24"/>
          <w:szCs w:val="24"/>
        </w:rPr>
        <w:t>You will use</w:t>
      </w:r>
      <w:r w:rsidRPr="006D778C">
        <w:rPr>
          <w:sz w:val="24"/>
          <w:szCs w:val="24"/>
        </w:rPr>
        <w:t xml:space="preserve"> </w:t>
      </w:r>
      <w:proofErr w:type="spellStart"/>
      <w:r w:rsidRPr="006D778C">
        <w:rPr>
          <w:sz w:val="24"/>
          <w:szCs w:val="24"/>
        </w:rPr>
        <w:t>ClickUp</w:t>
      </w:r>
      <w:proofErr w:type="spellEnd"/>
      <w:r w:rsidRPr="006D778C">
        <w:rPr>
          <w:sz w:val="24"/>
          <w:szCs w:val="24"/>
        </w:rPr>
        <w:t xml:space="preserve"> throughout the project. Create weekly tasks, assign owners, record deadlines and link important tasks to repository evidence.</w:t>
      </w:r>
    </w:p>
    <w:p w14:paraId="0FFD826F" w14:textId="77777777" w:rsidR="00D44C03" w:rsidRPr="006D778C" w:rsidRDefault="00000000">
      <w:pPr>
        <w:rPr>
          <w:sz w:val="24"/>
          <w:szCs w:val="28"/>
        </w:rPr>
      </w:pPr>
      <w:r w:rsidRPr="006D778C">
        <w:rPr>
          <w:b/>
          <w:sz w:val="24"/>
          <w:szCs w:val="28"/>
        </w:rPr>
        <w:t>Recommended GitHub structure</w:t>
      </w:r>
    </w:p>
    <w:p w14:paraId="0B81A3E2" w14:textId="77777777" w:rsidR="00D44C03" w:rsidRPr="006D778C" w:rsidRDefault="00000000">
      <w:pPr>
        <w:ind w:left="340"/>
        <w:rPr>
          <w:sz w:val="24"/>
          <w:szCs w:val="28"/>
        </w:rPr>
      </w:pPr>
      <w:r w:rsidRPr="006D778C">
        <w:rPr>
          <w:rFonts w:ascii="Consolas" w:hAnsi="Consolas"/>
          <w:sz w:val="22"/>
          <w:szCs w:val="28"/>
        </w:rPr>
        <w:t>README.md</w:t>
      </w:r>
      <w:r w:rsidRPr="006D778C">
        <w:rPr>
          <w:rFonts w:ascii="Consolas" w:hAnsi="Consolas"/>
          <w:sz w:val="22"/>
          <w:szCs w:val="28"/>
        </w:rPr>
        <w:br/>
        <w:t>docs/</w:t>
      </w:r>
      <w:r w:rsidRPr="006D778C">
        <w:rPr>
          <w:rFonts w:ascii="Consolas" w:hAnsi="Consolas"/>
          <w:sz w:val="22"/>
          <w:szCs w:val="28"/>
        </w:rPr>
        <w:br/>
        <w:t xml:space="preserve">  requirements/</w:t>
      </w:r>
      <w:r w:rsidRPr="006D778C">
        <w:rPr>
          <w:rFonts w:ascii="Consolas" w:hAnsi="Consolas"/>
          <w:sz w:val="22"/>
          <w:szCs w:val="28"/>
        </w:rPr>
        <w:br/>
        <w:t xml:space="preserve">  architecture/</w:t>
      </w:r>
      <w:r w:rsidRPr="006D778C">
        <w:rPr>
          <w:rFonts w:ascii="Consolas" w:hAnsi="Consolas"/>
          <w:sz w:val="22"/>
          <w:szCs w:val="28"/>
        </w:rPr>
        <w:br/>
        <w:t xml:space="preserve">  weekly-reports/</w:t>
      </w:r>
      <w:r w:rsidRPr="006D778C">
        <w:rPr>
          <w:rFonts w:ascii="Consolas" w:hAnsi="Consolas"/>
          <w:sz w:val="22"/>
          <w:szCs w:val="28"/>
        </w:rPr>
        <w:br/>
      </w:r>
      <w:r w:rsidRPr="006D778C">
        <w:rPr>
          <w:rFonts w:ascii="Consolas" w:hAnsi="Consolas"/>
          <w:sz w:val="22"/>
          <w:szCs w:val="28"/>
        </w:rPr>
        <w:lastRenderedPageBreak/>
        <w:t xml:space="preserve">  evaluation/</w:t>
      </w:r>
      <w:r w:rsidRPr="006D778C">
        <w:rPr>
          <w:rFonts w:ascii="Consolas" w:hAnsi="Consolas"/>
          <w:sz w:val="22"/>
          <w:szCs w:val="28"/>
        </w:rPr>
        <w:br/>
        <w:t>prompts/</w:t>
      </w:r>
      <w:r w:rsidRPr="006D778C">
        <w:rPr>
          <w:rFonts w:ascii="Consolas" w:hAnsi="Consolas"/>
          <w:sz w:val="22"/>
          <w:szCs w:val="28"/>
        </w:rPr>
        <w:br/>
        <w:t>knowledge/              # metadata/provenance; do not commit restricted data</w:t>
      </w:r>
      <w:r w:rsidRPr="006D778C">
        <w:rPr>
          <w:rFonts w:ascii="Consolas" w:hAnsi="Consolas"/>
          <w:sz w:val="22"/>
          <w:szCs w:val="28"/>
        </w:rPr>
        <w:br/>
        <w:t>src/</w:t>
      </w:r>
      <w:r w:rsidRPr="006D778C">
        <w:rPr>
          <w:rFonts w:ascii="Consolas" w:hAnsi="Consolas"/>
          <w:sz w:val="22"/>
          <w:szCs w:val="28"/>
        </w:rPr>
        <w:br/>
        <w:t>tests/</w:t>
      </w:r>
      <w:r w:rsidRPr="006D778C">
        <w:rPr>
          <w:rFonts w:ascii="Consolas" w:hAnsi="Consolas"/>
          <w:sz w:val="22"/>
          <w:szCs w:val="28"/>
        </w:rPr>
        <w:br/>
        <w:t>evidence/</w:t>
      </w:r>
      <w:r w:rsidRPr="006D778C">
        <w:rPr>
          <w:rFonts w:ascii="Consolas" w:hAnsi="Consolas"/>
          <w:sz w:val="22"/>
          <w:szCs w:val="28"/>
        </w:rPr>
        <w:br/>
        <w:t xml:space="preserve">  traces/</w:t>
      </w:r>
      <w:r w:rsidRPr="006D778C">
        <w:rPr>
          <w:rFonts w:ascii="Consolas" w:hAnsi="Consolas"/>
          <w:sz w:val="22"/>
          <w:szCs w:val="28"/>
        </w:rPr>
        <w:br/>
        <w:t xml:space="preserve">  screenshots/</w:t>
      </w:r>
      <w:r w:rsidRPr="006D778C">
        <w:rPr>
          <w:rFonts w:ascii="Consolas" w:hAnsi="Consolas"/>
          <w:sz w:val="22"/>
          <w:szCs w:val="28"/>
        </w:rPr>
        <w:br/>
        <w:t xml:space="preserve">  demo/</w:t>
      </w:r>
      <w:r w:rsidRPr="006D778C">
        <w:rPr>
          <w:rFonts w:ascii="Consolas" w:hAnsi="Consolas"/>
          <w:sz w:val="22"/>
          <w:szCs w:val="28"/>
        </w:rPr>
        <w:br/>
        <w:t>.env.example             # never commit real secrets</w:t>
      </w:r>
    </w:p>
    <w:p w14:paraId="0778DA7D" w14:textId="77777777" w:rsidR="00D44C03" w:rsidRDefault="00000000">
      <w:pPr>
        <w:pStyle w:val="Heading1"/>
        <w:pBdr>
          <w:bottom w:val="single" w:sz="8" w:space="3" w:color="D4A62A"/>
        </w:pBdr>
      </w:pPr>
      <w:r>
        <w:t>6. AI Use and Professional Integrity</w:t>
      </w:r>
    </w:p>
    <w:tbl>
      <w:tblPr>
        <w:tblW w:w="0" w:type="auto"/>
        <w:jc w:val="center"/>
        <w:tblLook w:val="04A0" w:firstRow="1" w:lastRow="0" w:firstColumn="1" w:lastColumn="0" w:noHBand="0" w:noVBand="1"/>
      </w:tblPr>
      <w:tblGrid>
        <w:gridCol w:w="10200"/>
      </w:tblGrid>
      <w:tr w:rsidR="00D44C03" w:rsidRPr="006D778C" w14:paraId="5DE828F2" w14:textId="77777777">
        <w:trPr>
          <w:jc w:val="center"/>
        </w:trPr>
        <w:tc>
          <w:tcPr>
            <w:tcW w:w="10200" w:type="dxa"/>
            <w:tcBorders>
              <w:left w:val="single" w:sz="18" w:space="0" w:color="D4A62A"/>
            </w:tcBorders>
            <w:shd w:val="clear" w:color="auto" w:fill="FFF8E6"/>
          </w:tcPr>
          <w:p w14:paraId="4262A887" w14:textId="77777777" w:rsidR="00D44C03" w:rsidRPr="006D778C" w:rsidRDefault="00000000">
            <w:pPr>
              <w:rPr>
                <w:sz w:val="24"/>
                <w:szCs w:val="28"/>
              </w:rPr>
            </w:pPr>
            <w:r w:rsidRPr="006D778C">
              <w:rPr>
                <w:b/>
                <w:color w:val="24364B"/>
                <w:sz w:val="24"/>
                <w:szCs w:val="28"/>
              </w:rPr>
              <w:t xml:space="preserve">Core rule — </w:t>
            </w:r>
            <w:r w:rsidRPr="006D778C">
              <w:rPr>
                <w:sz w:val="24"/>
                <w:szCs w:val="28"/>
              </w:rPr>
              <w:t>AI-generated work is permitted and expected. Unexplained work is not. Students remain accountable for correctness, security, requirements, architecture, testing, documentation and final system behaviour.</w:t>
            </w:r>
          </w:p>
        </w:tc>
      </w:tr>
    </w:tbl>
    <w:p w14:paraId="2E77A6F4" w14:textId="77777777" w:rsidR="00D44C03" w:rsidRPr="006D778C" w:rsidRDefault="00D44C03">
      <w:pPr>
        <w:spacing w:after="20"/>
        <w:rPr>
          <w:sz w:val="24"/>
          <w:szCs w:val="28"/>
        </w:rPr>
      </w:pPr>
    </w:p>
    <w:p w14:paraId="3F4CACB7" w14:textId="77777777" w:rsidR="00D44C03" w:rsidRPr="006D778C" w:rsidRDefault="00000000" w:rsidP="006D778C">
      <w:pPr>
        <w:pStyle w:val="ListBullet"/>
        <w:numPr>
          <w:ilvl w:val="0"/>
          <w:numId w:val="12"/>
        </w:numPr>
        <w:spacing w:after="40"/>
        <w:rPr>
          <w:sz w:val="24"/>
          <w:szCs w:val="28"/>
        </w:rPr>
      </w:pPr>
      <w:r w:rsidRPr="006D778C">
        <w:rPr>
          <w:sz w:val="24"/>
          <w:szCs w:val="28"/>
        </w:rPr>
        <w:t>Declare the AI tools/models used for design, coding, testing, documentation and evaluation.</w:t>
      </w:r>
    </w:p>
    <w:p w14:paraId="7B8ACCA8" w14:textId="77777777" w:rsidR="00D44C03" w:rsidRPr="006D778C" w:rsidRDefault="00000000" w:rsidP="006D778C">
      <w:pPr>
        <w:pStyle w:val="ListBullet"/>
        <w:numPr>
          <w:ilvl w:val="0"/>
          <w:numId w:val="12"/>
        </w:numPr>
        <w:spacing w:after="40"/>
        <w:rPr>
          <w:sz w:val="24"/>
          <w:szCs w:val="28"/>
        </w:rPr>
      </w:pPr>
      <w:r w:rsidRPr="006D778C">
        <w:rPr>
          <w:sz w:val="24"/>
          <w:szCs w:val="28"/>
        </w:rPr>
        <w:t>Keep a concise AI Engineering Log for material AI-assisted decisions or generated artefacts.</w:t>
      </w:r>
    </w:p>
    <w:p w14:paraId="16DA439E" w14:textId="77777777" w:rsidR="00D44C03" w:rsidRPr="006D778C" w:rsidRDefault="00000000" w:rsidP="006D778C">
      <w:pPr>
        <w:pStyle w:val="ListBullet"/>
        <w:numPr>
          <w:ilvl w:val="0"/>
          <w:numId w:val="12"/>
        </w:numPr>
        <w:spacing w:after="40"/>
        <w:rPr>
          <w:sz w:val="24"/>
          <w:szCs w:val="28"/>
        </w:rPr>
      </w:pPr>
      <w:r w:rsidRPr="006D778C">
        <w:rPr>
          <w:sz w:val="24"/>
          <w:szCs w:val="28"/>
        </w:rPr>
        <w:t>Review, test and refactor generated code before accepting it into the main branch.</w:t>
      </w:r>
    </w:p>
    <w:p w14:paraId="4E60BE2B" w14:textId="77777777" w:rsidR="00D44C03" w:rsidRPr="006D778C" w:rsidRDefault="00000000" w:rsidP="006D778C">
      <w:pPr>
        <w:pStyle w:val="ListBullet"/>
        <w:numPr>
          <w:ilvl w:val="0"/>
          <w:numId w:val="12"/>
        </w:numPr>
        <w:spacing w:after="40"/>
        <w:rPr>
          <w:sz w:val="24"/>
          <w:szCs w:val="28"/>
        </w:rPr>
      </w:pPr>
      <w:r w:rsidRPr="006D778C">
        <w:rPr>
          <w:sz w:val="24"/>
          <w:szCs w:val="28"/>
        </w:rPr>
        <w:t>Version important prompts and retain evidence of meaningful changes.</w:t>
      </w:r>
    </w:p>
    <w:p w14:paraId="706C532E" w14:textId="77777777" w:rsidR="00D44C03" w:rsidRPr="006D778C" w:rsidRDefault="00000000" w:rsidP="006D778C">
      <w:pPr>
        <w:pStyle w:val="ListBullet"/>
        <w:numPr>
          <w:ilvl w:val="0"/>
          <w:numId w:val="12"/>
        </w:numPr>
        <w:spacing w:after="40"/>
        <w:rPr>
          <w:sz w:val="24"/>
          <w:szCs w:val="28"/>
        </w:rPr>
      </w:pPr>
      <w:r w:rsidRPr="006D778C">
        <w:rPr>
          <w:sz w:val="24"/>
          <w:szCs w:val="28"/>
        </w:rPr>
        <w:t>Do not send confidential, personal or restricted data to external AI services without authorization.</w:t>
      </w:r>
    </w:p>
    <w:p w14:paraId="06C00A91" w14:textId="77777777" w:rsidR="00D44C03" w:rsidRPr="006D778C" w:rsidRDefault="00000000" w:rsidP="006D778C">
      <w:pPr>
        <w:pStyle w:val="ListBullet"/>
        <w:numPr>
          <w:ilvl w:val="0"/>
          <w:numId w:val="12"/>
        </w:numPr>
        <w:spacing w:after="40"/>
        <w:rPr>
          <w:sz w:val="24"/>
          <w:szCs w:val="28"/>
        </w:rPr>
      </w:pPr>
      <w:r w:rsidRPr="006D778C">
        <w:rPr>
          <w:sz w:val="24"/>
          <w:szCs w:val="28"/>
        </w:rPr>
        <w:t>Do not permit destructive or high-impact actions without explicit human approval controls.</w:t>
      </w:r>
    </w:p>
    <w:p w14:paraId="10622416" w14:textId="77777777" w:rsidR="00D44C03" w:rsidRPr="006D778C" w:rsidRDefault="00000000" w:rsidP="006D778C">
      <w:pPr>
        <w:pStyle w:val="ListBullet"/>
        <w:numPr>
          <w:ilvl w:val="0"/>
          <w:numId w:val="12"/>
        </w:numPr>
        <w:spacing w:after="40"/>
        <w:rPr>
          <w:sz w:val="24"/>
          <w:szCs w:val="28"/>
        </w:rPr>
      </w:pPr>
      <w:r w:rsidRPr="006D778C">
        <w:rPr>
          <w:sz w:val="24"/>
          <w:szCs w:val="28"/>
        </w:rPr>
        <w:t>Verify all AI-suggested references and technical claims before using them.</w:t>
      </w:r>
    </w:p>
    <w:p w14:paraId="200F1771" w14:textId="76846BE8" w:rsidR="00D44C03" w:rsidRPr="006D778C" w:rsidRDefault="00000000" w:rsidP="006D778C">
      <w:pPr>
        <w:pStyle w:val="ListBullet"/>
        <w:numPr>
          <w:ilvl w:val="0"/>
          <w:numId w:val="12"/>
        </w:numPr>
        <w:spacing w:after="40"/>
        <w:rPr>
          <w:sz w:val="24"/>
          <w:szCs w:val="28"/>
        </w:rPr>
      </w:pPr>
      <w:r w:rsidRPr="006D778C">
        <w:rPr>
          <w:sz w:val="24"/>
          <w:szCs w:val="28"/>
        </w:rPr>
        <w:t xml:space="preserve">Every student </w:t>
      </w:r>
      <w:r w:rsidR="006D778C">
        <w:rPr>
          <w:sz w:val="24"/>
          <w:szCs w:val="28"/>
        </w:rPr>
        <w:t xml:space="preserve">in each group </w:t>
      </w:r>
      <w:r w:rsidRPr="006D778C">
        <w:rPr>
          <w:sz w:val="24"/>
          <w:szCs w:val="28"/>
        </w:rPr>
        <w:t>must be able to explain the work they submit.</w:t>
      </w:r>
    </w:p>
    <w:p w14:paraId="7E030D68" w14:textId="77777777" w:rsidR="00D44C03" w:rsidRPr="00901408" w:rsidRDefault="00000000">
      <w:pPr>
        <w:pStyle w:val="Heading1"/>
        <w:pBdr>
          <w:bottom w:val="single" w:sz="8" w:space="3" w:color="D4A62A"/>
        </w:pBdr>
        <w:rPr>
          <w:sz w:val="40"/>
          <w:szCs w:val="36"/>
        </w:rPr>
      </w:pPr>
      <w:r w:rsidRPr="00901408">
        <w:rPr>
          <w:sz w:val="40"/>
          <w:szCs w:val="36"/>
        </w:rPr>
        <w:t>7. Eight-Week Project Timeline</w:t>
      </w:r>
    </w:p>
    <w:p w14:paraId="56265A4C" w14:textId="09E3B98D" w:rsidR="00D44C03" w:rsidRPr="00901408" w:rsidRDefault="00000000">
      <w:pPr>
        <w:pStyle w:val="Heading2"/>
        <w:rPr>
          <w:sz w:val="32"/>
          <w:szCs w:val="32"/>
        </w:rPr>
      </w:pPr>
      <w:r w:rsidRPr="00901408">
        <w:rPr>
          <w:sz w:val="32"/>
          <w:szCs w:val="32"/>
        </w:rPr>
        <w:t>WEEK 1</w:t>
      </w:r>
      <w:r w:rsidR="00802ED3">
        <w:rPr>
          <w:sz w:val="32"/>
          <w:szCs w:val="32"/>
        </w:rPr>
        <w:t xml:space="preserve"> (31</w:t>
      </w:r>
      <w:r w:rsidR="00802ED3" w:rsidRPr="00802ED3">
        <w:rPr>
          <w:sz w:val="32"/>
          <w:szCs w:val="32"/>
          <w:vertAlign w:val="superscript"/>
        </w:rPr>
        <w:t>st</w:t>
      </w:r>
      <w:r w:rsidR="00802ED3">
        <w:rPr>
          <w:sz w:val="32"/>
          <w:szCs w:val="32"/>
        </w:rPr>
        <w:t xml:space="preserve"> August-4</w:t>
      </w:r>
      <w:r w:rsidR="00802ED3" w:rsidRPr="00802ED3">
        <w:rPr>
          <w:sz w:val="32"/>
          <w:szCs w:val="32"/>
          <w:vertAlign w:val="superscript"/>
        </w:rPr>
        <w:t>th</w:t>
      </w:r>
      <w:r w:rsidR="00802ED3">
        <w:rPr>
          <w:sz w:val="32"/>
          <w:szCs w:val="32"/>
        </w:rPr>
        <w:t xml:space="preserve"> Sept 2026)</w:t>
      </w:r>
      <w:r w:rsidRPr="00901408">
        <w:rPr>
          <w:sz w:val="32"/>
          <w:szCs w:val="32"/>
        </w:rPr>
        <w:t>: Problem Framing and AI-Native Requirements</w:t>
      </w:r>
    </w:p>
    <w:p w14:paraId="1862F7D8" w14:textId="06CFEDB6" w:rsidR="00D44C03" w:rsidRPr="00901408" w:rsidRDefault="00000000">
      <w:pPr>
        <w:spacing w:after="80"/>
        <w:rPr>
          <w:sz w:val="24"/>
          <w:szCs w:val="28"/>
        </w:rPr>
      </w:pPr>
      <w:r w:rsidRPr="00901408">
        <w:rPr>
          <w:b/>
          <w:sz w:val="24"/>
          <w:szCs w:val="28"/>
        </w:rPr>
        <w:t xml:space="preserve">Weekly focus: </w:t>
      </w:r>
      <w:r w:rsidRPr="00901408">
        <w:rPr>
          <w:sz w:val="24"/>
          <w:szCs w:val="28"/>
        </w:rPr>
        <w:t>Choose a feasible problem</w:t>
      </w:r>
      <w:r w:rsidR="00635E49">
        <w:rPr>
          <w:sz w:val="24"/>
          <w:szCs w:val="28"/>
        </w:rPr>
        <w:t xml:space="preserve"> from the ones proposed in section (</w:t>
      </w:r>
      <w:r w:rsidR="00635E49" w:rsidRPr="00635E49">
        <w:rPr>
          <w:b/>
          <w:bCs/>
          <w:sz w:val="24"/>
          <w:szCs w:val="28"/>
        </w:rPr>
        <w:t>3. Recommended Uganda-Relevant Agentic Use Cases</w:t>
      </w:r>
      <w:proofErr w:type="gramStart"/>
      <w:r w:rsidR="00635E49">
        <w:rPr>
          <w:sz w:val="24"/>
          <w:szCs w:val="28"/>
        </w:rPr>
        <w:t xml:space="preserve">) </w:t>
      </w:r>
      <w:r w:rsidRPr="00901408">
        <w:rPr>
          <w:sz w:val="24"/>
          <w:szCs w:val="28"/>
        </w:rPr>
        <w:t>,</w:t>
      </w:r>
      <w:proofErr w:type="gramEnd"/>
      <w:r w:rsidRPr="00901408">
        <w:rPr>
          <w:sz w:val="24"/>
          <w:szCs w:val="28"/>
        </w:rPr>
        <w:t xml:space="preserve"> define users and success criteria, justify AI use, and set the boundaries of the agent.</w:t>
      </w:r>
    </w:p>
    <w:p w14:paraId="27CAD1F7" w14:textId="77777777" w:rsidR="00D44C03" w:rsidRPr="00901408" w:rsidRDefault="00000000">
      <w:pPr>
        <w:rPr>
          <w:sz w:val="24"/>
          <w:szCs w:val="28"/>
        </w:rPr>
      </w:pPr>
      <w:r w:rsidRPr="00901408">
        <w:rPr>
          <w:b/>
          <w:color w:val="D4A62A"/>
          <w:sz w:val="24"/>
          <w:szCs w:val="28"/>
        </w:rPr>
        <w:t>Activities</w:t>
      </w:r>
    </w:p>
    <w:p w14:paraId="2AE5C8EC" w14:textId="77777777" w:rsidR="00D44C03" w:rsidRPr="00901408" w:rsidRDefault="00000000">
      <w:pPr>
        <w:pStyle w:val="ListBullet"/>
        <w:spacing w:after="40"/>
        <w:rPr>
          <w:sz w:val="24"/>
          <w:szCs w:val="28"/>
        </w:rPr>
      </w:pPr>
      <w:r w:rsidRPr="00901408">
        <w:rPr>
          <w:sz w:val="24"/>
          <w:szCs w:val="28"/>
        </w:rPr>
        <w:t>Select one approved/feasible use case and define a single primary end-to-end workflow.</w:t>
      </w:r>
    </w:p>
    <w:p w14:paraId="4C59D78E" w14:textId="77777777" w:rsidR="00D44C03" w:rsidRPr="00901408" w:rsidRDefault="00000000">
      <w:pPr>
        <w:pStyle w:val="ListBullet"/>
        <w:spacing w:after="40"/>
        <w:rPr>
          <w:sz w:val="24"/>
          <w:szCs w:val="28"/>
        </w:rPr>
      </w:pPr>
      <w:r w:rsidRPr="00901408">
        <w:rPr>
          <w:sz w:val="24"/>
          <w:szCs w:val="28"/>
        </w:rPr>
        <w:t>Write a 2-3 page Project Charter: problem, user, current pain point, AI value, scope, assumptions and constraints.</w:t>
      </w:r>
    </w:p>
    <w:p w14:paraId="2DAF49EA" w14:textId="77777777" w:rsidR="00D44C03" w:rsidRPr="00901408" w:rsidRDefault="00000000">
      <w:pPr>
        <w:pStyle w:val="ListBullet"/>
        <w:spacing w:after="40"/>
        <w:rPr>
          <w:sz w:val="24"/>
          <w:szCs w:val="28"/>
        </w:rPr>
      </w:pPr>
      <w:r w:rsidRPr="00901408">
        <w:rPr>
          <w:sz w:val="24"/>
          <w:szCs w:val="28"/>
        </w:rPr>
        <w:t>Create 8-12 testable user stories/acceptance criteria.</w:t>
      </w:r>
    </w:p>
    <w:p w14:paraId="38B35BFE" w14:textId="77777777" w:rsidR="00D44C03" w:rsidRPr="00901408" w:rsidRDefault="00000000">
      <w:pPr>
        <w:pStyle w:val="ListBullet"/>
        <w:spacing w:after="40"/>
        <w:rPr>
          <w:sz w:val="24"/>
          <w:szCs w:val="28"/>
        </w:rPr>
      </w:pPr>
      <w:r w:rsidRPr="00901408">
        <w:rPr>
          <w:sz w:val="24"/>
          <w:szCs w:val="28"/>
        </w:rPr>
        <w:t>Create an AI Boundary Matrix showing what AI may do, what stays deterministic, and what requires human approval.</w:t>
      </w:r>
    </w:p>
    <w:p w14:paraId="53DCEBC6" w14:textId="77777777" w:rsidR="00D44C03" w:rsidRPr="00901408" w:rsidRDefault="00000000">
      <w:pPr>
        <w:pStyle w:val="ListBullet"/>
        <w:spacing w:after="40"/>
        <w:rPr>
          <w:sz w:val="24"/>
          <w:szCs w:val="28"/>
        </w:rPr>
      </w:pPr>
      <w:r w:rsidRPr="00901408">
        <w:rPr>
          <w:sz w:val="24"/>
          <w:szCs w:val="28"/>
        </w:rPr>
        <w:t>Create the GitHub repository and ClickUp project; assign Week 1 tasks.</w:t>
      </w:r>
    </w:p>
    <w:p w14:paraId="5D4DF63A" w14:textId="77777777" w:rsidR="00D44C03" w:rsidRPr="00901408" w:rsidRDefault="00000000">
      <w:pPr>
        <w:rPr>
          <w:sz w:val="24"/>
          <w:szCs w:val="28"/>
        </w:rPr>
      </w:pPr>
      <w:r w:rsidRPr="00901408">
        <w:rPr>
          <w:b/>
          <w:color w:val="D4A62A"/>
          <w:sz w:val="24"/>
          <w:szCs w:val="28"/>
        </w:rPr>
        <w:t>Deliverables</w:t>
      </w:r>
    </w:p>
    <w:p w14:paraId="12EBED1C" w14:textId="77777777" w:rsidR="00D44C03" w:rsidRPr="00901408" w:rsidRDefault="00000000">
      <w:pPr>
        <w:pStyle w:val="ListBullet"/>
        <w:spacing w:after="40"/>
        <w:rPr>
          <w:sz w:val="24"/>
          <w:szCs w:val="28"/>
        </w:rPr>
      </w:pPr>
      <w:r w:rsidRPr="00901408">
        <w:rPr>
          <w:sz w:val="24"/>
          <w:szCs w:val="28"/>
        </w:rPr>
        <w:lastRenderedPageBreak/>
        <w:t>Project Charter (2-3 pages).</w:t>
      </w:r>
    </w:p>
    <w:p w14:paraId="7FF3FD12" w14:textId="77777777" w:rsidR="00D44C03" w:rsidRPr="00901408" w:rsidRDefault="00000000">
      <w:pPr>
        <w:pStyle w:val="ListBullet"/>
        <w:spacing w:after="40"/>
        <w:rPr>
          <w:sz w:val="24"/>
          <w:szCs w:val="28"/>
        </w:rPr>
      </w:pPr>
      <w:r w:rsidRPr="00901408">
        <w:rPr>
          <w:sz w:val="24"/>
          <w:szCs w:val="28"/>
        </w:rPr>
        <w:t>User stories and acceptance criteria.</w:t>
      </w:r>
    </w:p>
    <w:p w14:paraId="4E409AB1" w14:textId="77777777" w:rsidR="00D44C03" w:rsidRPr="00901408" w:rsidRDefault="00000000">
      <w:pPr>
        <w:pStyle w:val="ListBullet"/>
        <w:spacing w:after="40"/>
        <w:rPr>
          <w:sz w:val="24"/>
          <w:szCs w:val="28"/>
        </w:rPr>
      </w:pPr>
      <w:r w:rsidRPr="00901408">
        <w:rPr>
          <w:sz w:val="24"/>
          <w:szCs w:val="28"/>
        </w:rPr>
        <w:t>AI Boundary Matrix.</w:t>
      </w:r>
    </w:p>
    <w:p w14:paraId="1F7B5B95" w14:textId="77777777" w:rsidR="00D44C03" w:rsidRPr="00901408" w:rsidRDefault="00000000">
      <w:pPr>
        <w:pStyle w:val="ListBullet"/>
        <w:spacing w:after="40"/>
        <w:rPr>
          <w:sz w:val="24"/>
          <w:szCs w:val="28"/>
        </w:rPr>
      </w:pPr>
      <w:r w:rsidRPr="00901408">
        <w:rPr>
          <w:sz w:val="24"/>
          <w:szCs w:val="28"/>
        </w:rPr>
        <w:t>Initial architecture/context diagram.</w:t>
      </w:r>
    </w:p>
    <w:p w14:paraId="5A753074" w14:textId="77777777" w:rsidR="00D44C03" w:rsidRPr="00901408" w:rsidRDefault="00000000">
      <w:pPr>
        <w:pStyle w:val="ListBullet"/>
        <w:spacing w:after="40"/>
        <w:rPr>
          <w:sz w:val="24"/>
          <w:szCs w:val="28"/>
        </w:rPr>
      </w:pPr>
      <w:r w:rsidRPr="00901408">
        <w:rPr>
          <w:sz w:val="24"/>
          <w:szCs w:val="28"/>
        </w:rPr>
        <w:t>GitHub + ClickUp setup evidence.</w:t>
      </w:r>
    </w:p>
    <w:p w14:paraId="5CD0BD5D" w14:textId="77777777" w:rsidR="00D44C03" w:rsidRPr="00901408" w:rsidRDefault="00000000">
      <w:pPr>
        <w:pStyle w:val="ListBullet"/>
        <w:spacing w:after="40"/>
        <w:rPr>
          <w:sz w:val="24"/>
          <w:szCs w:val="28"/>
        </w:rPr>
      </w:pPr>
      <w:r w:rsidRPr="00901408">
        <w:rPr>
          <w:sz w:val="24"/>
          <w:szCs w:val="28"/>
        </w:rPr>
        <w:t>Week 1 progress report (1-2 pages).</w:t>
      </w:r>
    </w:p>
    <w:p w14:paraId="4EFD6FDA" w14:textId="77777777" w:rsidR="00D44C03" w:rsidRPr="00901408" w:rsidRDefault="00000000">
      <w:pPr>
        <w:rPr>
          <w:sz w:val="24"/>
          <w:szCs w:val="28"/>
        </w:rPr>
      </w:pPr>
      <w:r w:rsidRPr="00901408">
        <w:rPr>
          <w:b/>
          <w:color w:val="D4A62A"/>
          <w:sz w:val="24"/>
          <w:szCs w:val="28"/>
        </w:rPr>
        <w:t>Required reading for the week</w:t>
      </w:r>
    </w:p>
    <w:p w14:paraId="6BB8DA94"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1: “The AI Coding Spectrum,” pp. 4-12; “Programming with Intent,” pp. 13-16; “Benefits and Limitations,” pp. 30-38.</w:t>
      </w:r>
    </w:p>
    <w:p w14:paraId="2DA65E8C"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1: “Foundation Model Use Cases,” pp. 16-28; “Planning AI Applications,” pp. 28-35; “The AI Engineering Stack,” pp. 35-47.</w:t>
      </w:r>
    </w:p>
    <w:p w14:paraId="6285E139"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1: “Defining agents,” pp. 1-4; “Component systems of an agent,” pp. 4-9; “Why agents?”, pp. 9-11.</w:t>
      </w:r>
    </w:p>
    <w:p w14:paraId="451E22AC" w14:textId="4C29BB0E" w:rsidR="00D44C03" w:rsidRPr="00901408" w:rsidRDefault="00000000">
      <w:pPr>
        <w:pStyle w:val="Heading2"/>
        <w:rPr>
          <w:sz w:val="32"/>
          <w:szCs w:val="32"/>
        </w:rPr>
      </w:pPr>
      <w:r w:rsidRPr="00901408">
        <w:rPr>
          <w:sz w:val="32"/>
          <w:szCs w:val="32"/>
        </w:rPr>
        <w:t>WEEK 2</w:t>
      </w:r>
      <w:r w:rsidR="00802ED3">
        <w:rPr>
          <w:sz w:val="32"/>
          <w:szCs w:val="32"/>
        </w:rPr>
        <w:t xml:space="preserve"> </w:t>
      </w:r>
      <w:r w:rsidR="00802ED3">
        <w:rPr>
          <w:sz w:val="32"/>
          <w:szCs w:val="32"/>
        </w:rPr>
        <w:t>(</w:t>
      </w:r>
      <w:r w:rsidR="00802ED3">
        <w:rPr>
          <w:sz w:val="32"/>
          <w:szCs w:val="32"/>
        </w:rPr>
        <w:t>7</w:t>
      </w:r>
      <w:r w:rsidR="00802ED3" w:rsidRPr="00802ED3">
        <w:rPr>
          <w:sz w:val="32"/>
          <w:szCs w:val="32"/>
          <w:vertAlign w:val="superscript"/>
        </w:rPr>
        <w:t>th</w:t>
      </w:r>
      <w:r w:rsidR="00802ED3">
        <w:rPr>
          <w:sz w:val="32"/>
          <w:szCs w:val="32"/>
        </w:rPr>
        <w:t xml:space="preserve"> </w:t>
      </w:r>
      <w:r w:rsidR="00802ED3">
        <w:rPr>
          <w:sz w:val="32"/>
          <w:szCs w:val="32"/>
        </w:rPr>
        <w:t>Sept</w:t>
      </w:r>
      <w:r w:rsidR="00802ED3">
        <w:rPr>
          <w:sz w:val="32"/>
          <w:szCs w:val="32"/>
        </w:rPr>
        <w:t>-</w:t>
      </w:r>
      <w:r w:rsidR="00802ED3">
        <w:rPr>
          <w:sz w:val="32"/>
          <w:szCs w:val="32"/>
        </w:rPr>
        <w:t>11</w:t>
      </w:r>
      <w:r w:rsidR="00802ED3" w:rsidRPr="00802ED3">
        <w:rPr>
          <w:sz w:val="32"/>
          <w:szCs w:val="32"/>
          <w:vertAlign w:val="superscript"/>
        </w:rPr>
        <w:t>th</w:t>
      </w:r>
      <w:r w:rsidR="00802ED3">
        <w:rPr>
          <w:sz w:val="32"/>
          <w:szCs w:val="32"/>
        </w:rPr>
        <w:t xml:space="preserve"> </w:t>
      </w:r>
      <w:r w:rsidR="00802ED3">
        <w:rPr>
          <w:sz w:val="32"/>
          <w:szCs w:val="32"/>
        </w:rPr>
        <w:t>Sept</w:t>
      </w:r>
      <w:r w:rsidR="00802ED3">
        <w:rPr>
          <w:sz w:val="32"/>
          <w:szCs w:val="32"/>
        </w:rPr>
        <w:t xml:space="preserve"> 2026)</w:t>
      </w:r>
      <w:r w:rsidRPr="00901408">
        <w:rPr>
          <w:sz w:val="32"/>
          <w:szCs w:val="32"/>
        </w:rPr>
        <w:t>: Foundation-Model Engineering and Prompting</w:t>
      </w:r>
    </w:p>
    <w:p w14:paraId="3024E798"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Build the smallest useful model-backed capability and establish a tested baseline before adding RAG or agents.</w:t>
      </w:r>
    </w:p>
    <w:p w14:paraId="12D57429" w14:textId="77777777" w:rsidR="00D44C03" w:rsidRPr="00901408" w:rsidRDefault="00000000">
      <w:pPr>
        <w:rPr>
          <w:sz w:val="24"/>
          <w:szCs w:val="28"/>
        </w:rPr>
      </w:pPr>
      <w:r w:rsidRPr="00901408">
        <w:rPr>
          <w:b/>
          <w:color w:val="D4A62A"/>
          <w:sz w:val="24"/>
          <w:szCs w:val="28"/>
        </w:rPr>
        <w:t>Activities</w:t>
      </w:r>
    </w:p>
    <w:p w14:paraId="21D5F661" w14:textId="30C9A968" w:rsidR="00D44C03" w:rsidRPr="00901408" w:rsidRDefault="00000000">
      <w:pPr>
        <w:pStyle w:val="ListBullet"/>
        <w:spacing w:after="40"/>
        <w:rPr>
          <w:sz w:val="24"/>
          <w:szCs w:val="28"/>
        </w:rPr>
      </w:pPr>
      <w:r w:rsidRPr="00901408">
        <w:rPr>
          <w:sz w:val="24"/>
          <w:szCs w:val="28"/>
        </w:rPr>
        <w:t xml:space="preserve">Choose an accessible model and document </w:t>
      </w:r>
      <w:r w:rsidR="00E0069D">
        <w:rPr>
          <w:sz w:val="24"/>
          <w:szCs w:val="28"/>
        </w:rPr>
        <w:t xml:space="preserve">its </w:t>
      </w:r>
      <w:r w:rsidRPr="00901408">
        <w:rPr>
          <w:sz w:val="24"/>
          <w:szCs w:val="28"/>
        </w:rPr>
        <w:t>capability, cost, latency, privacy and access considerations.</w:t>
      </w:r>
    </w:p>
    <w:p w14:paraId="2859A488" w14:textId="7B480C29" w:rsidR="00D44C03" w:rsidRPr="00901408" w:rsidRDefault="00000000">
      <w:pPr>
        <w:pStyle w:val="ListBullet"/>
        <w:spacing w:after="40"/>
        <w:rPr>
          <w:sz w:val="24"/>
          <w:szCs w:val="28"/>
        </w:rPr>
      </w:pPr>
      <w:r w:rsidRPr="00901408">
        <w:rPr>
          <w:sz w:val="24"/>
          <w:szCs w:val="28"/>
        </w:rPr>
        <w:t xml:space="preserve">Integrate the model into </w:t>
      </w:r>
      <w:r w:rsidR="00E0069D">
        <w:rPr>
          <w:sz w:val="24"/>
          <w:szCs w:val="28"/>
        </w:rPr>
        <w:t>your</w:t>
      </w:r>
      <w:r w:rsidRPr="00901408">
        <w:rPr>
          <w:sz w:val="24"/>
          <w:szCs w:val="28"/>
        </w:rPr>
        <w:t xml:space="preserve"> application.</w:t>
      </w:r>
    </w:p>
    <w:p w14:paraId="1209BF37" w14:textId="77777777" w:rsidR="00D44C03" w:rsidRPr="00901408" w:rsidRDefault="00000000">
      <w:pPr>
        <w:pStyle w:val="ListBullet"/>
        <w:spacing w:after="40"/>
        <w:rPr>
          <w:sz w:val="24"/>
          <w:szCs w:val="28"/>
        </w:rPr>
      </w:pPr>
      <w:r w:rsidRPr="00901408">
        <w:rPr>
          <w:sz w:val="24"/>
          <w:szCs w:val="28"/>
        </w:rPr>
        <w:t>Create Prompt Specification v1.0: role, task, context, constraints, output format and failure behaviour.</w:t>
      </w:r>
    </w:p>
    <w:p w14:paraId="1AF9513D" w14:textId="77777777" w:rsidR="00D44C03" w:rsidRPr="00901408" w:rsidRDefault="00000000">
      <w:pPr>
        <w:pStyle w:val="ListBullet"/>
        <w:spacing w:after="40"/>
        <w:rPr>
          <w:sz w:val="24"/>
          <w:szCs w:val="28"/>
        </w:rPr>
      </w:pPr>
      <w:r w:rsidRPr="00901408">
        <w:rPr>
          <w:sz w:val="24"/>
          <w:szCs w:val="28"/>
        </w:rPr>
        <w:t>Create at least 10 test cases and record expected vs actual behaviour.</w:t>
      </w:r>
    </w:p>
    <w:p w14:paraId="69AE43BC" w14:textId="77777777" w:rsidR="00D44C03" w:rsidRPr="00901408" w:rsidRDefault="00000000">
      <w:pPr>
        <w:pStyle w:val="ListBullet"/>
        <w:spacing w:after="40"/>
        <w:rPr>
          <w:sz w:val="24"/>
          <w:szCs w:val="28"/>
        </w:rPr>
      </w:pPr>
      <w:r w:rsidRPr="00901408">
        <w:rPr>
          <w:sz w:val="24"/>
          <w:szCs w:val="28"/>
        </w:rPr>
        <w:t>Version at least two meaningful prompt iterations.</w:t>
      </w:r>
    </w:p>
    <w:p w14:paraId="5D697470" w14:textId="77777777" w:rsidR="00D44C03" w:rsidRPr="00901408" w:rsidRDefault="00000000">
      <w:pPr>
        <w:rPr>
          <w:sz w:val="24"/>
          <w:szCs w:val="28"/>
        </w:rPr>
      </w:pPr>
      <w:r w:rsidRPr="00901408">
        <w:rPr>
          <w:b/>
          <w:color w:val="D4A62A"/>
          <w:sz w:val="24"/>
          <w:szCs w:val="28"/>
        </w:rPr>
        <w:t>Deliverables</w:t>
      </w:r>
    </w:p>
    <w:p w14:paraId="31A4D12B" w14:textId="77777777" w:rsidR="00D44C03" w:rsidRPr="00901408" w:rsidRDefault="00000000">
      <w:pPr>
        <w:pStyle w:val="ListBullet"/>
        <w:spacing w:after="40"/>
        <w:rPr>
          <w:sz w:val="24"/>
          <w:szCs w:val="28"/>
        </w:rPr>
      </w:pPr>
      <w:r w:rsidRPr="00901408">
        <w:rPr>
          <w:sz w:val="24"/>
          <w:szCs w:val="28"/>
        </w:rPr>
        <w:t>Working baseline model interaction.</w:t>
      </w:r>
    </w:p>
    <w:p w14:paraId="1AF9285A" w14:textId="77777777" w:rsidR="00D44C03" w:rsidRPr="00901408" w:rsidRDefault="00000000">
      <w:pPr>
        <w:pStyle w:val="ListBullet"/>
        <w:spacing w:after="40"/>
        <w:rPr>
          <w:sz w:val="24"/>
          <w:szCs w:val="28"/>
        </w:rPr>
      </w:pPr>
      <w:r w:rsidRPr="00901408">
        <w:rPr>
          <w:sz w:val="24"/>
          <w:szCs w:val="28"/>
        </w:rPr>
        <w:t>Model Selection Note (1 page maximum).</w:t>
      </w:r>
    </w:p>
    <w:p w14:paraId="638DD458" w14:textId="77777777" w:rsidR="00D44C03" w:rsidRPr="00901408" w:rsidRDefault="00000000">
      <w:pPr>
        <w:pStyle w:val="ListBullet"/>
        <w:spacing w:after="40"/>
        <w:rPr>
          <w:sz w:val="24"/>
          <w:szCs w:val="28"/>
        </w:rPr>
      </w:pPr>
      <w:r w:rsidRPr="00901408">
        <w:rPr>
          <w:sz w:val="24"/>
          <w:szCs w:val="28"/>
        </w:rPr>
        <w:t>Prompt Specification + prompt version history.</w:t>
      </w:r>
    </w:p>
    <w:p w14:paraId="53181107" w14:textId="77777777" w:rsidR="00D44C03" w:rsidRPr="00901408" w:rsidRDefault="00000000">
      <w:pPr>
        <w:pStyle w:val="ListBullet"/>
        <w:spacing w:after="40"/>
        <w:rPr>
          <w:sz w:val="24"/>
          <w:szCs w:val="28"/>
        </w:rPr>
      </w:pPr>
      <w:r w:rsidRPr="00901408">
        <w:rPr>
          <w:sz w:val="24"/>
          <w:szCs w:val="28"/>
        </w:rPr>
        <w:t>10-case prompt evaluation table.</w:t>
      </w:r>
    </w:p>
    <w:p w14:paraId="5D522A4F" w14:textId="77777777" w:rsidR="00D44C03" w:rsidRPr="00901408" w:rsidRDefault="00000000">
      <w:pPr>
        <w:pStyle w:val="ListBullet"/>
        <w:spacing w:after="40"/>
        <w:rPr>
          <w:sz w:val="24"/>
          <w:szCs w:val="28"/>
        </w:rPr>
      </w:pPr>
      <w:r w:rsidRPr="00901408">
        <w:rPr>
          <w:sz w:val="24"/>
          <w:szCs w:val="28"/>
        </w:rPr>
        <w:t>Week 2 progress report (1-2 pages).</w:t>
      </w:r>
    </w:p>
    <w:p w14:paraId="342E00B3" w14:textId="77777777" w:rsidR="00D44C03" w:rsidRPr="00901408" w:rsidRDefault="00000000">
      <w:pPr>
        <w:rPr>
          <w:sz w:val="24"/>
          <w:szCs w:val="28"/>
        </w:rPr>
      </w:pPr>
      <w:r w:rsidRPr="00901408">
        <w:rPr>
          <w:b/>
          <w:color w:val="D4A62A"/>
          <w:sz w:val="24"/>
          <w:szCs w:val="28"/>
        </w:rPr>
        <w:t>Required reading for the week</w:t>
      </w:r>
    </w:p>
    <w:p w14:paraId="63DDB15C"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1: “AI Models: The Landscape for Code Generation,” pp. 25-30; Ch. 2: prompt engineering, pp. 40-63.</w:t>
      </w:r>
    </w:p>
    <w:p w14:paraId="4AEA0A8F"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2: “The Probabilistic Nature of AI,” pp. 105-111; Ch. 5: prompting basics and best practices, pp. 212-235.</w:t>
      </w:r>
    </w:p>
    <w:p w14:paraId="0FA3FE9F"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2: “Prompting LLMs with prompt engineering,” pp. 25-34; “Choosing the optimal LLM,” pp. 34-36.</w:t>
      </w:r>
    </w:p>
    <w:p w14:paraId="216BD81B" w14:textId="58D34EFB" w:rsidR="00D44C03" w:rsidRPr="00901408" w:rsidRDefault="00000000">
      <w:pPr>
        <w:pStyle w:val="Heading2"/>
        <w:rPr>
          <w:sz w:val="32"/>
          <w:szCs w:val="32"/>
        </w:rPr>
      </w:pPr>
      <w:r w:rsidRPr="00901408">
        <w:rPr>
          <w:sz w:val="32"/>
          <w:szCs w:val="32"/>
        </w:rPr>
        <w:lastRenderedPageBreak/>
        <w:t>WEEK 3</w:t>
      </w:r>
      <w:r w:rsidR="00802ED3">
        <w:rPr>
          <w:sz w:val="32"/>
          <w:szCs w:val="32"/>
        </w:rPr>
        <w:t xml:space="preserve"> </w:t>
      </w:r>
      <w:r w:rsidR="00802ED3">
        <w:rPr>
          <w:sz w:val="32"/>
          <w:szCs w:val="32"/>
        </w:rPr>
        <w:t>(</w:t>
      </w:r>
      <w:r w:rsidR="00802ED3">
        <w:rPr>
          <w:sz w:val="32"/>
          <w:szCs w:val="32"/>
        </w:rPr>
        <w:t>14</w:t>
      </w:r>
      <w:r w:rsidR="00802ED3" w:rsidRPr="00802ED3">
        <w:rPr>
          <w:sz w:val="32"/>
          <w:szCs w:val="32"/>
          <w:vertAlign w:val="superscript"/>
        </w:rPr>
        <w:t>th</w:t>
      </w:r>
      <w:r w:rsidR="00802ED3">
        <w:rPr>
          <w:sz w:val="32"/>
          <w:szCs w:val="32"/>
        </w:rPr>
        <w:t xml:space="preserve"> Sept-1</w:t>
      </w:r>
      <w:r w:rsidR="00802ED3">
        <w:rPr>
          <w:sz w:val="32"/>
          <w:szCs w:val="32"/>
        </w:rPr>
        <w:t>8</w:t>
      </w:r>
      <w:r w:rsidR="00802ED3" w:rsidRPr="00802ED3">
        <w:rPr>
          <w:sz w:val="32"/>
          <w:szCs w:val="32"/>
          <w:vertAlign w:val="superscript"/>
        </w:rPr>
        <w:t>th</w:t>
      </w:r>
      <w:r w:rsidR="00802ED3">
        <w:rPr>
          <w:sz w:val="32"/>
          <w:szCs w:val="32"/>
        </w:rPr>
        <w:t xml:space="preserve"> Sept 2026)</w:t>
      </w:r>
      <w:r w:rsidRPr="00901408">
        <w:rPr>
          <w:sz w:val="32"/>
          <w:szCs w:val="32"/>
        </w:rPr>
        <w:t>: Context Engineering and RAG</w:t>
      </w:r>
    </w:p>
    <w:p w14:paraId="414E3C14"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Make the application answer from a controlled, traceable knowledge source instead of relying only on model memory.</w:t>
      </w:r>
    </w:p>
    <w:p w14:paraId="7163B4E9" w14:textId="77777777" w:rsidR="00D44C03" w:rsidRPr="00901408" w:rsidRDefault="00000000">
      <w:pPr>
        <w:rPr>
          <w:sz w:val="24"/>
          <w:szCs w:val="28"/>
        </w:rPr>
      </w:pPr>
      <w:r w:rsidRPr="00901408">
        <w:rPr>
          <w:b/>
          <w:color w:val="D4A62A"/>
          <w:sz w:val="24"/>
          <w:szCs w:val="28"/>
        </w:rPr>
        <w:t>Activities</w:t>
      </w:r>
    </w:p>
    <w:p w14:paraId="19205332" w14:textId="77777777" w:rsidR="00D44C03" w:rsidRPr="00901408" w:rsidRDefault="00000000">
      <w:pPr>
        <w:pStyle w:val="ListBullet"/>
        <w:spacing w:after="40"/>
        <w:rPr>
          <w:sz w:val="24"/>
          <w:szCs w:val="28"/>
        </w:rPr>
      </w:pPr>
      <w:r w:rsidRPr="00901408">
        <w:rPr>
          <w:sz w:val="24"/>
          <w:szCs w:val="28"/>
        </w:rPr>
        <w:t>Assemble a controlled corpus (recommended 10-50 documents or equivalent records) and record provenance.</w:t>
      </w:r>
    </w:p>
    <w:p w14:paraId="08246515" w14:textId="77777777" w:rsidR="00D44C03" w:rsidRPr="00901408" w:rsidRDefault="00000000">
      <w:pPr>
        <w:pStyle w:val="ListBullet"/>
        <w:spacing w:after="40"/>
        <w:rPr>
          <w:sz w:val="24"/>
          <w:szCs w:val="28"/>
        </w:rPr>
      </w:pPr>
      <w:r w:rsidRPr="00901408">
        <w:rPr>
          <w:sz w:val="24"/>
          <w:szCs w:val="28"/>
        </w:rPr>
        <w:t>Implement ingestion, chunking/segmentation, indexing and retrieval.</w:t>
      </w:r>
    </w:p>
    <w:p w14:paraId="774687C7" w14:textId="77777777" w:rsidR="00D44C03" w:rsidRPr="00901408" w:rsidRDefault="00000000">
      <w:pPr>
        <w:pStyle w:val="ListBullet"/>
        <w:spacing w:after="40"/>
        <w:rPr>
          <w:sz w:val="24"/>
          <w:szCs w:val="28"/>
        </w:rPr>
      </w:pPr>
      <w:r w:rsidRPr="00901408">
        <w:rPr>
          <w:sz w:val="24"/>
          <w:szCs w:val="28"/>
        </w:rPr>
        <w:t>Construct model context from retrieved evidence and show sources in the response or trace.</w:t>
      </w:r>
    </w:p>
    <w:p w14:paraId="67D3E37D" w14:textId="77777777" w:rsidR="00D44C03" w:rsidRPr="00901408" w:rsidRDefault="00000000">
      <w:pPr>
        <w:pStyle w:val="ListBullet"/>
        <w:spacing w:after="40"/>
        <w:rPr>
          <w:sz w:val="24"/>
          <w:szCs w:val="28"/>
        </w:rPr>
      </w:pPr>
      <w:r w:rsidRPr="00901408">
        <w:rPr>
          <w:sz w:val="24"/>
          <w:szCs w:val="28"/>
        </w:rPr>
        <w:t>Create at least 15 RAG test questions: answerable, partially answerable and deliberately unanswerable.</w:t>
      </w:r>
    </w:p>
    <w:p w14:paraId="46CB188A" w14:textId="77777777" w:rsidR="00D44C03" w:rsidRPr="00901408" w:rsidRDefault="00000000">
      <w:pPr>
        <w:pStyle w:val="ListBullet"/>
        <w:spacing w:after="40"/>
        <w:rPr>
          <w:sz w:val="24"/>
          <w:szCs w:val="28"/>
        </w:rPr>
      </w:pPr>
      <w:r w:rsidRPr="00901408">
        <w:rPr>
          <w:sz w:val="24"/>
          <w:szCs w:val="28"/>
        </w:rPr>
        <w:t>Document at least three retrieval/grounding failures and what caused them.</w:t>
      </w:r>
    </w:p>
    <w:p w14:paraId="78792FB6" w14:textId="77777777" w:rsidR="00D44C03" w:rsidRPr="00901408" w:rsidRDefault="00000000">
      <w:pPr>
        <w:rPr>
          <w:sz w:val="24"/>
          <w:szCs w:val="28"/>
        </w:rPr>
      </w:pPr>
      <w:r w:rsidRPr="00901408">
        <w:rPr>
          <w:b/>
          <w:color w:val="D4A62A"/>
          <w:sz w:val="24"/>
          <w:szCs w:val="28"/>
        </w:rPr>
        <w:t>Deliverables</w:t>
      </w:r>
    </w:p>
    <w:p w14:paraId="5C284131" w14:textId="77777777" w:rsidR="00D44C03" w:rsidRPr="00901408" w:rsidRDefault="00000000">
      <w:pPr>
        <w:pStyle w:val="ListBullet"/>
        <w:spacing w:after="40"/>
        <w:rPr>
          <w:sz w:val="24"/>
          <w:szCs w:val="28"/>
        </w:rPr>
      </w:pPr>
      <w:r w:rsidRPr="00901408">
        <w:rPr>
          <w:sz w:val="24"/>
          <w:szCs w:val="28"/>
        </w:rPr>
        <w:t>Corpus/Source Register.</w:t>
      </w:r>
    </w:p>
    <w:p w14:paraId="0F59DA2F" w14:textId="77777777" w:rsidR="00D44C03" w:rsidRPr="00901408" w:rsidRDefault="00000000">
      <w:pPr>
        <w:pStyle w:val="ListBullet"/>
        <w:spacing w:after="40"/>
        <w:rPr>
          <w:sz w:val="24"/>
          <w:szCs w:val="28"/>
        </w:rPr>
      </w:pPr>
      <w:r w:rsidRPr="00901408">
        <w:rPr>
          <w:sz w:val="24"/>
          <w:szCs w:val="28"/>
        </w:rPr>
        <w:t>RAG architecture diagram.</w:t>
      </w:r>
    </w:p>
    <w:p w14:paraId="0513E756" w14:textId="77777777" w:rsidR="00D44C03" w:rsidRPr="00901408" w:rsidRDefault="00000000">
      <w:pPr>
        <w:pStyle w:val="ListBullet"/>
        <w:spacing w:after="40"/>
        <w:rPr>
          <w:sz w:val="24"/>
          <w:szCs w:val="28"/>
        </w:rPr>
      </w:pPr>
      <w:r w:rsidRPr="00901408">
        <w:rPr>
          <w:sz w:val="24"/>
          <w:szCs w:val="28"/>
        </w:rPr>
        <w:t>Working RAG pipeline with source grounding.</w:t>
      </w:r>
    </w:p>
    <w:p w14:paraId="679E92CD" w14:textId="77777777" w:rsidR="00D44C03" w:rsidRPr="00901408" w:rsidRDefault="00000000">
      <w:pPr>
        <w:pStyle w:val="ListBullet"/>
        <w:spacing w:after="40"/>
        <w:rPr>
          <w:sz w:val="24"/>
          <w:szCs w:val="28"/>
        </w:rPr>
      </w:pPr>
      <w:r w:rsidRPr="00901408">
        <w:rPr>
          <w:sz w:val="24"/>
          <w:szCs w:val="28"/>
        </w:rPr>
        <w:t>15-case RAG evaluation results.</w:t>
      </w:r>
    </w:p>
    <w:p w14:paraId="4972A407" w14:textId="77777777" w:rsidR="00D44C03" w:rsidRPr="00901408" w:rsidRDefault="00000000">
      <w:pPr>
        <w:pStyle w:val="ListBullet"/>
        <w:spacing w:after="40"/>
        <w:rPr>
          <w:sz w:val="24"/>
          <w:szCs w:val="28"/>
        </w:rPr>
      </w:pPr>
      <w:r w:rsidRPr="00901408">
        <w:rPr>
          <w:sz w:val="24"/>
          <w:szCs w:val="28"/>
        </w:rPr>
        <w:t>Week 3 progress report (1-2 pages).</w:t>
      </w:r>
    </w:p>
    <w:p w14:paraId="4E0B8D6A" w14:textId="77777777" w:rsidR="00D44C03" w:rsidRPr="00901408" w:rsidRDefault="00000000">
      <w:pPr>
        <w:rPr>
          <w:sz w:val="24"/>
          <w:szCs w:val="28"/>
        </w:rPr>
      </w:pPr>
      <w:r w:rsidRPr="00901408">
        <w:rPr>
          <w:b/>
          <w:color w:val="D4A62A"/>
          <w:sz w:val="24"/>
          <w:szCs w:val="28"/>
        </w:rPr>
        <w:t>Required reading for the week</w:t>
      </w:r>
    </w:p>
    <w:p w14:paraId="2C3CF26D"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2: “Prompting Techniques” and “Advanced Prompting,” pp. 49-63 (supplementary context/decomposition reading; this book does not provide a dedicated RAG chapter).</w:t>
      </w:r>
    </w:p>
    <w:p w14:paraId="392D0E0C"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6: “RAG,” pp. 253-275, especially RAG architecture, retrieval algorithms and retrieval optimization.</w:t>
      </w:r>
    </w:p>
    <w:p w14:paraId="1080C305"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8: “Understanding retrieval in AI applications,” “RAG,” semantic search/document indexing and RAG construction, pp. 181-196.</w:t>
      </w:r>
    </w:p>
    <w:p w14:paraId="36C6566E" w14:textId="78CD581E" w:rsidR="00D44C03" w:rsidRPr="00901408" w:rsidRDefault="00000000">
      <w:pPr>
        <w:pStyle w:val="Heading2"/>
        <w:rPr>
          <w:sz w:val="32"/>
          <w:szCs w:val="32"/>
        </w:rPr>
      </w:pPr>
      <w:r w:rsidRPr="00901408">
        <w:rPr>
          <w:sz w:val="32"/>
          <w:szCs w:val="32"/>
        </w:rPr>
        <w:t>WEEK 4</w:t>
      </w:r>
      <w:r w:rsidR="00802ED3">
        <w:rPr>
          <w:sz w:val="32"/>
          <w:szCs w:val="32"/>
        </w:rPr>
        <w:t xml:space="preserve"> </w:t>
      </w:r>
      <w:r w:rsidR="00802ED3">
        <w:rPr>
          <w:sz w:val="32"/>
          <w:szCs w:val="32"/>
        </w:rPr>
        <w:t>(</w:t>
      </w:r>
      <w:r w:rsidR="00802ED3">
        <w:rPr>
          <w:sz w:val="32"/>
          <w:szCs w:val="32"/>
        </w:rPr>
        <w:t>21</w:t>
      </w:r>
      <w:r w:rsidR="00802ED3">
        <w:rPr>
          <w:sz w:val="32"/>
          <w:szCs w:val="32"/>
          <w:vertAlign w:val="superscript"/>
        </w:rPr>
        <w:t>st</w:t>
      </w:r>
      <w:r w:rsidR="00802ED3">
        <w:rPr>
          <w:sz w:val="32"/>
          <w:szCs w:val="32"/>
        </w:rPr>
        <w:t xml:space="preserve"> Sept-</w:t>
      </w:r>
      <w:r w:rsidR="00802ED3">
        <w:rPr>
          <w:sz w:val="32"/>
          <w:szCs w:val="32"/>
        </w:rPr>
        <w:t>25</w:t>
      </w:r>
      <w:r w:rsidR="00802ED3" w:rsidRPr="00802ED3">
        <w:rPr>
          <w:sz w:val="32"/>
          <w:szCs w:val="32"/>
          <w:vertAlign w:val="superscript"/>
        </w:rPr>
        <w:t>th</w:t>
      </w:r>
      <w:r w:rsidR="00802ED3">
        <w:rPr>
          <w:sz w:val="32"/>
          <w:szCs w:val="32"/>
        </w:rPr>
        <w:t xml:space="preserve"> Sept 2026)</w:t>
      </w:r>
      <w:r w:rsidRPr="00901408">
        <w:rPr>
          <w:sz w:val="32"/>
          <w:szCs w:val="32"/>
        </w:rPr>
        <w:t>: Tools and Function Calling</w:t>
      </w:r>
    </w:p>
    <w:p w14:paraId="71EE9BF7"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Move beyond answer generation by letting the model use explicit, safe software capabilities.</w:t>
      </w:r>
    </w:p>
    <w:p w14:paraId="69E2430C" w14:textId="77777777" w:rsidR="00D44C03" w:rsidRPr="00901408" w:rsidRDefault="00000000">
      <w:pPr>
        <w:rPr>
          <w:sz w:val="24"/>
          <w:szCs w:val="28"/>
        </w:rPr>
      </w:pPr>
      <w:r w:rsidRPr="00901408">
        <w:rPr>
          <w:b/>
          <w:color w:val="D4A62A"/>
          <w:sz w:val="24"/>
          <w:szCs w:val="28"/>
        </w:rPr>
        <w:t>Activities</w:t>
      </w:r>
    </w:p>
    <w:p w14:paraId="283307FD" w14:textId="77777777" w:rsidR="00D44C03" w:rsidRPr="00901408" w:rsidRDefault="00000000">
      <w:pPr>
        <w:pStyle w:val="ListBullet"/>
        <w:spacing w:after="40"/>
        <w:rPr>
          <w:sz w:val="24"/>
          <w:szCs w:val="28"/>
        </w:rPr>
      </w:pPr>
      <w:r w:rsidRPr="00901408">
        <w:rPr>
          <w:sz w:val="24"/>
          <w:szCs w:val="28"/>
        </w:rPr>
        <w:t>Define at least two tools/functions with purpose, input schema, output schema, authorization and failure behaviour.</w:t>
      </w:r>
    </w:p>
    <w:p w14:paraId="48C64C93" w14:textId="77777777" w:rsidR="00D44C03" w:rsidRPr="00901408" w:rsidRDefault="00000000">
      <w:pPr>
        <w:pStyle w:val="ListBullet"/>
        <w:spacing w:after="40"/>
        <w:rPr>
          <w:sz w:val="24"/>
          <w:szCs w:val="28"/>
        </w:rPr>
      </w:pPr>
      <w:r w:rsidRPr="00901408">
        <w:rPr>
          <w:sz w:val="24"/>
          <w:szCs w:val="28"/>
        </w:rPr>
        <w:t>Implement tool/function calling through the application/orchestration layer.</w:t>
      </w:r>
    </w:p>
    <w:p w14:paraId="7A74912B" w14:textId="77777777" w:rsidR="00D44C03" w:rsidRPr="00901408" w:rsidRDefault="00000000">
      <w:pPr>
        <w:pStyle w:val="ListBullet"/>
        <w:spacing w:after="40"/>
        <w:rPr>
          <w:sz w:val="24"/>
          <w:szCs w:val="28"/>
        </w:rPr>
      </w:pPr>
      <w:r w:rsidRPr="00901408">
        <w:rPr>
          <w:sz w:val="24"/>
          <w:szCs w:val="28"/>
        </w:rPr>
        <w:t>At least one tool should retrieve current application data or perform a low-risk simulated side effect such as creating a ticket/draft record.</w:t>
      </w:r>
    </w:p>
    <w:p w14:paraId="64F222CB" w14:textId="77777777" w:rsidR="00D44C03" w:rsidRPr="00901408" w:rsidRDefault="00000000">
      <w:pPr>
        <w:pStyle w:val="ListBullet"/>
        <w:spacing w:after="40"/>
        <w:rPr>
          <w:sz w:val="24"/>
          <w:szCs w:val="28"/>
        </w:rPr>
      </w:pPr>
      <w:r w:rsidRPr="00901408">
        <w:rPr>
          <w:sz w:val="24"/>
          <w:szCs w:val="28"/>
        </w:rPr>
        <w:t>Test missing parameters, unauthorized requests, unavailable services and unexpected tool responses.</w:t>
      </w:r>
    </w:p>
    <w:p w14:paraId="382DAF79" w14:textId="77777777" w:rsidR="00D44C03" w:rsidRPr="00901408" w:rsidRDefault="00000000">
      <w:pPr>
        <w:pStyle w:val="ListBullet"/>
        <w:spacing w:after="40"/>
        <w:rPr>
          <w:sz w:val="24"/>
          <w:szCs w:val="28"/>
        </w:rPr>
      </w:pPr>
      <w:r w:rsidRPr="00901408">
        <w:rPr>
          <w:sz w:val="24"/>
          <w:szCs w:val="28"/>
        </w:rPr>
        <w:t>Add human approval before any higher-impact action.</w:t>
      </w:r>
    </w:p>
    <w:p w14:paraId="4BB173BF" w14:textId="77777777" w:rsidR="00D44C03" w:rsidRPr="00901408" w:rsidRDefault="00000000">
      <w:pPr>
        <w:rPr>
          <w:sz w:val="24"/>
          <w:szCs w:val="28"/>
        </w:rPr>
      </w:pPr>
      <w:r w:rsidRPr="00901408">
        <w:rPr>
          <w:b/>
          <w:color w:val="D4A62A"/>
          <w:sz w:val="24"/>
          <w:szCs w:val="28"/>
        </w:rPr>
        <w:t>Deliverables</w:t>
      </w:r>
    </w:p>
    <w:p w14:paraId="71B24877" w14:textId="77777777" w:rsidR="00D44C03" w:rsidRPr="00901408" w:rsidRDefault="00000000">
      <w:pPr>
        <w:pStyle w:val="ListBullet"/>
        <w:spacing w:after="40"/>
        <w:rPr>
          <w:sz w:val="24"/>
          <w:szCs w:val="28"/>
        </w:rPr>
      </w:pPr>
      <w:r w:rsidRPr="00901408">
        <w:rPr>
          <w:sz w:val="24"/>
          <w:szCs w:val="28"/>
        </w:rPr>
        <w:t>Tool Catalogue and tool/API schemas.</w:t>
      </w:r>
    </w:p>
    <w:p w14:paraId="5F92F484" w14:textId="77777777" w:rsidR="00D44C03" w:rsidRPr="00901408" w:rsidRDefault="00000000">
      <w:pPr>
        <w:pStyle w:val="ListBullet"/>
        <w:spacing w:after="40"/>
        <w:rPr>
          <w:sz w:val="24"/>
          <w:szCs w:val="28"/>
        </w:rPr>
      </w:pPr>
      <w:r w:rsidRPr="00901408">
        <w:rPr>
          <w:sz w:val="24"/>
          <w:szCs w:val="28"/>
        </w:rPr>
        <w:lastRenderedPageBreak/>
        <w:t>Working demonstration of at least two tools.</w:t>
      </w:r>
    </w:p>
    <w:p w14:paraId="23BB4C63" w14:textId="77777777" w:rsidR="00D44C03" w:rsidRPr="00901408" w:rsidRDefault="00000000">
      <w:pPr>
        <w:pStyle w:val="ListBullet"/>
        <w:spacing w:after="40"/>
        <w:rPr>
          <w:sz w:val="24"/>
          <w:szCs w:val="28"/>
        </w:rPr>
      </w:pPr>
      <w:r w:rsidRPr="00901408">
        <w:rPr>
          <w:sz w:val="24"/>
          <w:szCs w:val="28"/>
        </w:rPr>
        <w:t>Failure/authorization test evidence.</w:t>
      </w:r>
    </w:p>
    <w:p w14:paraId="636E4309" w14:textId="77777777" w:rsidR="00D44C03" w:rsidRPr="00901408" w:rsidRDefault="00000000">
      <w:pPr>
        <w:pStyle w:val="ListBullet"/>
        <w:spacing w:after="40"/>
        <w:rPr>
          <w:sz w:val="24"/>
          <w:szCs w:val="28"/>
        </w:rPr>
      </w:pPr>
      <w:r w:rsidRPr="00901408">
        <w:rPr>
          <w:sz w:val="24"/>
          <w:szCs w:val="28"/>
        </w:rPr>
        <w:t>Updated architecture diagram.</w:t>
      </w:r>
    </w:p>
    <w:p w14:paraId="180E9EA4" w14:textId="77777777" w:rsidR="00D44C03" w:rsidRPr="00901408" w:rsidRDefault="00000000">
      <w:pPr>
        <w:pStyle w:val="ListBullet"/>
        <w:spacing w:after="40"/>
        <w:rPr>
          <w:sz w:val="24"/>
          <w:szCs w:val="28"/>
        </w:rPr>
      </w:pPr>
      <w:r w:rsidRPr="00901408">
        <w:rPr>
          <w:sz w:val="24"/>
          <w:szCs w:val="28"/>
        </w:rPr>
        <w:t>Week 4 progress report (1-2 pages).</w:t>
      </w:r>
    </w:p>
    <w:p w14:paraId="03E8C26A" w14:textId="77777777" w:rsidR="00D44C03" w:rsidRPr="00901408" w:rsidRDefault="00000000">
      <w:pPr>
        <w:rPr>
          <w:sz w:val="24"/>
          <w:szCs w:val="28"/>
        </w:rPr>
      </w:pPr>
      <w:r w:rsidRPr="00901408">
        <w:rPr>
          <w:b/>
          <w:color w:val="D4A62A"/>
          <w:sz w:val="24"/>
          <w:szCs w:val="28"/>
        </w:rPr>
        <w:t>Required reading for the week</w:t>
      </w:r>
    </w:p>
    <w:p w14:paraId="1376FEE7"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10: “How Do Autonomous Coding Agents Work?”, pp. 188-192; “Challenges and Limitations” and best practices, pp. 199-204 (coding-agent examples, used here for tool/action thinking).</w:t>
      </w:r>
    </w:p>
    <w:p w14:paraId="571DA5B4"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6: “Agent Overview” and “Tools,” pp. 275-281.</w:t>
      </w:r>
    </w:p>
    <w:p w14:paraId="276AD6AA"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5: “Defining agent actions” and “Executing ... functions,” pp. 99-107; skim the remaining chapter for semantic/native function patterns.</w:t>
      </w:r>
    </w:p>
    <w:p w14:paraId="48B9FD4B" w14:textId="34915D41" w:rsidR="00D44C03" w:rsidRPr="00901408" w:rsidRDefault="00000000">
      <w:pPr>
        <w:pStyle w:val="Heading2"/>
        <w:rPr>
          <w:sz w:val="32"/>
          <w:szCs w:val="32"/>
        </w:rPr>
      </w:pPr>
      <w:r w:rsidRPr="00901408">
        <w:rPr>
          <w:sz w:val="32"/>
          <w:szCs w:val="32"/>
        </w:rPr>
        <w:t>WEEK 5</w:t>
      </w:r>
      <w:r w:rsidR="00802ED3">
        <w:rPr>
          <w:sz w:val="32"/>
          <w:szCs w:val="32"/>
        </w:rPr>
        <w:t xml:space="preserve"> </w:t>
      </w:r>
      <w:r w:rsidR="00802ED3">
        <w:rPr>
          <w:sz w:val="32"/>
          <w:szCs w:val="32"/>
        </w:rPr>
        <w:t>(</w:t>
      </w:r>
      <w:r w:rsidR="00802ED3">
        <w:rPr>
          <w:sz w:val="32"/>
          <w:szCs w:val="32"/>
        </w:rPr>
        <w:t>28</w:t>
      </w:r>
      <w:r w:rsidR="00802ED3" w:rsidRPr="00802ED3">
        <w:rPr>
          <w:sz w:val="32"/>
          <w:szCs w:val="32"/>
          <w:vertAlign w:val="superscript"/>
        </w:rPr>
        <w:t>th</w:t>
      </w:r>
      <w:r w:rsidR="00802ED3">
        <w:rPr>
          <w:sz w:val="32"/>
          <w:szCs w:val="32"/>
        </w:rPr>
        <w:t xml:space="preserve"> Sept-</w:t>
      </w:r>
      <w:r w:rsidR="00802ED3">
        <w:rPr>
          <w:sz w:val="32"/>
          <w:szCs w:val="32"/>
        </w:rPr>
        <w:t>2</w:t>
      </w:r>
      <w:r w:rsidR="00802ED3">
        <w:rPr>
          <w:sz w:val="32"/>
          <w:szCs w:val="32"/>
          <w:vertAlign w:val="superscript"/>
        </w:rPr>
        <w:t>nd</w:t>
      </w:r>
      <w:r w:rsidR="00802ED3">
        <w:rPr>
          <w:sz w:val="32"/>
          <w:szCs w:val="32"/>
        </w:rPr>
        <w:t xml:space="preserve"> </w:t>
      </w:r>
      <w:r w:rsidR="00802ED3">
        <w:rPr>
          <w:sz w:val="32"/>
          <w:szCs w:val="32"/>
        </w:rPr>
        <w:t>Oct</w:t>
      </w:r>
      <w:r w:rsidR="00802ED3">
        <w:rPr>
          <w:sz w:val="32"/>
          <w:szCs w:val="32"/>
        </w:rPr>
        <w:t xml:space="preserve"> 2026)</w:t>
      </w:r>
      <w:r w:rsidRPr="00901408">
        <w:rPr>
          <w:sz w:val="32"/>
          <w:szCs w:val="32"/>
        </w:rPr>
        <w:t>: Agent Architecture and Bounded Autonomy</w:t>
      </w:r>
    </w:p>
    <w:p w14:paraId="2236EF4E"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Implement one goal-directed, multi-step workflow in which the system chooses among approved next actions and stops safely.</w:t>
      </w:r>
    </w:p>
    <w:p w14:paraId="30873AA2" w14:textId="77777777" w:rsidR="00D44C03" w:rsidRPr="00901408" w:rsidRDefault="00000000">
      <w:pPr>
        <w:rPr>
          <w:sz w:val="24"/>
          <w:szCs w:val="28"/>
        </w:rPr>
      </w:pPr>
      <w:r w:rsidRPr="00901408">
        <w:rPr>
          <w:b/>
          <w:color w:val="D4A62A"/>
          <w:sz w:val="24"/>
          <w:szCs w:val="28"/>
        </w:rPr>
        <w:t>Activities</w:t>
      </w:r>
    </w:p>
    <w:p w14:paraId="4EE134A3" w14:textId="77777777" w:rsidR="00D44C03" w:rsidRPr="00901408" w:rsidRDefault="00000000">
      <w:pPr>
        <w:pStyle w:val="ListBullet"/>
        <w:spacing w:after="40"/>
        <w:rPr>
          <w:sz w:val="24"/>
          <w:szCs w:val="28"/>
        </w:rPr>
      </w:pPr>
      <w:r w:rsidRPr="00901408">
        <w:rPr>
          <w:sz w:val="24"/>
          <w:szCs w:val="28"/>
        </w:rPr>
        <w:t>Define one task that genuinely benefits from multi-step decision making.</w:t>
      </w:r>
    </w:p>
    <w:p w14:paraId="30AD3E9D" w14:textId="77777777" w:rsidR="00D44C03" w:rsidRPr="00901408" w:rsidRDefault="00000000">
      <w:pPr>
        <w:pStyle w:val="ListBullet"/>
        <w:spacing w:after="40"/>
        <w:rPr>
          <w:sz w:val="24"/>
          <w:szCs w:val="28"/>
        </w:rPr>
      </w:pPr>
      <w:r w:rsidRPr="00901408">
        <w:rPr>
          <w:sz w:val="24"/>
          <w:szCs w:val="28"/>
        </w:rPr>
        <w:t>Design Sense/Context -&gt; Plan/Decide -&gt; Act/Tool -&gt; Observe -&gt; Stop/Re-plan.</w:t>
      </w:r>
    </w:p>
    <w:p w14:paraId="0147C802" w14:textId="77777777" w:rsidR="00D44C03" w:rsidRPr="00901408" w:rsidRDefault="00000000">
      <w:pPr>
        <w:pStyle w:val="ListBullet"/>
        <w:spacing w:after="40"/>
        <w:rPr>
          <w:sz w:val="24"/>
          <w:szCs w:val="28"/>
        </w:rPr>
      </w:pPr>
      <w:r w:rsidRPr="00901408">
        <w:rPr>
          <w:sz w:val="24"/>
          <w:szCs w:val="28"/>
        </w:rPr>
        <w:t>Set maximum iterations, approved tools, stop conditions and human hand-off/approval conditions.</w:t>
      </w:r>
    </w:p>
    <w:p w14:paraId="39D0A654" w14:textId="77777777" w:rsidR="00D44C03" w:rsidRPr="00901408" w:rsidRDefault="00000000">
      <w:pPr>
        <w:pStyle w:val="ListBullet"/>
        <w:spacing w:after="40"/>
        <w:rPr>
          <w:sz w:val="24"/>
          <w:szCs w:val="28"/>
        </w:rPr>
      </w:pPr>
      <w:r w:rsidRPr="00901408">
        <w:rPr>
          <w:sz w:val="24"/>
          <w:szCs w:val="28"/>
        </w:rPr>
        <w:t>Implement the workflow using direct orchestration or a framework.</w:t>
      </w:r>
    </w:p>
    <w:p w14:paraId="1489C7CD" w14:textId="77777777" w:rsidR="00D44C03" w:rsidRPr="00901408" w:rsidRDefault="00000000">
      <w:pPr>
        <w:pStyle w:val="ListBullet"/>
        <w:spacing w:after="40"/>
        <w:rPr>
          <w:sz w:val="24"/>
          <w:szCs w:val="28"/>
        </w:rPr>
      </w:pPr>
      <w:r w:rsidRPr="00901408">
        <w:rPr>
          <w:sz w:val="24"/>
          <w:szCs w:val="28"/>
        </w:rPr>
        <w:t>Capture at least three execution traces, including one failure/recovery case.</w:t>
      </w:r>
    </w:p>
    <w:p w14:paraId="04C2B5E7" w14:textId="77777777" w:rsidR="00D44C03" w:rsidRPr="00901408" w:rsidRDefault="00000000">
      <w:pPr>
        <w:rPr>
          <w:sz w:val="24"/>
          <w:szCs w:val="28"/>
        </w:rPr>
      </w:pPr>
      <w:r w:rsidRPr="00901408">
        <w:rPr>
          <w:b/>
          <w:color w:val="D4A62A"/>
          <w:sz w:val="24"/>
          <w:szCs w:val="28"/>
        </w:rPr>
        <w:t>Deliverables</w:t>
      </w:r>
    </w:p>
    <w:p w14:paraId="3CC91BC3" w14:textId="77777777" w:rsidR="00D44C03" w:rsidRPr="00901408" w:rsidRDefault="00000000">
      <w:pPr>
        <w:pStyle w:val="ListBullet"/>
        <w:spacing w:after="40"/>
        <w:rPr>
          <w:sz w:val="24"/>
          <w:szCs w:val="28"/>
        </w:rPr>
      </w:pPr>
      <w:r w:rsidRPr="00901408">
        <w:rPr>
          <w:sz w:val="24"/>
          <w:szCs w:val="28"/>
        </w:rPr>
        <w:t>Agent Architecture Diagram.</w:t>
      </w:r>
    </w:p>
    <w:p w14:paraId="0A3ACE33" w14:textId="77777777" w:rsidR="00D44C03" w:rsidRPr="00901408" w:rsidRDefault="00000000">
      <w:pPr>
        <w:pStyle w:val="ListBullet"/>
        <w:spacing w:after="40"/>
        <w:rPr>
          <w:sz w:val="24"/>
          <w:szCs w:val="28"/>
        </w:rPr>
      </w:pPr>
      <w:r w:rsidRPr="00901408">
        <w:rPr>
          <w:sz w:val="24"/>
          <w:szCs w:val="28"/>
        </w:rPr>
        <w:t>Agent Task Contract: goal, tools, state, limits and stop conditions.</w:t>
      </w:r>
    </w:p>
    <w:p w14:paraId="0D054383" w14:textId="77777777" w:rsidR="00D44C03" w:rsidRPr="00901408" w:rsidRDefault="00000000">
      <w:pPr>
        <w:pStyle w:val="ListBullet"/>
        <w:spacing w:after="40"/>
        <w:rPr>
          <w:sz w:val="24"/>
          <w:szCs w:val="28"/>
        </w:rPr>
      </w:pPr>
      <w:r w:rsidRPr="00901408">
        <w:rPr>
          <w:sz w:val="24"/>
          <w:szCs w:val="28"/>
        </w:rPr>
        <w:t>Working bounded agent workflow.</w:t>
      </w:r>
    </w:p>
    <w:p w14:paraId="1DFBA8EC" w14:textId="77777777" w:rsidR="00D44C03" w:rsidRPr="00901408" w:rsidRDefault="00000000">
      <w:pPr>
        <w:pStyle w:val="ListBullet"/>
        <w:spacing w:after="40"/>
        <w:rPr>
          <w:sz w:val="24"/>
          <w:szCs w:val="28"/>
        </w:rPr>
      </w:pPr>
      <w:r w:rsidRPr="00901408">
        <w:rPr>
          <w:sz w:val="24"/>
          <w:szCs w:val="28"/>
        </w:rPr>
        <w:t>Three execution traces.</w:t>
      </w:r>
    </w:p>
    <w:p w14:paraId="5A8C1F47" w14:textId="77777777" w:rsidR="00D44C03" w:rsidRPr="00901408" w:rsidRDefault="00000000">
      <w:pPr>
        <w:pStyle w:val="ListBullet"/>
        <w:spacing w:after="40"/>
        <w:rPr>
          <w:sz w:val="24"/>
          <w:szCs w:val="28"/>
        </w:rPr>
      </w:pPr>
      <w:r w:rsidRPr="00901408">
        <w:rPr>
          <w:sz w:val="24"/>
          <w:szCs w:val="28"/>
        </w:rPr>
        <w:t>Week 5 progress report (1-2 pages).</w:t>
      </w:r>
    </w:p>
    <w:p w14:paraId="4C98D3D0" w14:textId="77777777" w:rsidR="00D44C03" w:rsidRPr="00901408" w:rsidRDefault="00000000">
      <w:pPr>
        <w:rPr>
          <w:sz w:val="24"/>
          <w:szCs w:val="28"/>
        </w:rPr>
      </w:pPr>
      <w:r w:rsidRPr="00901408">
        <w:rPr>
          <w:b/>
          <w:color w:val="D4A62A"/>
          <w:sz w:val="24"/>
          <w:szCs w:val="28"/>
        </w:rPr>
        <w:t>Required reading for the week</w:t>
      </w:r>
    </w:p>
    <w:p w14:paraId="1E02B76B"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10: “Autonomous Background Coding Agents,” pp. 187-204, focusing on operation, challenges and best practices.</w:t>
      </w:r>
    </w:p>
    <w:p w14:paraId="69434A14"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6: “Planning,” pp. 281-298; “Agent Failure Modes and Evaluation,” pp. 298-300.</w:t>
      </w:r>
    </w:p>
    <w:p w14:paraId="557DC2AC"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11: “Planning: The essential tool,” sequential planning and planner construction, pp. 273-288.</w:t>
      </w:r>
    </w:p>
    <w:p w14:paraId="54A21F6B" w14:textId="2E6EB222" w:rsidR="00D44C03" w:rsidRPr="00901408" w:rsidRDefault="00000000">
      <w:pPr>
        <w:pStyle w:val="Heading2"/>
        <w:rPr>
          <w:sz w:val="32"/>
          <w:szCs w:val="32"/>
        </w:rPr>
      </w:pPr>
      <w:r w:rsidRPr="00901408">
        <w:rPr>
          <w:sz w:val="32"/>
          <w:szCs w:val="32"/>
        </w:rPr>
        <w:t>WEEK 6</w:t>
      </w:r>
      <w:r w:rsidR="00802ED3">
        <w:rPr>
          <w:sz w:val="32"/>
          <w:szCs w:val="32"/>
        </w:rPr>
        <w:t xml:space="preserve"> </w:t>
      </w:r>
      <w:r w:rsidR="00802ED3">
        <w:rPr>
          <w:sz w:val="32"/>
          <w:szCs w:val="32"/>
        </w:rPr>
        <w:t>(</w:t>
      </w:r>
      <w:r w:rsidR="00802ED3">
        <w:rPr>
          <w:sz w:val="32"/>
          <w:szCs w:val="32"/>
        </w:rPr>
        <w:t>5</w:t>
      </w:r>
      <w:r w:rsidR="00802ED3" w:rsidRPr="00802ED3">
        <w:rPr>
          <w:sz w:val="32"/>
          <w:szCs w:val="32"/>
          <w:vertAlign w:val="superscript"/>
        </w:rPr>
        <w:t>th</w:t>
      </w:r>
      <w:r w:rsidR="00802ED3">
        <w:rPr>
          <w:sz w:val="32"/>
          <w:szCs w:val="32"/>
        </w:rPr>
        <w:t xml:space="preserve"> </w:t>
      </w:r>
      <w:r w:rsidR="00802ED3">
        <w:rPr>
          <w:sz w:val="32"/>
          <w:szCs w:val="32"/>
        </w:rPr>
        <w:t>Oct</w:t>
      </w:r>
      <w:r w:rsidR="00802ED3">
        <w:rPr>
          <w:sz w:val="32"/>
          <w:szCs w:val="32"/>
        </w:rPr>
        <w:t>-</w:t>
      </w:r>
      <w:r w:rsidR="00802ED3">
        <w:rPr>
          <w:sz w:val="32"/>
          <w:szCs w:val="32"/>
        </w:rPr>
        <w:t>9</w:t>
      </w:r>
      <w:r w:rsidR="00802ED3">
        <w:rPr>
          <w:sz w:val="32"/>
          <w:szCs w:val="32"/>
          <w:vertAlign w:val="superscript"/>
        </w:rPr>
        <w:t>th</w:t>
      </w:r>
      <w:r w:rsidR="00802ED3">
        <w:rPr>
          <w:sz w:val="32"/>
          <w:szCs w:val="32"/>
        </w:rPr>
        <w:t xml:space="preserve"> Oct 2026)</w:t>
      </w:r>
      <w:r w:rsidRPr="00901408">
        <w:rPr>
          <w:sz w:val="32"/>
          <w:szCs w:val="32"/>
        </w:rPr>
        <w:t>: Memory, State and Interoperability</w:t>
      </w:r>
    </w:p>
    <w:p w14:paraId="6A9C2B07"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Make the workflow state explicit, retain only justified memory, and connect capabilities through clear interfaces.</w:t>
      </w:r>
    </w:p>
    <w:p w14:paraId="042B9F9C" w14:textId="77777777" w:rsidR="00D44C03" w:rsidRPr="00901408" w:rsidRDefault="00000000">
      <w:pPr>
        <w:rPr>
          <w:sz w:val="24"/>
          <w:szCs w:val="28"/>
        </w:rPr>
      </w:pPr>
      <w:r w:rsidRPr="00901408">
        <w:rPr>
          <w:b/>
          <w:color w:val="D4A62A"/>
          <w:sz w:val="24"/>
          <w:szCs w:val="28"/>
        </w:rPr>
        <w:t>Activities</w:t>
      </w:r>
    </w:p>
    <w:p w14:paraId="1896E503" w14:textId="77777777" w:rsidR="00D44C03" w:rsidRPr="00901408" w:rsidRDefault="00000000">
      <w:pPr>
        <w:pStyle w:val="ListBullet"/>
        <w:spacing w:after="40"/>
        <w:rPr>
          <w:sz w:val="24"/>
          <w:szCs w:val="28"/>
        </w:rPr>
      </w:pPr>
      <w:r w:rsidRPr="00901408">
        <w:rPr>
          <w:sz w:val="24"/>
          <w:szCs w:val="28"/>
        </w:rPr>
        <w:lastRenderedPageBreak/>
        <w:t>Model workflow/session state explicitly.</w:t>
      </w:r>
    </w:p>
    <w:p w14:paraId="6FDC668C" w14:textId="77777777" w:rsidR="00D44C03" w:rsidRPr="00901408" w:rsidRDefault="00000000">
      <w:pPr>
        <w:pStyle w:val="ListBullet"/>
        <w:spacing w:after="40"/>
        <w:rPr>
          <w:sz w:val="24"/>
          <w:szCs w:val="28"/>
        </w:rPr>
      </w:pPr>
      <w:r w:rsidRPr="00901408">
        <w:rPr>
          <w:sz w:val="24"/>
          <w:szCs w:val="28"/>
        </w:rPr>
        <w:t>Implement one justified persistent-memory use case (e.g., approved preference, case history or prior task result).</w:t>
      </w:r>
    </w:p>
    <w:p w14:paraId="75570D7B" w14:textId="77777777" w:rsidR="00D44C03" w:rsidRPr="00901408" w:rsidRDefault="00000000">
      <w:pPr>
        <w:pStyle w:val="ListBullet"/>
        <w:spacing w:after="40"/>
        <w:rPr>
          <w:sz w:val="24"/>
          <w:szCs w:val="28"/>
        </w:rPr>
      </w:pPr>
      <w:r w:rsidRPr="00901408">
        <w:rPr>
          <w:sz w:val="24"/>
          <w:szCs w:val="28"/>
        </w:rPr>
        <w:t>Document what is stored, why, who can access it, retention and deletion.</w:t>
      </w:r>
    </w:p>
    <w:p w14:paraId="27AD1501" w14:textId="77777777" w:rsidR="00D44C03" w:rsidRPr="00901408" w:rsidRDefault="00000000">
      <w:pPr>
        <w:pStyle w:val="ListBullet"/>
        <w:spacing w:after="40"/>
        <w:rPr>
          <w:sz w:val="24"/>
          <w:szCs w:val="28"/>
        </w:rPr>
      </w:pPr>
      <w:r w:rsidRPr="00901408">
        <w:rPr>
          <w:sz w:val="24"/>
          <w:szCs w:val="28"/>
        </w:rPr>
        <w:t>Demonstrate that memory improves a legitimate task without silently controlling critical decisions.</w:t>
      </w:r>
    </w:p>
    <w:p w14:paraId="360BA1CD" w14:textId="77777777" w:rsidR="00D44C03" w:rsidRPr="00901408" w:rsidRDefault="00000000">
      <w:pPr>
        <w:pStyle w:val="ListBullet"/>
        <w:spacing w:after="40"/>
        <w:rPr>
          <w:sz w:val="24"/>
          <w:szCs w:val="28"/>
        </w:rPr>
      </w:pPr>
      <w:r w:rsidRPr="00901408">
        <w:rPr>
          <w:sz w:val="24"/>
          <w:szCs w:val="28"/>
        </w:rPr>
        <w:t>Implement one external integration OR document one project capability as an MCP-style interface: capability, inputs, outputs, permissions and security boundary.</w:t>
      </w:r>
    </w:p>
    <w:p w14:paraId="774B1886" w14:textId="77777777" w:rsidR="00D44C03" w:rsidRPr="00901408" w:rsidRDefault="00000000">
      <w:pPr>
        <w:rPr>
          <w:sz w:val="24"/>
          <w:szCs w:val="28"/>
        </w:rPr>
      </w:pPr>
      <w:r w:rsidRPr="00901408">
        <w:rPr>
          <w:b/>
          <w:color w:val="D4A62A"/>
          <w:sz w:val="24"/>
          <w:szCs w:val="28"/>
        </w:rPr>
        <w:t>Deliverables</w:t>
      </w:r>
    </w:p>
    <w:p w14:paraId="16F8D1D5" w14:textId="77777777" w:rsidR="00D44C03" w:rsidRPr="00901408" w:rsidRDefault="00000000">
      <w:pPr>
        <w:pStyle w:val="ListBullet"/>
        <w:spacing w:after="40"/>
        <w:rPr>
          <w:sz w:val="24"/>
          <w:szCs w:val="28"/>
        </w:rPr>
      </w:pPr>
      <w:r w:rsidRPr="00901408">
        <w:rPr>
          <w:sz w:val="24"/>
          <w:szCs w:val="28"/>
        </w:rPr>
        <w:t>State model.</w:t>
      </w:r>
    </w:p>
    <w:p w14:paraId="62968350" w14:textId="77777777" w:rsidR="00D44C03" w:rsidRPr="00901408" w:rsidRDefault="00000000">
      <w:pPr>
        <w:pStyle w:val="ListBullet"/>
        <w:spacing w:after="40"/>
        <w:rPr>
          <w:sz w:val="24"/>
          <w:szCs w:val="28"/>
        </w:rPr>
      </w:pPr>
      <w:r w:rsidRPr="00901408">
        <w:rPr>
          <w:sz w:val="24"/>
          <w:szCs w:val="28"/>
        </w:rPr>
        <w:t>Memory Design and Data Handling Note.</w:t>
      </w:r>
    </w:p>
    <w:p w14:paraId="433870F9" w14:textId="77777777" w:rsidR="00D44C03" w:rsidRPr="00901408" w:rsidRDefault="00000000">
      <w:pPr>
        <w:pStyle w:val="ListBullet"/>
        <w:spacing w:after="40"/>
        <w:rPr>
          <w:sz w:val="24"/>
          <w:szCs w:val="28"/>
        </w:rPr>
      </w:pPr>
      <w:r w:rsidRPr="00901408">
        <w:rPr>
          <w:sz w:val="24"/>
          <w:szCs w:val="28"/>
        </w:rPr>
        <w:t>Working memory/state demonstration.</w:t>
      </w:r>
    </w:p>
    <w:p w14:paraId="6752E349" w14:textId="77777777" w:rsidR="00D44C03" w:rsidRPr="00901408" w:rsidRDefault="00000000">
      <w:pPr>
        <w:pStyle w:val="ListBullet"/>
        <w:spacing w:after="40"/>
        <w:rPr>
          <w:sz w:val="24"/>
          <w:szCs w:val="28"/>
        </w:rPr>
      </w:pPr>
      <w:r w:rsidRPr="00901408">
        <w:rPr>
          <w:sz w:val="24"/>
          <w:szCs w:val="28"/>
        </w:rPr>
        <w:t>Integration or MCP-style interface specification.</w:t>
      </w:r>
    </w:p>
    <w:p w14:paraId="71E657C2" w14:textId="77777777" w:rsidR="00D44C03" w:rsidRPr="00901408" w:rsidRDefault="00000000">
      <w:pPr>
        <w:pStyle w:val="ListBullet"/>
        <w:spacing w:after="40"/>
        <w:rPr>
          <w:sz w:val="24"/>
          <w:szCs w:val="28"/>
        </w:rPr>
      </w:pPr>
      <w:r w:rsidRPr="00901408">
        <w:rPr>
          <w:sz w:val="24"/>
          <w:szCs w:val="28"/>
        </w:rPr>
        <w:t>Week 6 progress report (1-2 pages).</w:t>
      </w:r>
    </w:p>
    <w:p w14:paraId="2CC1B16D" w14:textId="77777777" w:rsidR="00D44C03" w:rsidRPr="00901408" w:rsidRDefault="00000000">
      <w:pPr>
        <w:rPr>
          <w:sz w:val="24"/>
          <w:szCs w:val="28"/>
        </w:rPr>
      </w:pPr>
      <w:r w:rsidRPr="00901408">
        <w:rPr>
          <w:b/>
          <w:color w:val="D4A62A"/>
          <w:sz w:val="24"/>
          <w:szCs w:val="28"/>
        </w:rPr>
        <w:t>Required reading for the week</w:t>
      </w:r>
    </w:p>
    <w:p w14:paraId="1DC0777E"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10: “Challenges and Limitations” / “Best Practices,” pp. 199-204; Ch. 11: “How Autonomous Agents Could Change Software Engineering,” pp. 212-216 (supplementary; agent memory is not a standalone topic in this book).</w:t>
      </w:r>
    </w:p>
    <w:p w14:paraId="7BB4EEE4"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6: “Memory,” pp. 300-305; Ch. 10: “AI Pipeline Orchestration,” pp. 472-474.</w:t>
      </w:r>
    </w:p>
    <w:p w14:paraId="673DA407"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8: “Implementing memory in agentic systems” and memory/knowledge compression, pp. 200-209.</w:t>
      </w:r>
    </w:p>
    <w:tbl>
      <w:tblPr>
        <w:tblW w:w="0" w:type="auto"/>
        <w:jc w:val="center"/>
        <w:tblLook w:val="04A0" w:firstRow="1" w:lastRow="0" w:firstColumn="1" w:lastColumn="0" w:noHBand="0" w:noVBand="1"/>
      </w:tblPr>
      <w:tblGrid>
        <w:gridCol w:w="10200"/>
      </w:tblGrid>
      <w:tr w:rsidR="00D44C03" w:rsidRPr="00901408" w14:paraId="6D164FA6" w14:textId="77777777">
        <w:trPr>
          <w:jc w:val="center"/>
        </w:trPr>
        <w:tc>
          <w:tcPr>
            <w:tcW w:w="10200" w:type="dxa"/>
            <w:tcBorders>
              <w:left w:val="single" w:sz="18" w:space="0" w:color="D4A62A"/>
            </w:tcBorders>
            <w:shd w:val="clear" w:color="auto" w:fill="FFF8E6"/>
          </w:tcPr>
          <w:p w14:paraId="42CA7C7B" w14:textId="6B8BCC04" w:rsidR="00D44C03" w:rsidRPr="00901408" w:rsidRDefault="00000000">
            <w:pPr>
              <w:rPr>
                <w:sz w:val="24"/>
                <w:szCs w:val="28"/>
              </w:rPr>
            </w:pPr>
            <w:r w:rsidRPr="00901408">
              <w:rPr>
                <w:b/>
                <w:color w:val="24364B"/>
                <w:sz w:val="24"/>
                <w:szCs w:val="28"/>
              </w:rPr>
              <w:t xml:space="preserve">Reading note on MCP — </w:t>
            </w:r>
            <w:r w:rsidRPr="00901408">
              <w:rPr>
                <w:sz w:val="24"/>
                <w:szCs w:val="28"/>
              </w:rPr>
              <w:t xml:space="preserve">The three </w:t>
            </w:r>
            <w:r w:rsidR="00E90A3F">
              <w:rPr>
                <w:sz w:val="24"/>
                <w:szCs w:val="28"/>
              </w:rPr>
              <w:t>shared</w:t>
            </w:r>
            <w:r w:rsidRPr="00901408">
              <w:rPr>
                <w:sz w:val="24"/>
                <w:szCs w:val="28"/>
              </w:rPr>
              <w:t xml:space="preserve"> books explain tools, memory and orchestration, but do not provide a substantive treatment of the Model Context Protocol (MCP) in the editions supplied. MCP-specific material will therefore come from</w:t>
            </w:r>
            <w:r w:rsidR="00E90A3F">
              <w:rPr>
                <w:sz w:val="24"/>
                <w:szCs w:val="28"/>
              </w:rPr>
              <w:t xml:space="preserve"> your personal reading elsewhere</w:t>
            </w:r>
            <w:r w:rsidRPr="00901408">
              <w:rPr>
                <w:sz w:val="24"/>
                <w:szCs w:val="28"/>
              </w:rPr>
              <w:t xml:space="preserve">; </w:t>
            </w:r>
            <w:proofErr w:type="gramStart"/>
            <w:r w:rsidR="00E90A3F">
              <w:rPr>
                <w:sz w:val="24"/>
                <w:szCs w:val="28"/>
              </w:rPr>
              <w:t xml:space="preserve">You </w:t>
            </w:r>
            <w:r w:rsidRPr="00901408">
              <w:rPr>
                <w:sz w:val="24"/>
                <w:szCs w:val="28"/>
              </w:rPr>
              <w:t xml:space="preserve"> are</w:t>
            </w:r>
            <w:proofErr w:type="gramEnd"/>
            <w:r w:rsidRPr="00901408">
              <w:rPr>
                <w:sz w:val="24"/>
                <w:szCs w:val="28"/>
              </w:rPr>
              <w:t xml:space="preserve"> not expected to infer it from these books.</w:t>
            </w:r>
          </w:p>
        </w:tc>
      </w:tr>
    </w:tbl>
    <w:p w14:paraId="0BFA92C3" w14:textId="77777777" w:rsidR="00D44C03" w:rsidRPr="00901408" w:rsidRDefault="00D44C03">
      <w:pPr>
        <w:spacing w:after="20"/>
        <w:rPr>
          <w:sz w:val="24"/>
          <w:szCs w:val="28"/>
        </w:rPr>
      </w:pPr>
    </w:p>
    <w:p w14:paraId="26DCF545" w14:textId="4DB5BC3F" w:rsidR="00D44C03" w:rsidRPr="00901408" w:rsidRDefault="00000000">
      <w:pPr>
        <w:pStyle w:val="Heading2"/>
        <w:rPr>
          <w:sz w:val="32"/>
          <w:szCs w:val="32"/>
        </w:rPr>
      </w:pPr>
      <w:r w:rsidRPr="00901408">
        <w:rPr>
          <w:sz w:val="32"/>
          <w:szCs w:val="32"/>
        </w:rPr>
        <w:t>WEEK 7</w:t>
      </w:r>
      <w:r w:rsidR="00802ED3">
        <w:rPr>
          <w:sz w:val="32"/>
          <w:szCs w:val="32"/>
        </w:rPr>
        <w:t xml:space="preserve"> </w:t>
      </w:r>
      <w:r w:rsidR="00802ED3">
        <w:rPr>
          <w:sz w:val="32"/>
          <w:szCs w:val="32"/>
        </w:rPr>
        <w:t>(</w:t>
      </w:r>
      <w:r w:rsidR="00802ED3">
        <w:rPr>
          <w:sz w:val="32"/>
          <w:szCs w:val="32"/>
        </w:rPr>
        <w:t>12</w:t>
      </w:r>
      <w:r w:rsidR="00802ED3" w:rsidRPr="00802ED3">
        <w:rPr>
          <w:sz w:val="32"/>
          <w:szCs w:val="32"/>
          <w:vertAlign w:val="superscript"/>
        </w:rPr>
        <w:t>th</w:t>
      </w:r>
      <w:r w:rsidR="00802ED3">
        <w:rPr>
          <w:sz w:val="32"/>
          <w:szCs w:val="32"/>
        </w:rPr>
        <w:t xml:space="preserve"> Oct-</w:t>
      </w:r>
      <w:r w:rsidR="00802ED3">
        <w:rPr>
          <w:sz w:val="32"/>
          <w:szCs w:val="32"/>
        </w:rPr>
        <w:t>16</w:t>
      </w:r>
      <w:r w:rsidR="00802ED3">
        <w:rPr>
          <w:sz w:val="32"/>
          <w:szCs w:val="32"/>
          <w:vertAlign w:val="superscript"/>
        </w:rPr>
        <w:t>th</w:t>
      </w:r>
      <w:r w:rsidR="00802ED3">
        <w:rPr>
          <w:sz w:val="32"/>
          <w:szCs w:val="32"/>
        </w:rPr>
        <w:t xml:space="preserve"> Oct 2026)</w:t>
      </w:r>
      <w:r w:rsidRPr="00901408">
        <w:rPr>
          <w:sz w:val="32"/>
          <w:szCs w:val="32"/>
        </w:rPr>
        <w:t>: Evaluation, Observability and Guardrails</w:t>
      </w:r>
    </w:p>
    <w:p w14:paraId="05BA14E9"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Produce evidence that the system is sufficiently reliable, grounded, inspectable and safe for its bounded use case.</w:t>
      </w:r>
    </w:p>
    <w:p w14:paraId="4EC0F500" w14:textId="77777777" w:rsidR="00D44C03" w:rsidRPr="00901408" w:rsidRDefault="00000000">
      <w:pPr>
        <w:rPr>
          <w:sz w:val="24"/>
          <w:szCs w:val="28"/>
        </w:rPr>
      </w:pPr>
      <w:r w:rsidRPr="00901408">
        <w:rPr>
          <w:b/>
          <w:color w:val="D4A62A"/>
          <w:sz w:val="24"/>
          <w:szCs w:val="28"/>
        </w:rPr>
        <w:t>Activities</w:t>
      </w:r>
    </w:p>
    <w:p w14:paraId="5B83F058" w14:textId="77777777" w:rsidR="00D44C03" w:rsidRPr="00901408" w:rsidRDefault="00000000">
      <w:pPr>
        <w:pStyle w:val="ListBullet"/>
        <w:spacing w:after="40"/>
        <w:rPr>
          <w:sz w:val="24"/>
          <w:szCs w:val="28"/>
        </w:rPr>
      </w:pPr>
      <w:r w:rsidRPr="00901408">
        <w:rPr>
          <w:sz w:val="24"/>
          <w:szCs w:val="28"/>
        </w:rPr>
        <w:t>Create a final evaluation set of at least 30 scenarios: normal, edge, incorrect-information, adversarial, tool-failure and unauthorized-action cases.</w:t>
      </w:r>
    </w:p>
    <w:p w14:paraId="6FA836A8" w14:textId="77777777" w:rsidR="00D44C03" w:rsidRPr="00901408" w:rsidRDefault="00000000">
      <w:pPr>
        <w:pStyle w:val="ListBullet"/>
        <w:spacing w:after="40"/>
        <w:rPr>
          <w:sz w:val="24"/>
          <w:szCs w:val="28"/>
        </w:rPr>
      </w:pPr>
      <w:r w:rsidRPr="00901408">
        <w:rPr>
          <w:sz w:val="24"/>
          <w:szCs w:val="28"/>
        </w:rPr>
        <w:t>Define measurable criteria such as task completion, groundedness, tool selection, instruction following, latency and safety violations.</w:t>
      </w:r>
    </w:p>
    <w:p w14:paraId="2345D14E" w14:textId="77777777" w:rsidR="00D44C03" w:rsidRPr="00901408" w:rsidRDefault="00000000">
      <w:pPr>
        <w:pStyle w:val="ListBullet"/>
        <w:spacing w:after="40"/>
        <w:rPr>
          <w:sz w:val="24"/>
          <w:szCs w:val="28"/>
        </w:rPr>
      </w:pPr>
      <w:r w:rsidRPr="00901408">
        <w:rPr>
          <w:sz w:val="24"/>
          <w:szCs w:val="28"/>
        </w:rPr>
        <w:t>Add logs/traces that capture useful model, prompt, retrieval, tool, latency/error and outcome evidence.</w:t>
      </w:r>
    </w:p>
    <w:p w14:paraId="487B63FE" w14:textId="77777777" w:rsidR="00D44C03" w:rsidRPr="00901408" w:rsidRDefault="00000000">
      <w:pPr>
        <w:pStyle w:val="ListBullet"/>
        <w:spacing w:after="40"/>
        <w:rPr>
          <w:sz w:val="24"/>
          <w:szCs w:val="28"/>
        </w:rPr>
      </w:pPr>
      <w:r w:rsidRPr="00901408">
        <w:rPr>
          <w:sz w:val="24"/>
          <w:szCs w:val="28"/>
        </w:rPr>
        <w:t>Implement input/output validation, tool allow-list, authorization, agent iteration limits, approval controls and prompt-injection awareness.</w:t>
      </w:r>
    </w:p>
    <w:p w14:paraId="40B7EC21" w14:textId="77777777" w:rsidR="00D44C03" w:rsidRPr="00901408" w:rsidRDefault="00000000">
      <w:pPr>
        <w:pStyle w:val="ListBullet"/>
        <w:spacing w:after="40"/>
        <w:rPr>
          <w:sz w:val="24"/>
          <w:szCs w:val="28"/>
        </w:rPr>
      </w:pPr>
      <w:r w:rsidRPr="00901408">
        <w:rPr>
          <w:sz w:val="24"/>
          <w:szCs w:val="28"/>
        </w:rPr>
        <w:t>Create a Failure Catalogue with at least five genuine failures and re-test after fixes.</w:t>
      </w:r>
    </w:p>
    <w:p w14:paraId="6AEA7432" w14:textId="77777777" w:rsidR="00D44C03" w:rsidRPr="00901408" w:rsidRDefault="00000000">
      <w:pPr>
        <w:rPr>
          <w:sz w:val="24"/>
          <w:szCs w:val="28"/>
        </w:rPr>
      </w:pPr>
      <w:r w:rsidRPr="00901408">
        <w:rPr>
          <w:b/>
          <w:color w:val="D4A62A"/>
          <w:sz w:val="24"/>
          <w:szCs w:val="28"/>
        </w:rPr>
        <w:t>Deliverables</w:t>
      </w:r>
    </w:p>
    <w:p w14:paraId="3F788392" w14:textId="77777777" w:rsidR="00D44C03" w:rsidRPr="00901408" w:rsidRDefault="00000000">
      <w:pPr>
        <w:pStyle w:val="ListBullet"/>
        <w:spacing w:after="40"/>
        <w:rPr>
          <w:sz w:val="24"/>
          <w:szCs w:val="28"/>
        </w:rPr>
      </w:pPr>
      <w:r w:rsidRPr="00901408">
        <w:rPr>
          <w:sz w:val="24"/>
          <w:szCs w:val="28"/>
        </w:rPr>
        <w:lastRenderedPageBreak/>
        <w:t>30+ scenario evaluation dataset and results.</w:t>
      </w:r>
    </w:p>
    <w:p w14:paraId="0D5C56FA" w14:textId="77777777" w:rsidR="00D44C03" w:rsidRPr="00901408" w:rsidRDefault="00000000">
      <w:pPr>
        <w:pStyle w:val="ListBullet"/>
        <w:spacing w:after="40"/>
        <w:rPr>
          <w:sz w:val="24"/>
          <w:szCs w:val="28"/>
        </w:rPr>
      </w:pPr>
      <w:r w:rsidRPr="00901408">
        <w:rPr>
          <w:sz w:val="24"/>
          <w:szCs w:val="28"/>
        </w:rPr>
        <w:t>Observability/tracing evidence.</w:t>
      </w:r>
    </w:p>
    <w:p w14:paraId="2A816D9E" w14:textId="77777777" w:rsidR="00D44C03" w:rsidRPr="00901408" w:rsidRDefault="00000000">
      <w:pPr>
        <w:pStyle w:val="ListBullet"/>
        <w:spacing w:after="40"/>
        <w:rPr>
          <w:sz w:val="24"/>
          <w:szCs w:val="28"/>
        </w:rPr>
      </w:pPr>
      <w:r w:rsidRPr="00901408">
        <w:rPr>
          <w:sz w:val="24"/>
          <w:szCs w:val="28"/>
        </w:rPr>
        <w:t>Guardrail implementation evidence.</w:t>
      </w:r>
    </w:p>
    <w:p w14:paraId="42571419" w14:textId="77777777" w:rsidR="00D44C03" w:rsidRPr="00901408" w:rsidRDefault="00000000">
      <w:pPr>
        <w:pStyle w:val="ListBullet"/>
        <w:spacing w:after="40"/>
        <w:rPr>
          <w:sz w:val="24"/>
          <w:szCs w:val="28"/>
        </w:rPr>
      </w:pPr>
      <w:r w:rsidRPr="00901408">
        <w:rPr>
          <w:sz w:val="24"/>
          <w:szCs w:val="28"/>
        </w:rPr>
        <w:t>Failure Catalogue with remediation and re-test evidence.</w:t>
      </w:r>
    </w:p>
    <w:p w14:paraId="21AAEAC9" w14:textId="77777777" w:rsidR="00D44C03" w:rsidRPr="00901408" w:rsidRDefault="00000000">
      <w:pPr>
        <w:pStyle w:val="ListBullet"/>
        <w:spacing w:after="40"/>
        <w:rPr>
          <w:sz w:val="24"/>
          <w:szCs w:val="28"/>
        </w:rPr>
      </w:pPr>
      <w:r w:rsidRPr="00901408">
        <w:rPr>
          <w:sz w:val="24"/>
          <w:szCs w:val="28"/>
        </w:rPr>
        <w:t>Week 7 progress report (maximum 2 pages).</w:t>
      </w:r>
    </w:p>
    <w:p w14:paraId="34FDE37B" w14:textId="77777777" w:rsidR="00D44C03" w:rsidRPr="00901408" w:rsidRDefault="00000000">
      <w:pPr>
        <w:rPr>
          <w:sz w:val="24"/>
          <w:szCs w:val="28"/>
        </w:rPr>
      </w:pPr>
      <w:r w:rsidRPr="00901408">
        <w:rPr>
          <w:b/>
          <w:color w:val="D4A62A"/>
          <w:sz w:val="24"/>
          <w:szCs w:val="28"/>
        </w:rPr>
        <w:t>Required reading for the week</w:t>
      </w:r>
    </w:p>
    <w:p w14:paraId="0B0CC3F2"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8: testing, maintainability, code review and reliable deployment, especially pp. 153-170; Ch. 9: “Golden Rules for Responsible AI Use,” pp. 181-186.</w:t>
      </w:r>
    </w:p>
    <w:p w14:paraId="03C5E1BA"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4: “Design Your Evaluation Pipeline,” pp. 200-208; Ch. 10: “Put in Guardrails,” pp. 451-455; “Monitoring and Observability,” pp. 465-472.</w:t>
      </w:r>
    </w:p>
    <w:p w14:paraId="597142A2"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10: “Employing evaluation for consistent solutions,” pp. 261-270. Optional: Ch. 9 grounding/rubric evaluation, pp. 224-242.</w:t>
      </w:r>
    </w:p>
    <w:p w14:paraId="6916252E" w14:textId="1B2ED80B" w:rsidR="00D44C03" w:rsidRPr="00901408" w:rsidRDefault="00000000">
      <w:pPr>
        <w:pStyle w:val="Heading2"/>
        <w:rPr>
          <w:sz w:val="32"/>
          <w:szCs w:val="32"/>
        </w:rPr>
      </w:pPr>
      <w:r w:rsidRPr="00901408">
        <w:rPr>
          <w:sz w:val="32"/>
          <w:szCs w:val="32"/>
        </w:rPr>
        <w:t>WEEK 8</w:t>
      </w:r>
      <w:r w:rsidR="00802ED3">
        <w:rPr>
          <w:sz w:val="32"/>
          <w:szCs w:val="32"/>
        </w:rPr>
        <w:t xml:space="preserve"> </w:t>
      </w:r>
      <w:r w:rsidR="00802ED3">
        <w:rPr>
          <w:sz w:val="32"/>
          <w:szCs w:val="32"/>
        </w:rPr>
        <w:t>(</w:t>
      </w:r>
      <w:r w:rsidR="00802ED3">
        <w:rPr>
          <w:sz w:val="32"/>
          <w:szCs w:val="32"/>
        </w:rPr>
        <w:t>19</w:t>
      </w:r>
      <w:r w:rsidR="00802ED3" w:rsidRPr="00802ED3">
        <w:rPr>
          <w:sz w:val="32"/>
          <w:szCs w:val="32"/>
          <w:vertAlign w:val="superscript"/>
        </w:rPr>
        <w:t>th</w:t>
      </w:r>
      <w:r w:rsidR="00802ED3">
        <w:rPr>
          <w:sz w:val="32"/>
          <w:szCs w:val="32"/>
        </w:rPr>
        <w:t xml:space="preserve"> Oct-</w:t>
      </w:r>
      <w:r w:rsidR="00802ED3">
        <w:rPr>
          <w:sz w:val="32"/>
          <w:szCs w:val="32"/>
        </w:rPr>
        <w:t>23</w:t>
      </w:r>
      <w:r w:rsidR="00802ED3">
        <w:rPr>
          <w:sz w:val="32"/>
          <w:szCs w:val="32"/>
          <w:vertAlign w:val="superscript"/>
        </w:rPr>
        <w:t>rd</w:t>
      </w:r>
      <w:r w:rsidR="00802ED3">
        <w:rPr>
          <w:sz w:val="32"/>
          <w:szCs w:val="32"/>
        </w:rPr>
        <w:t xml:space="preserve"> Oct 2026</w:t>
      </w:r>
      <w:proofErr w:type="gramStart"/>
      <w:r w:rsidR="00802ED3">
        <w:rPr>
          <w:sz w:val="32"/>
          <w:szCs w:val="32"/>
        </w:rPr>
        <w:t>)</w:t>
      </w:r>
      <w:r w:rsidR="00802ED3" w:rsidRPr="00901408">
        <w:rPr>
          <w:sz w:val="32"/>
          <w:szCs w:val="32"/>
        </w:rPr>
        <w:t>:</w:t>
      </w:r>
      <w:r w:rsidRPr="00901408">
        <w:rPr>
          <w:sz w:val="32"/>
          <w:szCs w:val="32"/>
        </w:rPr>
        <w:t>:</w:t>
      </w:r>
      <w:proofErr w:type="gramEnd"/>
      <w:r w:rsidRPr="00901408">
        <w:rPr>
          <w:sz w:val="32"/>
          <w:szCs w:val="32"/>
        </w:rPr>
        <w:t xml:space="preserve"> Hardening, Final Release and Demonstration</w:t>
      </w:r>
    </w:p>
    <w:p w14:paraId="119D37DF" w14:textId="77777777" w:rsidR="00D44C03" w:rsidRPr="00901408" w:rsidRDefault="00000000">
      <w:pPr>
        <w:spacing w:after="80"/>
        <w:rPr>
          <w:sz w:val="24"/>
          <w:szCs w:val="28"/>
        </w:rPr>
      </w:pPr>
      <w:r w:rsidRPr="00901408">
        <w:rPr>
          <w:b/>
          <w:sz w:val="24"/>
          <w:szCs w:val="28"/>
        </w:rPr>
        <w:t xml:space="preserve">Weekly focus: </w:t>
      </w:r>
      <w:r w:rsidRPr="00901408">
        <w:rPr>
          <w:sz w:val="24"/>
          <w:szCs w:val="28"/>
        </w:rPr>
        <w:t>Consolidate the product into a reproducible release and demonstrate value, evidence, limitations and professional ownership.</w:t>
      </w:r>
    </w:p>
    <w:p w14:paraId="5775178A" w14:textId="77777777" w:rsidR="00D44C03" w:rsidRPr="00901408" w:rsidRDefault="00000000">
      <w:pPr>
        <w:rPr>
          <w:sz w:val="24"/>
          <w:szCs w:val="28"/>
        </w:rPr>
      </w:pPr>
      <w:r w:rsidRPr="00901408">
        <w:rPr>
          <w:b/>
          <w:color w:val="D4A62A"/>
          <w:sz w:val="24"/>
          <w:szCs w:val="28"/>
        </w:rPr>
        <w:t>Activities</w:t>
      </w:r>
    </w:p>
    <w:p w14:paraId="4214E572" w14:textId="77777777" w:rsidR="00D44C03" w:rsidRPr="00901408" w:rsidRDefault="00000000">
      <w:pPr>
        <w:pStyle w:val="ListBullet"/>
        <w:spacing w:after="40"/>
        <w:rPr>
          <w:sz w:val="24"/>
          <w:szCs w:val="28"/>
        </w:rPr>
      </w:pPr>
      <w:r w:rsidRPr="00901408">
        <w:rPr>
          <w:sz w:val="24"/>
          <w:szCs w:val="28"/>
        </w:rPr>
        <w:t>Review requirements, architecture, model/prompt behaviour, RAG, tools, agent limits, memory, tests, security and documentation.</w:t>
      </w:r>
    </w:p>
    <w:p w14:paraId="36B317DD" w14:textId="77777777" w:rsidR="00D44C03" w:rsidRPr="00901408" w:rsidRDefault="00000000">
      <w:pPr>
        <w:pStyle w:val="ListBullet"/>
        <w:spacing w:after="40"/>
        <w:rPr>
          <w:sz w:val="24"/>
          <w:szCs w:val="28"/>
        </w:rPr>
      </w:pPr>
      <w:r w:rsidRPr="00901408">
        <w:rPr>
          <w:sz w:val="24"/>
          <w:szCs w:val="28"/>
        </w:rPr>
        <w:t>Fix critical defects; document known limitations that remain.</w:t>
      </w:r>
    </w:p>
    <w:p w14:paraId="0FA73DC6" w14:textId="77777777" w:rsidR="00D44C03" w:rsidRPr="00901408" w:rsidRDefault="00000000">
      <w:pPr>
        <w:pStyle w:val="ListBullet"/>
        <w:spacing w:after="40"/>
        <w:rPr>
          <w:sz w:val="24"/>
          <w:szCs w:val="28"/>
        </w:rPr>
      </w:pPr>
      <w:r w:rsidRPr="00901408">
        <w:rPr>
          <w:sz w:val="24"/>
          <w:szCs w:val="28"/>
        </w:rPr>
        <w:t>Prepare a deployed or reproducibly runnable tagged release.</w:t>
      </w:r>
    </w:p>
    <w:p w14:paraId="1DF98928" w14:textId="77777777" w:rsidR="00D44C03" w:rsidRPr="00901408" w:rsidRDefault="00000000">
      <w:pPr>
        <w:pStyle w:val="ListBullet"/>
        <w:spacing w:after="40"/>
        <w:rPr>
          <w:sz w:val="24"/>
          <w:szCs w:val="28"/>
        </w:rPr>
      </w:pPr>
      <w:r w:rsidRPr="00901408">
        <w:rPr>
          <w:sz w:val="24"/>
          <w:szCs w:val="28"/>
        </w:rPr>
        <w:t>Complete the 8-12 page final engineering report and evidence appendices.</w:t>
      </w:r>
    </w:p>
    <w:p w14:paraId="090F8E2A" w14:textId="77777777" w:rsidR="00D44C03" w:rsidRPr="00901408" w:rsidRDefault="00000000">
      <w:pPr>
        <w:pStyle w:val="ListBullet"/>
        <w:spacing w:after="40"/>
        <w:rPr>
          <w:sz w:val="24"/>
          <w:szCs w:val="28"/>
        </w:rPr>
      </w:pPr>
      <w:r w:rsidRPr="00901408">
        <w:rPr>
          <w:sz w:val="24"/>
          <w:szCs w:val="28"/>
        </w:rPr>
        <w:t>Prepare the final live presentation/demonstration.</w:t>
      </w:r>
    </w:p>
    <w:p w14:paraId="34CD9170" w14:textId="77777777" w:rsidR="00D44C03" w:rsidRPr="00901408" w:rsidRDefault="00000000">
      <w:pPr>
        <w:rPr>
          <w:sz w:val="24"/>
          <w:szCs w:val="28"/>
        </w:rPr>
      </w:pPr>
      <w:r w:rsidRPr="00901408">
        <w:rPr>
          <w:b/>
          <w:color w:val="D4A62A"/>
          <w:sz w:val="24"/>
          <w:szCs w:val="28"/>
        </w:rPr>
        <w:t>Deliverables</w:t>
      </w:r>
    </w:p>
    <w:p w14:paraId="4D5147A9" w14:textId="77777777" w:rsidR="00D44C03" w:rsidRPr="00901408" w:rsidRDefault="00000000">
      <w:pPr>
        <w:pStyle w:val="ListBullet"/>
        <w:spacing w:after="40"/>
        <w:rPr>
          <w:sz w:val="24"/>
          <w:szCs w:val="28"/>
        </w:rPr>
      </w:pPr>
      <w:r w:rsidRPr="00901408">
        <w:rPr>
          <w:sz w:val="24"/>
          <w:szCs w:val="28"/>
        </w:rPr>
        <w:t>Final tagged release and README/run instructions.</w:t>
      </w:r>
    </w:p>
    <w:p w14:paraId="4236ED4B" w14:textId="77777777" w:rsidR="00D44C03" w:rsidRPr="00901408" w:rsidRDefault="00000000">
      <w:pPr>
        <w:pStyle w:val="ListBullet"/>
        <w:spacing w:after="40"/>
        <w:rPr>
          <w:sz w:val="24"/>
          <w:szCs w:val="28"/>
        </w:rPr>
      </w:pPr>
      <w:r w:rsidRPr="00901408">
        <w:rPr>
          <w:sz w:val="24"/>
          <w:szCs w:val="28"/>
        </w:rPr>
        <w:t>Final engineering report (8-12 pages, excluding appendices).</w:t>
      </w:r>
    </w:p>
    <w:p w14:paraId="503A3A5A" w14:textId="77777777" w:rsidR="00D44C03" w:rsidRPr="00901408" w:rsidRDefault="00000000">
      <w:pPr>
        <w:pStyle w:val="ListBullet"/>
        <w:spacing w:after="40"/>
        <w:rPr>
          <w:sz w:val="24"/>
          <w:szCs w:val="28"/>
        </w:rPr>
      </w:pPr>
      <w:r w:rsidRPr="00901408">
        <w:rPr>
          <w:sz w:val="24"/>
          <w:szCs w:val="28"/>
        </w:rPr>
        <w:t>Final evaluation/evidence pack.</w:t>
      </w:r>
    </w:p>
    <w:p w14:paraId="64DD5BF2" w14:textId="77777777" w:rsidR="00D44C03" w:rsidRPr="00901408" w:rsidRDefault="00000000">
      <w:pPr>
        <w:pStyle w:val="ListBullet"/>
        <w:spacing w:after="40"/>
        <w:rPr>
          <w:sz w:val="24"/>
          <w:szCs w:val="28"/>
        </w:rPr>
      </w:pPr>
      <w:r w:rsidRPr="00901408">
        <w:rPr>
          <w:sz w:val="24"/>
          <w:szCs w:val="28"/>
        </w:rPr>
        <w:t>Presentation deck and live demonstration.</w:t>
      </w:r>
    </w:p>
    <w:p w14:paraId="1B1D372C" w14:textId="77777777" w:rsidR="00D44C03" w:rsidRPr="00901408" w:rsidRDefault="00000000">
      <w:pPr>
        <w:pStyle w:val="ListBullet"/>
        <w:spacing w:after="40"/>
        <w:rPr>
          <w:sz w:val="24"/>
          <w:szCs w:val="28"/>
        </w:rPr>
      </w:pPr>
      <w:r w:rsidRPr="00901408">
        <w:rPr>
          <w:sz w:val="24"/>
          <w:szCs w:val="28"/>
        </w:rPr>
        <w:t>Completed ClickUp board and final repository evidence.</w:t>
      </w:r>
    </w:p>
    <w:p w14:paraId="4ADA47CF" w14:textId="77777777" w:rsidR="00D44C03" w:rsidRPr="00901408" w:rsidRDefault="00000000">
      <w:pPr>
        <w:rPr>
          <w:sz w:val="24"/>
          <w:szCs w:val="28"/>
        </w:rPr>
      </w:pPr>
      <w:r w:rsidRPr="00901408">
        <w:rPr>
          <w:b/>
          <w:color w:val="D4A62A"/>
          <w:sz w:val="24"/>
          <w:szCs w:val="28"/>
        </w:rPr>
        <w:t>Required reading for the week</w:t>
      </w:r>
    </w:p>
    <w:p w14:paraId="3301AC36" w14:textId="77777777" w:rsidR="00D44C03" w:rsidRPr="00901408" w:rsidRDefault="00000000">
      <w:pPr>
        <w:pStyle w:val="ListBullet"/>
        <w:spacing w:after="20"/>
        <w:rPr>
          <w:sz w:val="24"/>
          <w:szCs w:val="28"/>
        </w:rPr>
      </w:pPr>
      <w:r w:rsidRPr="00901408">
        <w:rPr>
          <w:b/>
          <w:sz w:val="24"/>
          <w:szCs w:val="28"/>
        </w:rPr>
        <w:t xml:space="preserve">Osmani, Beyond Vibe Coding: </w:t>
      </w:r>
      <w:r w:rsidRPr="00901408">
        <w:rPr>
          <w:sz w:val="24"/>
          <w:szCs w:val="28"/>
        </w:rPr>
        <w:t>Ch. 5: “Understanding Generated Code: Review, Refine, Own,” pp. 97-106; Ch. 8: maintainability, code review and reliable deployment, pp. 160-170.</w:t>
      </w:r>
    </w:p>
    <w:p w14:paraId="62386F8D" w14:textId="77777777" w:rsidR="00D44C03" w:rsidRPr="00901408" w:rsidRDefault="00000000">
      <w:pPr>
        <w:pStyle w:val="ListBullet"/>
        <w:spacing w:after="20"/>
        <w:rPr>
          <w:sz w:val="24"/>
          <w:szCs w:val="28"/>
        </w:rPr>
      </w:pPr>
      <w:r w:rsidRPr="00901408">
        <w:rPr>
          <w:b/>
          <w:sz w:val="24"/>
          <w:szCs w:val="28"/>
        </w:rPr>
        <w:t xml:space="preserve">Huyen, AI Engineering: </w:t>
      </w:r>
      <w:r w:rsidRPr="00901408">
        <w:rPr>
          <w:sz w:val="24"/>
          <w:szCs w:val="28"/>
        </w:rPr>
        <w:t>Ch. 10: “AI Engineering Architecture,” pp. 449-474, with emphasis on context, guardrails, routing/gateways, agent patterns, monitoring and orchestration.</w:t>
      </w:r>
    </w:p>
    <w:p w14:paraId="2A1C6F8E" w14:textId="77777777" w:rsidR="00D44C03" w:rsidRPr="00901408" w:rsidRDefault="00000000">
      <w:pPr>
        <w:pStyle w:val="ListBullet"/>
        <w:spacing w:after="20"/>
        <w:rPr>
          <w:sz w:val="24"/>
          <w:szCs w:val="28"/>
        </w:rPr>
      </w:pPr>
      <w:r w:rsidRPr="00901408">
        <w:rPr>
          <w:b/>
          <w:sz w:val="24"/>
          <w:szCs w:val="28"/>
        </w:rPr>
        <w:t xml:space="preserve">Lanham, AI Agents in Action: </w:t>
      </w:r>
      <w:r w:rsidRPr="00901408">
        <w:rPr>
          <w:sz w:val="24"/>
          <w:szCs w:val="28"/>
        </w:rPr>
        <w:t>Ch. 11: “Applying planning, reasoning, evaluation, and feedback to assistant and agentic systems,” pp. 288-296.</w:t>
      </w:r>
    </w:p>
    <w:p w14:paraId="1FF073AE" w14:textId="77777777" w:rsidR="00D44C03" w:rsidRDefault="00000000">
      <w:pPr>
        <w:pStyle w:val="Heading1"/>
        <w:pBdr>
          <w:bottom w:val="single" w:sz="8" w:space="3" w:color="D4A62A"/>
        </w:pBdr>
      </w:pPr>
      <w:r>
        <w:lastRenderedPageBreak/>
        <w:t>8. Weekly Progress Report (1-2 pages)</w:t>
      </w:r>
    </w:p>
    <w:p w14:paraId="66928C90" w14:textId="77777777" w:rsidR="00D44C03" w:rsidRPr="009264A7" w:rsidRDefault="00000000">
      <w:pPr>
        <w:rPr>
          <w:sz w:val="24"/>
          <w:szCs w:val="24"/>
        </w:rPr>
      </w:pPr>
      <w:r w:rsidRPr="009264A7">
        <w:rPr>
          <w:sz w:val="24"/>
          <w:szCs w:val="24"/>
        </w:rPr>
        <w:t>The group leader submits one short weekly report with repository and ClickUp evidence. Keep it factual and evidence-based.</w:t>
      </w:r>
    </w:p>
    <w:p w14:paraId="1F274C8D" w14:textId="1DBC0EC9" w:rsidR="00D44C03" w:rsidRPr="009264A7" w:rsidRDefault="00000000">
      <w:pPr>
        <w:pStyle w:val="ListBullet"/>
        <w:spacing w:after="40"/>
        <w:rPr>
          <w:sz w:val="24"/>
          <w:szCs w:val="24"/>
        </w:rPr>
      </w:pPr>
      <w:r w:rsidRPr="009264A7">
        <w:rPr>
          <w:sz w:val="24"/>
          <w:szCs w:val="24"/>
        </w:rPr>
        <w:t>Group</w:t>
      </w:r>
      <w:r w:rsidR="009264A7">
        <w:rPr>
          <w:sz w:val="24"/>
          <w:szCs w:val="24"/>
        </w:rPr>
        <w:t xml:space="preserve"> and </w:t>
      </w:r>
      <w:r w:rsidRPr="009264A7">
        <w:rPr>
          <w:sz w:val="24"/>
          <w:szCs w:val="24"/>
        </w:rPr>
        <w:t>project name and week ending.</w:t>
      </w:r>
    </w:p>
    <w:p w14:paraId="41B087B4" w14:textId="77777777" w:rsidR="00D44C03" w:rsidRPr="009264A7" w:rsidRDefault="00000000">
      <w:pPr>
        <w:pStyle w:val="ListBullet"/>
        <w:spacing w:after="40"/>
        <w:rPr>
          <w:sz w:val="24"/>
          <w:szCs w:val="24"/>
        </w:rPr>
      </w:pPr>
      <w:r w:rsidRPr="009264A7">
        <w:rPr>
          <w:sz w:val="24"/>
          <w:szCs w:val="24"/>
        </w:rPr>
        <w:t>Work completed against the weekly objectives.</w:t>
      </w:r>
    </w:p>
    <w:p w14:paraId="2C52CCFF" w14:textId="77777777" w:rsidR="00D44C03" w:rsidRPr="009264A7" w:rsidRDefault="00000000">
      <w:pPr>
        <w:pStyle w:val="ListBullet"/>
        <w:spacing w:after="40"/>
        <w:rPr>
          <w:sz w:val="24"/>
          <w:szCs w:val="24"/>
        </w:rPr>
      </w:pPr>
      <w:r w:rsidRPr="009264A7">
        <w:rPr>
          <w:sz w:val="24"/>
          <w:szCs w:val="24"/>
        </w:rPr>
        <w:t>Key engineering decisions and why they were made.</w:t>
      </w:r>
    </w:p>
    <w:p w14:paraId="7F8F2CD9" w14:textId="77777777" w:rsidR="00D44C03" w:rsidRPr="009264A7" w:rsidRDefault="00000000">
      <w:pPr>
        <w:pStyle w:val="ListBullet"/>
        <w:spacing w:after="40"/>
        <w:rPr>
          <w:sz w:val="24"/>
          <w:szCs w:val="24"/>
        </w:rPr>
      </w:pPr>
      <w:r w:rsidRPr="009264A7">
        <w:rPr>
          <w:sz w:val="24"/>
          <w:szCs w:val="24"/>
        </w:rPr>
        <w:t>Failures/challenges and current response.</w:t>
      </w:r>
    </w:p>
    <w:p w14:paraId="32B87559" w14:textId="77777777" w:rsidR="00D44C03" w:rsidRPr="009264A7" w:rsidRDefault="00000000">
      <w:pPr>
        <w:pStyle w:val="ListBullet"/>
        <w:spacing w:after="40"/>
        <w:rPr>
          <w:sz w:val="24"/>
          <w:szCs w:val="24"/>
        </w:rPr>
      </w:pPr>
      <w:r w:rsidRPr="009264A7">
        <w:rPr>
          <w:sz w:val="24"/>
          <w:szCs w:val="24"/>
        </w:rPr>
        <w:t>Links to relevant GitHub commit/tag/PR and ClickUp board/tasks.</w:t>
      </w:r>
    </w:p>
    <w:p w14:paraId="697A9C30" w14:textId="77777777" w:rsidR="00D44C03" w:rsidRPr="009264A7" w:rsidRDefault="00000000">
      <w:pPr>
        <w:pStyle w:val="ListBullet"/>
        <w:spacing w:after="40"/>
        <w:rPr>
          <w:sz w:val="24"/>
          <w:szCs w:val="24"/>
        </w:rPr>
      </w:pPr>
      <w:r w:rsidRPr="009264A7">
        <w:rPr>
          <w:sz w:val="24"/>
          <w:szCs w:val="24"/>
        </w:rPr>
        <w:t>Individual contribution summary: member, task owned, evidence.</w:t>
      </w:r>
    </w:p>
    <w:p w14:paraId="1FC6DADF" w14:textId="77777777" w:rsidR="00D44C03" w:rsidRPr="009264A7" w:rsidRDefault="00000000">
      <w:pPr>
        <w:pStyle w:val="ListBullet"/>
        <w:spacing w:after="40"/>
        <w:rPr>
          <w:sz w:val="24"/>
          <w:szCs w:val="24"/>
        </w:rPr>
      </w:pPr>
      <w:r w:rsidRPr="009264A7">
        <w:rPr>
          <w:sz w:val="24"/>
          <w:szCs w:val="24"/>
        </w:rPr>
        <w:t>Plan for the next week.</w:t>
      </w:r>
    </w:p>
    <w:p w14:paraId="2AC75309" w14:textId="77777777" w:rsidR="00D44C03" w:rsidRDefault="00000000">
      <w:pPr>
        <w:pStyle w:val="Heading1"/>
        <w:pBdr>
          <w:bottom w:val="single" w:sz="8" w:space="3" w:color="D4A62A"/>
        </w:pBdr>
      </w:pPr>
      <w:r>
        <w:t>9. Final Engineering Report Template (8-12 pages, excluding appendices)</w:t>
      </w:r>
    </w:p>
    <w:tbl>
      <w:tblPr>
        <w:tblStyle w:val="TableGrid"/>
        <w:tblW w:w="0" w:type="auto"/>
        <w:jc w:val="center"/>
        <w:tblLook w:val="04A0" w:firstRow="1" w:lastRow="0" w:firstColumn="1" w:lastColumn="0" w:noHBand="0" w:noVBand="1"/>
      </w:tblPr>
      <w:tblGrid>
        <w:gridCol w:w="2835"/>
        <w:gridCol w:w="6236"/>
      </w:tblGrid>
      <w:tr w:rsidR="00D44C03" w:rsidRPr="009264A7" w14:paraId="061D1CF1" w14:textId="77777777">
        <w:trPr>
          <w:cantSplit/>
          <w:tblHeader/>
          <w:jc w:val="center"/>
        </w:trPr>
        <w:tc>
          <w:tcPr>
            <w:tcW w:w="2835" w:type="dxa"/>
            <w:shd w:val="clear" w:color="auto" w:fill="24364B"/>
            <w:vAlign w:val="center"/>
          </w:tcPr>
          <w:p w14:paraId="3BC958AF" w14:textId="77777777" w:rsidR="00D44C03" w:rsidRPr="009264A7" w:rsidRDefault="00000000">
            <w:pPr>
              <w:spacing w:after="0"/>
              <w:rPr>
                <w:sz w:val="24"/>
                <w:szCs w:val="36"/>
              </w:rPr>
            </w:pPr>
            <w:r w:rsidRPr="009264A7">
              <w:rPr>
                <w:b/>
                <w:color w:val="FFFFFF"/>
                <w:sz w:val="24"/>
                <w:szCs w:val="36"/>
              </w:rPr>
              <w:t>Section</w:t>
            </w:r>
          </w:p>
        </w:tc>
        <w:tc>
          <w:tcPr>
            <w:tcW w:w="6236" w:type="dxa"/>
            <w:shd w:val="clear" w:color="auto" w:fill="24364B"/>
            <w:vAlign w:val="center"/>
          </w:tcPr>
          <w:p w14:paraId="365C184D" w14:textId="77777777" w:rsidR="00D44C03" w:rsidRPr="009264A7" w:rsidRDefault="00000000">
            <w:pPr>
              <w:spacing w:after="0"/>
              <w:rPr>
                <w:sz w:val="24"/>
                <w:szCs w:val="36"/>
              </w:rPr>
            </w:pPr>
            <w:r w:rsidRPr="009264A7">
              <w:rPr>
                <w:b/>
                <w:color w:val="FFFFFF"/>
                <w:sz w:val="24"/>
                <w:szCs w:val="36"/>
              </w:rPr>
              <w:t>Expected content</w:t>
            </w:r>
          </w:p>
        </w:tc>
      </w:tr>
      <w:tr w:rsidR="00D44C03" w:rsidRPr="009264A7" w14:paraId="1061F9B5" w14:textId="77777777">
        <w:trPr>
          <w:cantSplit/>
          <w:jc w:val="center"/>
        </w:trPr>
        <w:tc>
          <w:tcPr>
            <w:tcW w:w="2835" w:type="dxa"/>
            <w:vAlign w:val="center"/>
          </w:tcPr>
          <w:p w14:paraId="25EBEA4C" w14:textId="77777777" w:rsidR="00D44C03" w:rsidRPr="009264A7" w:rsidRDefault="00000000">
            <w:pPr>
              <w:spacing w:after="0"/>
              <w:rPr>
                <w:sz w:val="24"/>
                <w:szCs w:val="36"/>
              </w:rPr>
            </w:pPr>
            <w:r w:rsidRPr="009264A7">
              <w:rPr>
                <w:sz w:val="24"/>
                <w:szCs w:val="36"/>
              </w:rPr>
              <w:t>1. Executive Summary (about 0.5 page)</w:t>
            </w:r>
          </w:p>
        </w:tc>
        <w:tc>
          <w:tcPr>
            <w:tcW w:w="6236" w:type="dxa"/>
            <w:vAlign w:val="center"/>
          </w:tcPr>
          <w:p w14:paraId="6688278B" w14:textId="77777777" w:rsidR="00D44C03" w:rsidRPr="009264A7" w:rsidRDefault="00000000">
            <w:pPr>
              <w:spacing w:after="0"/>
              <w:rPr>
                <w:sz w:val="24"/>
                <w:szCs w:val="36"/>
              </w:rPr>
            </w:pPr>
            <w:r w:rsidRPr="009264A7">
              <w:rPr>
                <w:sz w:val="24"/>
                <w:szCs w:val="36"/>
              </w:rPr>
              <w:t>Problem, target user, AI-native solution, major result and principal limitation.</w:t>
            </w:r>
          </w:p>
        </w:tc>
      </w:tr>
      <w:tr w:rsidR="00D44C03" w:rsidRPr="009264A7" w14:paraId="548B01E0" w14:textId="77777777">
        <w:trPr>
          <w:cantSplit/>
          <w:jc w:val="center"/>
        </w:trPr>
        <w:tc>
          <w:tcPr>
            <w:tcW w:w="2835" w:type="dxa"/>
            <w:shd w:val="clear" w:color="auto" w:fill="F7F8FA"/>
            <w:vAlign w:val="center"/>
          </w:tcPr>
          <w:p w14:paraId="19B5520C" w14:textId="77777777" w:rsidR="00D44C03" w:rsidRPr="009264A7" w:rsidRDefault="00000000">
            <w:pPr>
              <w:spacing w:after="0"/>
              <w:rPr>
                <w:sz w:val="24"/>
                <w:szCs w:val="36"/>
              </w:rPr>
            </w:pPr>
            <w:r w:rsidRPr="009264A7">
              <w:rPr>
                <w:sz w:val="24"/>
                <w:szCs w:val="36"/>
              </w:rPr>
              <w:t>2. Problem Context and Requirements (0.75-1 page)</w:t>
            </w:r>
          </w:p>
        </w:tc>
        <w:tc>
          <w:tcPr>
            <w:tcW w:w="6236" w:type="dxa"/>
            <w:shd w:val="clear" w:color="auto" w:fill="F7F8FA"/>
            <w:vAlign w:val="center"/>
          </w:tcPr>
          <w:p w14:paraId="5C19602A" w14:textId="77777777" w:rsidR="00D44C03" w:rsidRPr="009264A7" w:rsidRDefault="00000000">
            <w:pPr>
              <w:spacing w:after="0"/>
              <w:rPr>
                <w:sz w:val="24"/>
                <w:szCs w:val="36"/>
              </w:rPr>
            </w:pPr>
            <w:r w:rsidRPr="009264A7">
              <w:rPr>
                <w:sz w:val="24"/>
                <w:szCs w:val="36"/>
              </w:rPr>
              <w:t>Workflow, requirements, acceptance criteria, AI Boundary Matrix and success measures.</w:t>
            </w:r>
          </w:p>
        </w:tc>
      </w:tr>
      <w:tr w:rsidR="00D44C03" w:rsidRPr="009264A7" w14:paraId="6AA96484" w14:textId="77777777">
        <w:trPr>
          <w:cantSplit/>
          <w:jc w:val="center"/>
        </w:trPr>
        <w:tc>
          <w:tcPr>
            <w:tcW w:w="2835" w:type="dxa"/>
            <w:vAlign w:val="center"/>
          </w:tcPr>
          <w:p w14:paraId="73D3C750" w14:textId="77777777" w:rsidR="00D44C03" w:rsidRPr="009264A7" w:rsidRDefault="00000000">
            <w:pPr>
              <w:spacing w:after="0"/>
              <w:rPr>
                <w:sz w:val="24"/>
                <w:szCs w:val="36"/>
              </w:rPr>
            </w:pPr>
            <w:r w:rsidRPr="009264A7">
              <w:rPr>
                <w:sz w:val="24"/>
                <w:szCs w:val="36"/>
              </w:rPr>
              <w:t>3. System Architecture (about 1 page)</w:t>
            </w:r>
          </w:p>
        </w:tc>
        <w:tc>
          <w:tcPr>
            <w:tcW w:w="6236" w:type="dxa"/>
            <w:vAlign w:val="center"/>
          </w:tcPr>
          <w:p w14:paraId="1E923935" w14:textId="77777777" w:rsidR="00D44C03" w:rsidRPr="009264A7" w:rsidRDefault="00000000">
            <w:pPr>
              <w:spacing w:after="0"/>
              <w:rPr>
                <w:sz w:val="24"/>
                <w:szCs w:val="36"/>
              </w:rPr>
            </w:pPr>
            <w:r w:rsidRPr="009264A7">
              <w:rPr>
                <w:sz w:val="24"/>
                <w:szCs w:val="36"/>
              </w:rPr>
              <w:t>Application architecture; deterministic components; model, RAG, tools, agent, state/memory and external-service boundaries.</w:t>
            </w:r>
          </w:p>
        </w:tc>
      </w:tr>
      <w:tr w:rsidR="00D44C03" w:rsidRPr="009264A7" w14:paraId="4DA43186" w14:textId="77777777">
        <w:trPr>
          <w:cantSplit/>
          <w:jc w:val="center"/>
        </w:trPr>
        <w:tc>
          <w:tcPr>
            <w:tcW w:w="2835" w:type="dxa"/>
            <w:shd w:val="clear" w:color="auto" w:fill="F7F8FA"/>
            <w:vAlign w:val="center"/>
          </w:tcPr>
          <w:p w14:paraId="7F8219FB" w14:textId="77777777" w:rsidR="00D44C03" w:rsidRPr="009264A7" w:rsidRDefault="00000000">
            <w:pPr>
              <w:spacing w:after="0"/>
              <w:rPr>
                <w:sz w:val="24"/>
                <w:szCs w:val="36"/>
              </w:rPr>
            </w:pPr>
            <w:r w:rsidRPr="009264A7">
              <w:rPr>
                <w:sz w:val="24"/>
                <w:szCs w:val="36"/>
              </w:rPr>
              <w:t>4. Foundation Model and Prompt Engineering (0.75-1 page)</w:t>
            </w:r>
          </w:p>
        </w:tc>
        <w:tc>
          <w:tcPr>
            <w:tcW w:w="6236" w:type="dxa"/>
            <w:shd w:val="clear" w:color="auto" w:fill="F7F8FA"/>
            <w:vAlign w:val="center"/>
          </w:tcPr>
          <w:p w14:paraId="3D2B9FF4" w14:textId="77777777" w:rsidR="00D44C03" w:rsidRPr="009264A7" w:rsidRDefault="00000000">
            <w:pPr>
              <w:spacing w:after="0"/>
              <w:rPr>
                <w:sz w:val="24"/>
                <w:szCs w:val="36"/>
              </w:rPr>
            </w:pPr>
            <w:r w:rsidRPr="009264A7">
              <w:rPr>
                <w:sz w:val="24"/>
                <w:szCs w:val="36"/>
              </w:rPr>
              <w:t>Model rationale, prompt architecture/versioning, important iterations and baseline evaluation.</w:t>
            </w:r>
          </w:p>
        </w:tc>
      </w:tr>
      <w:tr w:rsidR="00D44C03" w:rsidRPr="009264A7" w14:paraId="106421F5" w14:textId="77777777">
        <w:trPr>
          <w:cantSplit/>
          <w:jc w:val="center"/>
        </w:trPr>
        <w:tc>
          <w:tcPr>
            <w:tcW w:w="2835" w:type="dxa"/>
            <w:vAlign w:val="center"/>
          </w:tcPr>
          <w:p w14:paraId="2F0CD260" w14:textId="77777777" w:rsidR="00D44C03" w:rsidRPr="009264A7" w:rsidRDefault="00000000">
            <w:pPr>
              <w:spacing w:after="0"/>
              <w:rPr>
                <w:sz w:val="24"/>
                <w:szCs w:val="36"/>
              </w:rPr>
            </w:pPr>
            <w:r w:rsidRPr="009264A7">
              <w:rPr>
                <w:sz w:val="24"/>
                <w:szCs w:val="36"/>
              </w:rPr>
              <w:t>5. Context Engineering and RAG (0.75-1 page)</w:t>
            </w:r>
          </w:p>
        </w:tc>
        <w:tc>
          <w:tcPr>
            <w:tcW w:w="6236" w:type="dxa"/>
            <w:vAlign w:val="center"/>
          </w:tcPr>
          <w:p w14:paraId="19EF678C" w14:textId="77777777" w:rsidR="00D44C03" w:rsidRPr="009264A7" w:rsidRDefault="00000000">
            <w:pPr>
              <w:spacing w:after="0"/>
              <w:rPr>
                <w:sz w:val="24"/>
                <w:szCs w:val="36"/>
              </w:rPr>
            </w:pPr>
            <w:r w:rsidRPr="009264A7">
              <w:rPr>
                <w:sz w:val="24"/>
                <w:szCs w:val="36"/>
              </w:rPr>
              <w:t>Corpus/provenance, chunking/indexing, retrieval approach, source grounding and retrieval failures.</w:t>
            </w:r>
          </w:p>
        </w:tc>
      </w:tr>
      <w:tr w:rsidR="00D44C03" w:rsidRPr="009264A7" w14:paraId="4116F199" w14:textId="77777777">
        <w:trPr>
          <w:cantSplit/>
          <w:jc w:val="center"/>
        </w:trPr>
        <w:tc>
          <w:tcPr>
            <w:tcW w:w="2835" w:type="dxa"/>
            <w:shd w:val="clear" w:color="auto" w:fill="F7F8FA"/>
            <w:vAlign w:val="center"/>
          </w:tcPr>
          <w:p w14:paraId="6C775B0A" w14:textId="77777777" w:rsidR="00D44C03" w:rsidRPr="009264A7" w:rsidRDefault="00000000">
            <w:pPr>
              <w:spacing w:after="0"/>
              <w:rPr>
                <w:sz w:val="24"/>
                <w:szCs w:val="36"/>
              </w:rPr>
            </w:pPr>
            <w:r w:rsidRPr="009264A7">
              <w:rPr>
                <w:sz w:val="24"/>
                <w:szCs w:val="36"/>
              </w:rPr>
              <w:t>6. Tools and Agentic Workflow (1-1.25 pages)</w:t>
            </w:r>
          </w:p>
        </w:tc>
        <w:tc>
          <w:tcPr>
            <w:tcW w:w="6236" w:type="dxa"/>
            <w:shd w:val="clear" w:color="auto" w:fill="F7F8FA"/>
            <w:vAlign w:val="center"/>
          </w:tcPr>
          <w:p w14:paraId="39EC80D3" w14:textId="77777777" w:rsidR="00D44C03" w:rsidRPr="009264A7" w:rsidRDefault="00000000">
            <w:pPr>
              <w:spacing w:after="0"/>
              <w:rPr>
                <w:sz w:val="24"/>
                <w:szCs w:val="36"/>
              </w:rPr>
            </w:pPr>
            <w:r w:rsidRPr="009264A7">
              <w:rPr>
                <w:sz w:val="24"/>
                <w:szCs w:val="36"/>
              </w:rPr>
              <w:t>Tool contracts, permissions/side effects, agent goal, plan-act-observe loop, limits and approval/handoff.</w:t>
            </w:r>
          </w:p>
        </w:tc>
      </w:tr>
      <w:tr w:rsidR="00D44C03" w:rsidRPr="009264A7" w14:paraId="162FB369" w14:textId="77777777">
        <w:trPr>
          <w:cantSplit/>
          <w:jc w:val="center"/>
        </w:trPr>
        <w:tc>
          <w:tcPr>
            <w:tcW w:w="2835" w:type="dxa"/>
            <w:vAlign w:val="center"/>
          </w:tcPr>
          <w:p w14:paraId="283F5758" w14:textId="77777777" w:rsidR="00D44C03" w:rsidRPr="009264A7" w:rsidRDefault="00000000">
            <w:pPr>
              <w:spacing w:after="0"/>
              <w:rPr>
                <w:sz w:val="24"/>
                <w:szCs w:val="36"/>
              </w:rPr>
            </w:pPr>
            <w:r w:rsidRPr="009264A7">
              <w:rPr>
                <w:sz w:val="24"/>
                <w:szCs w:val="36"/>
              </w:rPr>
              <w:t>7. Memory, State and Interoperability (0.5-0.75 page)</w:t>
            </w:r>
          </w:p>
        </w:tc>
        <w:tc>
          <w:tcPr>
            <w:tcW w:w="6236" w:type="dxa"/>
            <w:vAlign w:val="center"/>
          </w:tcPr>
          <w:p w14:paraId="21069FDD" w14:textId="77777777" w:rsidR="00D44C03" w:rsidRPr="009264A7" w:rsidRDefault="00000000">
            <w:pPr>
              <w:spacing w:after="0"/>
              <w:rPr>
                <w:sz w:val="24"/>
                <w:szCs w:val="36"/>
              </w:rPr>
            </w:pPr>
            <w:r w:rsidRPr="009264A7">
              <w:rPr>
                <w:sz w:val="24"/>
                <w:szCs w:val="36"/>
              </w:rPr>
              <w:t>State model, retained memory, privacy/retention and integration/MCP-style interface decisions.</w:t>
            </w:r>
          </w:p>
        </w:tc>
      </w:tr>
      <w:tr w:rsidR="00D44C03" w:rsidRPr="009264A7" w14:paraId="76F89E56" w14:textId="77777777">
        <w:trPr>
          <w:cantSplit/>
          <w:jc w:val="center"/>
        </w:trPr>
        <w:tc>
          <w:tcPr>
            <w:tcW w:w="2835" w:type="dxa"/>
            <w:shd w:val="clear" w:color="auto" w:fill="F7F8FA"/>
            <w:vAlign w:val="center"/>
          </w:tcPr>
          <w:p w14:paraId="3F02799E" w14:textId="77777777" w:rsidR="00D44C03" w:rsidRPr="009264A7" w:rsidRDefault="00000000">
            <w:pPr>
              <w:spacing w:after="0"/>
              <w:rPr>
                <w:sz w:val="24"/>
                <w:szCs w:val="36"/>
              </w:rPr>
            </w:pPr>
            <w:r w:rsidRPr="009264A7">
              <w:rPr>
                <w:sz w:val="24"/>
                <w:szCs w:val="36"/>
              </w:rPr>
              <w:t>8. Evaluation, Observability and Guardrails (1.5-2 pages)</w:t>
            </w:r>
          </w:p>
        </w:tc>
        <w:tc>
          <w:tcPr>
            <w:tcW w:w="6236" w:type="dxa"/>
            <w:shd w:val="clear" w:color="auto" w:fill="F7F8FA"/>
            <w:vAlign w:val="center"/>
          </w:tcPr>
          <w:p w14:paraId="5D007E42" w14:textId="77777777" w:rsidR="00D44C03" w:rsidRPr="009264A7" w:rsidRDefault="00000000">
            <w:pPr>
              <w:spacing w:after="0"/>
              <w:rPr>
                <w:sz w:val="24"/>
                <w:szCs w:val="36"/>
              </w:rPr>
            </w:pPr>
            <w:r w:rsidRPr="009264A7">
              <w:rPr>
                <w:sz w:val="24"/>
                <w:szCs w:val="36"/>
              </w:rPr>
              <w:t>Evaluation data/criteria/results, genuine failures, traces/logs, guardrails, remediation and re-test evidence.</w:t>
            </w:r>
          </w:p>
        </w:tc>
      </w:tr>
      <w:tr w:rsidR="00D44C03" w:rsidRPr="009264A7" w14:paraId="50CCFE76" w14:textId="77777777">
        <w:trPr>
          <w:cantSplit/>
          <w:jc w:val="center"/>
        </w:trPr>
        <w:tc>
          <w:tcPr>
            <w:tcW w:w="2835" w:type="dxa"/>
            <w:vAlign w:val="center"/>
          </w:tcPr>
          <w:p w14:paraId="3ADF4CD1" w14:textId="77777777" w:rsidR="00D44C03" w:rsidRPr="009264A7" w:rsidRDefault="00000000">
            <w:pPr>
              <w:spacing w:after="0"/>
              <w:rPr>
                <w:sz w:val="24"/>
                <w:szCs w:val="36"/>
              </w:rPr>
            </w:pPr>
            <w:r w:rsidRPr="009264A7">
              <w:rPr>
                <w:sz w:val="24"/>
                <w:szCs w:val="36"/>
              </w:rPr>
              <w:t>9. Software Engineering Quality and Deployment (0.75-1 page)</w:t>
            </w:r>
          </w:p>
        </w:tc>
        <w:tc>
          <w:tcPr>
            <w:tcW w:w="6236" w:type="dxa"/>
            <w:vAlign w:val="center"/>
          </w:tcPr>
          <w:p w14:paraId="2392C645" w14:textId="77777777" w:rsidR="00D44C03" w:rsidRPr="009264A7" w:rsidRDefault="00000000">
            <w:pPr>
              <w:spacing w:after="0"/>
              <w:rPr>
                <w:sz w:val="24"/>
                <w:szCs w:val="36"/>
              </w:rPr>
            </w:pPr>
            <w:r w:rsidRPr="009264A7">
              <w:rPr>
                <w:sz w:val="24"/>
                <w:szCs w:val="36"/>
              </w:rPr>
              <w:t>Testing, configuration/secrets, code quality, CI where used, reproducibility/deployment and maintainability.</w:t>
            </w:r>
          </w:p>
        </w:tc>
      </w:tr>
      <w:tr w:rsidR="00D44C03" w:rsidRPr="009264A7" w14:paraId="6F786E55" w14:textId="77777777">
        <w:trPr>
          <w:cantSplit/>
          <w:jc w:val="center"/>
        </w:trPr>
        <w:tc>
          <w:tcPr>
            <w:tcW w:w="2835" w:type="dxa"/>
            <w:shd w:val="clear" w:color="auto" w:fill="F7F8FA"/>
            <w:vAlign w:val="center"/>
          </w:tcPr>
          <w:p w14:paraId="634AD3F3" w14:textId="77777777" w:rsidR="00D44C03" w:rsidRPr="009264A7" w:rsidRDefault="00000000">
            <w:pPr>
              <w:spacing w:after="0"/>
              <w:rPr>
                <w:sz w:val="24"/>
                <w:szCs w:val="36"/>
              </w:rPr>
            </w:pPr>
            <w:r w:rsidRPr="009264A7">
              <w:rPr>
                <w:sz w:val="24"/>
                <w:szCs w:val="36"/>
              </w:rPr>
              <w:t>10. Results, Limitations and Professional Reflection (0.75-1 page)</w:t>
            </w:r>
          </w:p>
        </w:tc>
        <w:tc>
          <w:tcPr>
            <w:tcW w:w="6236" w:type="dxa"/>
            <w:shd w:val="clear" w:color="auto" w:fill="F7F8FA"/>
            <w:vAlign w:val="center"/>
          </w:tcPr>
          <w:p w14:paraId="48B1FE5F" w14:textId="77777777" w:rsidR="00D44C03" w:rsidRPr="009264A7" w:rsidRDefault="00000000">
            <w:pPr>
              <w:spacing w:after="0"/>
              <w:rPr>
                <w:sz w:val="24"/>
                <w:szCs w:val="36"/>
              </w:rPr>
            </w:pPr>
            <w:r w:rsidRPr="009264A7">
              <w:rPr>
                <w:sz w:val="24"/>
                <w:szCs w:val="36"/>
              </w:rPr>
              <w:t>What works, what does not, remaining risks, cost/latency if relevant, future work and human responsibility.</w:t>
            </w:r>
          </w:p>
        </w:tc>
      </w:tr>
      <w:tr w:rsidR="00D44C03" w:rsidRPr="009264A7" w14:paraId="796C49D6" w14:textId="77777777">
        <w:trPr>
          <w:cantSplit/>
          <w:jc w:val="center"/>
        </w:trPr>
        <w:tc>
          <w:tcPr>
            <w:tcW w:w="2835" w:type="dxa"/>
            <w:vAlign w:val="center"/>
          </w:tcPr>
          <w:p w14:paraId="7A2D9B53" w14:textId="77777777" w:rsidR="00D44C03" w:rsidRPr="009264A7" w:rsidRDefault="00000000">
            <w:pPr>
              <w:spacing w:after="0"/>
              <w:rPr>
                <w:sz w:val="24"/>
                <w:szCs w:val="36"/>
              </w:rPr>
            </w:pPr>
            <w:r w:rsidRPr="009264A7">
              <w:rPr>
                <w:sz w:val="24"/>
                <w:szCs w:val="36"/>
              </w:rPr>
              <w:t>References</w:t>
            </w:r>
          </w:p>
        </w:tc>
        <w:tc>
          <w:tcPr>
            <w:tcW w:w="6236" w:type="dxa"/>
            <w:vAlign w:val="center"/>
          </w:tcPr>
          <w:p w14:paraId="42ACC772" w14:textId="77777777" w:rsidR="00D44C03" w:rsidRPr="009264A7" w:rsidRDefault="00000000">
            <w:pPr>
              <w:spacing w:after="0"/>
              <w:rPr>
                <w:sz w:val="24"/>
                <w:szCs w:val="36"/>
              </w:rPr>
            </w:pPr>
            <w:r w:rsidRPr="009264A7">
              <w:rPr>
                <w:sz w:val="24"/>
                <w:szCs w:val="36"/>
              </w:rPr>
              <w:t>Use a consistent academic style; verify all AI-suggested references.</w:t>
            </w:r>
          </w:p>
        </w:tc>
      </w:tr>
      <w:tr w:rsidR="00D44C03" w:rsidRPr="009264A7" w14:paraId="006710CA" w14:textId="77777777">
        <w:trPr>
          <w:cantSplit/>
          <w:jc w:val="center"/>
        </w:trPr>
        <w:tc>
          <w:tcPr>
            <w:tcW w:w="2835" w:type="dxa"/>
            <w:shd w:val="clear" w:color="auto" w:fill="F7F8FA"/>
            <w:vAlign w:val="center"/>
          </w:tcPr>
          <w:p w14:paraId="4A598663" w14:textId="77777777" w:rsidR="00D44C03" w:rsidRPr="009264A7" w:rsidRDefault="00000000">
            <w:pPr>
              <w:spacing w:after="0"/>
              <w:rPr>
                <w:sz w:val="24"/>
                <w:szCs w:val="36"/>
              </w:rPr>
            </w:pPr>
            <w:r w:rsidRPr="009264A7">
              <w:rPr>
                <w:sz w:val="24"/>
                <w:szCs w:val="36"/>
              </w:rPr>
              <w:lastRenderedPageBreak/>
              <w:t>Appendices (outside page limit)</w:t>
            </w:r>
          </w:p>
        </w:tc>
        <w:tc>
          <w:tcPr>
            <w:tcW w:w="6236" w:type="dxa"/>
            <w:shd w:val="clear" w:color="auto" w:fill="F7F8FA"/>
            <w:vAlign w:val="center"/>
          </w:tcPr>
          <w:p w14:paraId="67855051" w14:textId="77777777" w:rsidR="00D44C03" w:rsidRPr="009264A7" w:rsidRDefault="00000000">
            <w:pPr>
              <w:spacing w:after="0"/>
              <w:rPr>
                <w:sz w:val="24"/>
                <w:szCs w:val="36"/>
              </w:rPr>
            </w:pPr>
            <w:r w:rsidRPr="009264A7">
              <w:rPr>
                <w:sz w:val="24"/>
                <w:szCs w:val="36"/>
              </w:rPr>
              <w:t>Detailed user stories, prompt excerpts, test/evaluation tables, tool schemas, logs/traces, AI Engineering Log summary and additional diagrams.</w:t>
            </w:r>
          </w:p>
        </w:tc>
      </w:tr>
    </w:tbl>
    <w:p w14:paraId="0CFBD54D" w14:textId="77777777" w:rsidR="00D44C03" w:rsidRDefault="00D44C03">
      <w:pPr>
        <w:spacing w:after="40"/>
      </w:pPr>
    </w:p>
    <w:p w14:paraId="34329C21" w14:textId="77777777" w:rsidR="00D44C03" w:rsidRDefault="00000000">
      <w:pPr>
        <w:pStyle w:val="Heading1"/>
        <w:pBdr>
          <w:bottom w:val="single" w:sz="8" w:space="3" w:color="D4A62A"/>
        </w:pBdr>
      </w:pPr>
      <w:r>
        <w:t>10. Final Presentation and Demonstration Requirements</w:t>
      </w:r>
    </w:p>
    <w:p w14:paraId="149C65D7" w14:textId="77777777" w:rsidR="00D44C03" w:rsidRPr="009264A7" w:rsidRDefault="00000000">
      <w:pPr>
        <w:rPr>
          <w:sz w:val="24"/>
          <w:szCs w:val="28"/>
        </w:rPr>
      </w:pPr>
      <w:r w:rsidRPr="009264A7">
        <w:rPr>
          <w:sz w:val="24"/>
          <w:szCs w:val="28"/>
        </w:rPr>
        <w:t>Each group should prepare a 12-15 minute presentation and live demonstration, followed by questions. The presentation should show the engineered system rather than read the report.</w:t>
      </w:r>
    </w:p>
    <w:p w14:paraId="4EFB94C0" w14:textId="77777777" w:rsidR="00D44C03" w:rsidRPr="009264A7" w:rsidRDefault="00000000">
      <w:pPr>
        <w:pStyle w:val="ListBullet"/>
        <w:spacing w:after="40"/>
        <w:rPr>
          <w:sz w:val="24"/>
          <w:szCs w:val="28"/>
        </w:rPr>
      </w:pPr>
      <w:r w:rsidRPr="009264A7">
        <w:rPr>
          <w:sz w:val="24"/>
          <w:szCs w:val="28"/>
        </w:rPr>
        <w:t>Problem, target user and why AI is justified - about 1-2 minutes.</w:t>
      </w:r>
    </w:p>
    <w:p w14:paraId="24866F51" w14:textId="77777777" w:rsidR="00D44C03" w:rsidRPr="009264A7" w:rsidRDefault="00000000">
      <w:pPr>
        <w:pStyle w:val="ListBullet"/>
        <w:spacing w:after="40"/>
        <w:rPr>
          <w:sz w:val="24"/>
          <w:szCs w:val="28"/>
        </w:rPr>
      </w:pPr>
      <w:r w:rsidRPr="009264A7">
        <w:rPr>
          <w:sz w:val="24"/>
          <w:szCs w:val="28"/>
        </w:rPr>
        <w:t>Architecture and the progression from model -&gt; RAG -&gt; tools -&gt; bounded agent -&gt; evaluation - about 2 minutes.</w:t>
      </w:r>
    </w:p>
    <w:p w14:paraId="54694540" w14:textId="77777777" w:rsidR="00D44C03" w:rsidRPr="009264A7" w:rsidRDefault="00000000">
      <w:pPr>
        <w:pStyle w:val="ListBullet"/>
        <w:spacing w:after="40"/>
        <w:rPr>
          <w:sz w:val="24"/>
          <w:szCs w:val="28"/>
        </w:rPr>
      </w:pPr>
      <w:r w:rsidRPr="009264A7">
        <w:rPr>
          <w:sz w:val="24"/>
          <w:szCs w:val="28"/>
        </w:rPr>
        <w:t>Live end-to-end successful workflow - about 4 minutes.</w:t>
      </w:r>
    </w:p>
    <w:p w14:paraId="65928562" w14:textId="77777777" w:rsidR="00D44C03" w:rsidRPr="009264A7" w:rsidRDefault="00000000">
      <w:pPr>
        <w:pStyle w:val="ListBullet"/>
        <w:spacing w:after="40"/>
        <w:rPr>
          <w:sz w:val="24"/>
          <w:szCs w:val="28"/>
        </w:rPr>
      </w:pPr>
      <w:r w:rsidRPr="009264A7">
        <w:rPr>
          <w:sz w:val="24"/>
          <w:szCs w:val="28"/>
        </w:rPr>
        <w:t>Show one engineering evidence view: retrieval trace, tool/agent trace, evaluation run or log - about 2 minutes.</w:t>
      </w:r>
    </w:p>
    <w:p w14:paraId="4113F856" w14:textId="77777777" w:rsidR="00D44C03" w:rsidRPr="009264A7" w:rsidRDefault="00000000">
      <w:pPr>
        <w:pStyle w:val="ListBullet"/>
        <w:spacing w:after="40"/>
        <w:rPr>
          <w:sz w:val="24"/>
          <w:szCs w:val="28"/>
        </w:rPr>
      </w:pPr>
      <w:r w:rsidRPr="009264A7">
        <w:rPr>
          <w:sz w:val="24"/>
          <w:szCs w:val="28"/>
        </w:rPr>
        <w:t>Show one real failure, limitation or controlled recovery - about 2 minutes.</w:t>
      </w:r>
    </w:p>
    <w:p w14:paraId="362ADF1F" w14:textId="77777777" w:rsidR="00D44C03" w:rsidRPr="009264A7" w:rsidRDefault="00000000">
      <w:pPr>
        <w:pStyle w:val="ListBullet"/>
        <w:spacing w:after="40"/>
        <w:rPr>
          <w:sz w:val="24"/>
          <w:szCs w:val="28"/>
        </w:rPr>
      </w:pPr>
      <w:r w:rsidRPr="009264A7">
        <w:rPr>
          <w:sz w:val="24"/>
          <w:szCs w:val="28"/>
        </w:rPr>
        <w:t>Explain guardrails, human approval boundaries and key lessons - about 1-2 minutes.</w:t>
      </w:r>
    </w:p>
    <w:tbl>
      <w:tblPr>
        <w:tblW w:w="0" w:type="auto"/>
        <w:jc w:val="center"/>
        <w:tblLook w:val="04A0" w:firstRow="1" w:lastRow="0" w:firstColumn="1" w:lastColumn="0" w:noHBand="0" w:noVBand="1"/>
      </w:tblPr>
      <w:tblGrid>
        <w:gridCol w:w="10200"/>
      </w:tblGrid>
      <w:tr w:rsidR="00D44C03" w:rsidRPr="009264A7" w14:paraId="194CC8B7" w14:textId="77777777">
        <w:trPr>
          <w:jc w:val="center"/>
        </w:trPr>
        <w:tc>
          <w:tcPr>
            <w:tcW w:w="10200" w:type="dxa"/>
            <w:tcBorders>
              <w:left w:val="single" w:sz="18" w:space="0" w:color="D4A62A"/>
            </w:tcBorders>
            <w:shd w:val="clear" w:color="auto" w:fill="FFF8E6"/>
          </w:tcPr>
          <w:p w14:paraId="25BE86F9" w14:textId="77777777" w:rsidR="00D44C03" w:rsidRPr="009264A7" w:rsidRDefault="00000000">
            <w:pPr>
              <w:rPr>
                <w:sz w:val="24"/>
                <w:szCs w:val="28"/>
              </w:rPr>
            </w:pPr>
            <w:r w:rsidRPr="009264A7">
              <w:rPr>
                <w:b/>
                <w:color w:val="24364B"/>
                <w:sz w:val="24"/>
                <w:szCs w:val="28"/>
              </w:rPr>
              <w:t xml:space="preserve">Demonstration expectation — </w:t>
            </w:r>
            <w:r w:rsidRPr="009264A7">
              <w:rPr>
                <w:sz w:val="24"/>
                <w:szCs w:val="28"/>
              </w:rPr>
              <w:t>A polished happy-path demo is not enough. The team must show that it can inspect what the AI/agent did, explain a real failure, and show where human control is retained.</w:t>
            </w:r>
          </w:p>
        </w:tc>
      </w:tr>
    </w:tbl>
    <w:p w14:paraId="31BCC82F" w14:textId="77777777" w:rsidR="00D44C03" w:rsidRDefault="00D44C03">
      <w:pPr>
        <w:spacing w:after="20"/>
      </w:pPr>
    </w:p>
    <w:p w14:paraId="3258734A" w14:textId="59A72A67" w:rsidR="00D44C03" w:rsidRDefault="00000000">
      <w:pPr>
        <w:pStyle w:val="Heading1"/>
        <w:pBdr>
          <w:bottom w:val="single" w:sz="8" w:space="3" w:color="D4A62A"/>
        </w:pBdr>
      </w:pPr>
      <w:r>
        <w:t>11. Core Reference</w:t>
      </w:r>
      <w:r w:rsidR="009264A7">
        <w:t xml:space="preserve"> Books</w:t>
      </w:r>
    </w:p>
    <w:p w14:paraId="1FE87BFF" w14:textId="77777777" w:rsidR="00D44C03" w:rsidRDefault="00000000" w:rsidP="009264A7">
      <w:pPr>
        <w:pStyle w:val="ListBullet"/>
        <w:numPr>
          <w:ilvl w:val="0"/>
          <w:numId w:val="13"/>
        </w:numPr>
        <w:spacing w:after="40"/>
      </w:pPr>
      <w:r>
        <w:t>Osmani, A. (2025). Beyond Vibe Coding: From Coder to AI-Era Developer. O’Reilly Media.</w:t>
      </w:r>
    </w:p>
    <w:p w14:paraId="34E9A6D3" w14:textId="77777777" w:rsidR="00D44C03" w:rsidRDefault="00000000" w:rsidP="009264A7">
      <w:pPr>
        <w:pStyle w:val="ListBullet"/>
        <w:numPr>
          <w:ilvl w:val="0"/>
          <w:numId w:val="13"/>
        </w:numPr>
        <w:spacing w:after="40"/>
      </w:pPr>
      <w:r>
        <w:t>Huyen, C. (2025). AI Engineering: Building Applications with Foundation Models. O’Reilly Media.</w:t>
      </w:r>
    </w:p>
    <w:p w14:paraId="02B1C78B" w14:textId="77777777" w:rsidR="00D44C03" w:rsidRDefault="00000000" w:rsidP="009264A7">
      <w:pPr>
        <w:pStyle w:val="ListBullet"/>
        <w:numPr>
          <w:ilvl w:val="0"/>
          <w:numId w:val="13"/>
        </w:numPr>
        <w:spacing w:after="40"/>
      </w:pPr>
      <w:r>
        <w:t>Lanham, M. (2025). AI Agents in Action. Manning Publications.</w:t>
      </w:r>
    </w:p>
    <w:p w14:paraId="48D03646" w14:textId="77777777" w:rsidR="00D44C03" w:rsidRDefault="00000000">
      <w:pPr>
        <w:jc w:val="center"/>
      </w:pPr>
      <w:r>
        <w:rPr>
          <w:b/>
          <w:color w:val="24364B"/>
          <w:sz w:val="24"/>
        </w:rPr>
        <w:t>Closing principle: Build the smallest useful agentic system that you can test, explain and safely control.</w:t>
      </w:r>
    </w:p>
    <w:sectPr w:rsidR="00D44C03" w:rsidSect="00034616">
      <w:headerReference w:type="default" r:id="rId8"/>
      <w:footerReference w:type="default" r:id="rId9"/>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C96F" w14:textId="77777777" w:rsidR="00E967A1" w:rsidRDefault="00E967A1">
      <w:pPr>
        <w:spacing w:after="0" w:line="240" w:lineRule="auto"/>
      </w:pPr>
      <w:r>
        <w:separator/>
      </w:r>
    </w:p>
  </w:endnote>
  <w:endnote w:type="continuationSeparator" w:id="0">
    <w:p w14:paraId="63E6F7DC" w14:textId="77777777" w:rsidR="00E967A1" w:rsidRDefault="00E96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19D4" w14:textId="77777777" w:rsidR="00D44C03" w:rsidRDefault="00000000">
    <w:pPr>
      <w:pStyle w:val="Footer"/>
      <w:jc w:val="center"/>
    </w:pPr>
    <w:r>
      <w:rPr>
        <w:color w:val="6B7280"/>
        <w:sz w:val="16"/>
      </w:rPr>
      <w:t>Makerere University | College of Computing and Information Sciences | Department of Networks</w:t>
    </w:r>
    <w:r>
      <w:t xml:space="preserve"> | Page </w:t>
    </w:r>
    <w:r>
      <w:fldChar w:fldCharType="begin"/>
    </w:r>
    <w:r>
      <w:instrText xml:space="preserve"> PAGE </w:instrText>
    </w:r>
    <w:r w:rsidR="0019478C">
      <w:fldChar w:fldCharType="separate"/>
    </w:r>
    <w:r w:rsidR="001947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C39E5" w14:textId="77777777" w:rsidR="00E967A1" w:rsidRDefault="00E967A1">
      <w:pPr>
        <w:spacing w:after="0" w:line="240" w:lineRule="auto"/>
      </w:pPr>
      <w:r>
        <w:separator/>
      </w:r>
    </w:p>
  </w:footnote>
  <w:footnote w:type="continuationSeparator" w:id="0">
    <w:p w14:paraId="6136F191" w14:textId="77777777" w:rsidR="00E967A1" w:rsidRDefault="00E96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60E8" w14:textId="77777777" w:rsidR="00D44C03" w:rsidRDefault="00000000">
    <w:pPr>
      <w:pStyle w:val="Header"/>
      <w:jc w:val="center"/>
    </w:pPr>
    <w:r>
      <w:rPr>
        <w:b/>
        <w:color w:val="24364B"/>
        <w:sz w:val="17"/>
      </w:rPr>
      <w:t>BSE4104 | AI-Native &amp; Agentic Engineering Capstone Project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CA32E9"/>
    <w:multiLevelType w:val="hybridMultilevel"/>
    <w:tmpl w:val="9B78C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A55095"/>
    <w:multiLevelType w:val="hybridMultilevel"/>
    <w:tmpl w:val="5E9613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1F3BA5"/>
    <w:multiLevelType w:val="hybridMultilevel"/>
    <w:tmpl w:val="E564E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BA03664"/>
    <w:multiLevelType w:val="hybridMultilevel"/>
    <w:tmpl w:val="905823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62833582">
    <w:abstractNumId w:val="8"/>
  </w:num>
  <w:num w:numId="2" w16cid:durableId="2075618713">
    <w:abstractNumId w:val="6"/>
  </w:num>
  <w:num w:numId="3" w16cid:durableId="1940410609">
    <w:abstractNumId w:val="5"/>
  </w:num>
  <w:num w:numId="4" w16cid:durableId="191305339">
    <w:abstractNumId w:val="4"/>
  </w:num>
  <w:num w:numId="5" w16cid:durableId="975257250">
    <w:abstractNumId w:val="7"/>
  </w:num>
  <w:num w:numId="6" w16cid:durableId="704019174">
    <w:abstractNumId w:val="3"/>
  </w:num>
  <w:num w:numId="7" w16cid:durableId="785007875">
    <w:abstractNumId w:val="2"/>
  </w:num>
  <w:num w:numId="8" w16cid:durableId="2112965324">
    <w:abstractNumId w:val="1"/>
  </w:num>
  <w:num w:numId="9" w16cid:durableId="2051148546">
    <w:abstractNumId w:val="0"/>
  </w:num>
  <w:num w:numId="10" w16cid:durableId="914893668">
    <w:abstractNumId w:val="11"/>
  </w:num>
  <w:num w:numId="11" w16cid:durableId="357315489">
    <w:abstractNumId w:val="12"/>
  </w:num>
  <w:num w:numId="12" w16cid:durableId="563418497">
    <w:abstractNumId w:val="9"/>
  </w:num>
  <w:num w:numId="13" w16cid:durableId="1247694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A4"/>
    <w:rsid w:val="00034616"/>
    <w:rsid w:val="0006063C"/>
    <w:rsid w:val="0015074B"/>
    <w:rsid w:val="0019478C"/>
    <w:rsid w:val="0029639D"/>
    <w:rsid w:val="00326F90"/>
    <w:rsid w:val="003A11AB"/>
    <w:rsid w:val="00635E49"/>
    <w:rsid w:val="006C61D5"/>
    <w:rsid w:val="006D778C"/>
    <w:rsid w:val="00751B27"/>
    <w:rsid w:val="00802ED3"/>
    <w:rsid w:val="008302A4"/>
    <w:rsid w:val="00901408"/>
    <w:rsid w:val="009264A7"/>
    <w:rsid w:val="00AA1D8D"/>
    <w:rsid w:val="00B47730"/>
    <w:rsid w:val="00C03967"/>
    <w:rsid w:val="00CB0664"/>
    <w:rsid w:val="00D44C03"/>
    <w:rsid w:val="00DE7001"/>
    <w:rsid w:val="00E0069D"/>
    <w:rsid w:val="00E90A3F"/>
    <w:rsid w:val="00E96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D40EC"/>
  <w14:defaultImageDpi w14:val="300"/>
  <w15:docId w15:val="{3DD9BA27-942E-43C4-AFDE-5B3961DC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24364B"/>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D4A6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200" w:line="240" w:lineRule="auto"/>
      <w:contextualSpacing/>
    </w:pPr>
    <w:rPr>
      <w:rFonts w:asciiTheme="majorHAnsi" w:eastAsiaTheme="majorEastAsia" w:hAnsiTheme="majorHAnsi" w:cstheme="majorBidi"/>
      <w:b/>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pPr>
    <w:rPr>
      <w:rFonts w:ascii="Aptos" w:hAnsi="Aptos"/>
      <w:b/>
      <w:color w:val="24364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13</Pages>
  <Words>3813</Words>
  <Characters>21740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BSE4104 8-Week AI-Native &amp; Agentic Engineering Capstone Project Brief - Concise Student Specification</vt:lpstr>
    </vt:vector>
  </TitlesOfParts>
  <Manager/>
  <Company/>
  <LinksUpToDate>false</LinksUpToDate>
  <CharactersWithSpaces>25502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BSE4104 8-Week AI-Native &amp; Agentic Engineering Capstone Project Brief - Concise Student Specification</dc:title>
  <dc:subject>Emerging Trends in Software Engineering capstone project</dc:subject>
  <dc:creator>Makerere University - Department of Networks</dc:creator>
  <cp:keywords/>
  <dc:description>Prepared for BSE4104, Academic Year 2026/2027.</dc:description>
  <cp:lastModifiedBy>priscilla kayeny</cp:lastModifiedBy>
  <cp:revision>9</cp:revision>
  <dcterms:created xsi:type="dcterms:W3CDTF">2013-12-23T23:15:00Z</dcterms:created>
  <dcterms:modified xsi:type="dcterms:W3CDTF">2026-08-30T09:02:00Z</dcterms:modified>
  <cp:category/>
</cp:coreProperties>
</file>