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5980" w:rsidRPr="0065407F" w:rsidRDefault="00815C7D" w:rsidP="00815C7D">
      <w:pPr>
        <w:shd w:val="clear" w:color="auto" w:fill="FFFFFF"/>
        <w:spacing w:before="100" w:beforeAutospacing="1" w:after="270" w:line="300" w:lineRule="atLeast"/>
        <w:rPr>
          <w:rFonts w:ascii="Arial" w:eastAsia="Times New Roman" w:hAnsi="Arial" w:cs="Times New Roman"/>
          <w:b/>
          <w:bCs/>
          <w:color w:val="1A1C1E"/>
          <w:kern w:val="0"/>
          <w:sz w:val="27"/>
          <w:szCs w:val="27"/>
          <w:lang w:eastAsia="en-GB"/>
          <w14:ligatures w14:val="none"/>
        </w:rPr>
      </w:pPr>
      <w:r w:rsidRPr="0065407F">
        <w:rPr>
          <w:rFonts w:ascii="Arial" w:eastAsia="Times New Roman" w:hAnsi="Arial" w:cs="Times New Roman"/>
          <w:b/>
          <w:bCs/>
          <w:color w:val="1A1C1E"/>
          <w:kern w:val="0"/>
          <w:sz w:val="27"/>
          <w:szCs w:val="27"/>
          <w:lang w:eastAsia="en-GB"/>
          <w14:ligatures w14:val="none"/>
        </w:rPr>
        <w:t>Respected Dr</w:t>
      </w:r>
      <w:r w:rsidR="0065407F">
        <w:rPr>
          <w:rFonts w:ascii="Arial" w:eastAsia="Times New Roman" w:hAnsi="Arial" w:cs="Times New Roman"/>
          <w:b/>
          <w:bCs/>
          <w:color w:val="1A1C1E"/>
          <w:kern w:val="0"/>
          <w:sz w:val="27"/>
          <w:szCs w:val="27"/>
          <w:lang w:eastAsia="en-GB"/>
          <w14:ligatures w14:val="none"/>
        </w:rPr>
        <w:t>.</w:t>
      </w:r>
      <w:r w:rsidRPr="0065407F">
        <w:rPr>
          <w:rFonts w:ascii="Arial" w:eastAsia="Times New Roman" w:hAnsi="Arial" w:cs="Times New Roman"/>
          <w:b/>
          <w:bCs/>
          <w:color w:val="1A1C1E"/>
          <w:kern w:val="0"/>
          <w:sz w:val="27"/>
          <w:szCs w:val="27"/>
          <w:lang w:eastAsia="en-GB"/>
          <w14:ligatures w14:val="none"/>
        </w:rPr>
        <w:t xml:space="preserve"> Zunnurain Hussain,</w:t>
      </w:r>
    </w:p>
    <w:p w:rsidR="00815C7D" w:rsidRDefault="0065407F" w:rsidP="0065407F">
      <w:pPr>
        <w:shd w:val="clear" w:color="auto" w:fill="FFFFFF"/>
        <w:spacing w:before="100" w:beforeAutospacing="1" w:after="270" w:line="300" w:lineRule="atLeast"/>
        <w:ind w:firstLine="720"/>
        <w:rPr>
          <w:rFonts w:ascii="Arial" w:hAnsi="Arial" w:cs="Arial"/>
          <w:color w:val="1A1C1E"/>
          <w:sz w:val="21"/>
          <w:szCs w:val="21"/>
          <w:shd w:val="clear" w:color="auto" w:fill="FFFFFF"/>
        </w:rPr>
      </w:pPr>
      <w:r>
        <w:rPr>
          <w:rFonts w:ascii="Arial" w:eastAsia="Times New Roman" w:hAnsi="Arial" w:cs="Times New Roman"/>
          <w:color w:val="1A1C1E"/>
          <w:kern w:val="0"/>
          <w:sz w:val="21"/>
          <w:szCs w:val="21"/>
          <w:lang w:eastAsia="en-GB"/>
          <w14:ligatures w14:val="none"/>
        </w:rPr>
        <w:t>Asalam Aliekum</w:t>
      </w:r>
      <w:r w:rsidRPr="00815C7D">
        <w:rPr>
          <w:rFonts w:ascii="Arial" w:eastAsia="Times New Roman" w:hAnsi="Arial" w:cs="Times New Roman"/>
          <w:color w:val="1A1C1E"/>
          <w:kern w:val="0"/>
          <w:sz w:val="21"/>
          <w:szCs w:val="21"/>
          <w:lang w:eastAsia="en-GB"/>
          <w14:ligatures w14:val="none"/>
        </w:rPr>
        <w:t>,</w:t>
      </w:r>
      <w:r>
        <w:rPr>
          <w:rFonts w:ascii="Arial" w:eastAsia="Times New Roman" w:hAnsi="Arial" w:cs="Times New Roman"/>
          <w:color w:val="1A1C1E"/>
          <w:kern w:val="0"/>
          <w:sz w:val="21"/>
          <w:szCs w:val="21"/>
          <w:lang w:eastAsia="en-GB"/>
          <w14:ligatures w14:val="none"/>
        </w:rPr>
        <w:t xml:space="preserve"> </w:t>
      </w:r>
      <w:r w:rsidR="00815C7D">
        <w:rPr>
          <w:rFonts w:ascii="Arial" w:eastAsia="Times New Roman" w:hAnsi="Arial" w:cs="Times New Roman"/>
          <w:color w:val="1A1C1E"/>
          <w:kern w:val="0"/>
          <w:sz w:val="21"/>
          <w:szCs w:val="21"/>
          <w:lang w:eastAsia="en-GB"/>
          <w14:ligatures w14:val="none"/>
        </w:rPr>
        <w:t>Based on</w:t>
      </w:r>
      <w:r w:rsidR="00815C7D" w:rsidRPr="00815C7D">
        <w:rPr>
          <w:rFonts w:ascii="Arial" w:eastAsia="Times New Roman" w:hAnsi="Arial" w:cs="Times New Roman"/>
          <w:color w:val="1A1C1E"/>
          <w:kern w:val="0"/>
          <w:sz w:val="21"/>
          <w:szCs w:val="21"/>
          <w:lang w:eastAsia="en-GB"/>
          <w14:ligatures w14:val="none"/>
        </w:rPr>
        <w:t xml:space="preserve"> the comprehensive Problem Statement and the DP-IDN framework. </w:t>
      </w:r>
      <w:r w:rsidR="00815C7D">
        <w:rPr>
          <w:rFonts w:ascii="Arial" w:eastAsia="Times New Roman" w:hAnsi="Arial" w:cs="Times New Roman"/>
          <w:color w:val="1A1C1E"/>
          <w:kern w:val="0"/>
          <w:sz w:val="21"/>
          <w:szCs w:val="21"/>
          <w:lang w:eastAsia="en-GB"/>
          <w14:ligatures w14:val="none"/>
        </w:rPr>
        <w:t>Proposed in SentinelGPT.docx</w:t>
      </w:r>
      <w:r w:rsidR="00B12090">
        <w:rPr>
          <w:rFonts w:ascii="Arial" w:eastAsia="Times New Roman" w:hAnsi="Arial" w:cs="Times New Roman"/>
          <w:color w:val="1A1C1E"/>
          <w:kern w:val="0"/>
          <w:sz w:val="21"/>
          <w:szCs w:val="21"/>
          <w:lang w:eastAsia="en-GB"/>
          <w14:ligatures w14:val="none"/>
        </w:rPr>
        <w:t xml:space="preserve"> </w:t>
      </w:r>
      <w:r w:rsidR="00B12090" w:rsidRPr="00B12090">
        <w:rPr>
          <w:rFonts w:ascii="Arial" w:hAnsi="Arial" w:cs="Arial"/>
          <w:color w:val="1A1C1E"/>
          <w:sz w:val="21"/>
          <w:szCs w:val="21"/>
          <w:shd w:val="clear" w:color="auto" w:fill="FFFFFF"/>
        </w:rPr>
        <w:t>I would appreciate your guidance on pivoting to address these fundamental vulnerabilities.</w:t>
      </w:r>
    </w:p>
    <w:p w:rsidR="00595980" w:rsidRDefault="00595980" w:rsidP="0065407F">
      <w:pPr>
        <w:shd w:val="clear" w:color="auto" w:fill="FFFFFF"/>
        <w:spacing w:before="100" w:beforeAutospacing="1" w:after="270" w:line="300" w:lineRule="atLeast"/>
        <w:ind w:firstLine="720"/>
        <w:rPr>
          <w:rFonts w:ascii="Arial" w:eastAsia="Times New Roman" w:hAnsi="Arial" w:cs="Times New Roman"/>
          <w:color w:val="1A1C1E"/>
          <w:kern w:val="0"/>
          <w:sz w:val="21"/>
          <w:szCs w:val="21"/>
          <w:lang w:eastAsia="en-GB"/>
          <w14:ligatures w14:val="none"/>
        </w:rPr>
      </w:pPr>
    </w:p>
    <w:p w:rsidR="00815C7D" w:rsidRPr="00815C7D" w:rsidRDefault="00815C7D" w:rsidP="00815C7D">
      <w:pPr>
        <w:shd w:val="clear" w:color="auto" w:fill="FFFFFF"/>
        <w:outlineLvl w:val="2"/>
        <w:rPr>
          <w:rFonts w:ascii="Arial" w:eastAsia="Times New Roman" w:hAnsi="Arial" w:cs="Arial"/>
          <w:b/>
          <w:bCs/>
          <w:color w:val="1A1C1E"/>
          <w:kern w:val="0"/>
          <w:sz w:val="27"/>
          <w:szCs w:val="27"/>
          <w:lang w:eastAsia="en-GB"/>
          <w14:ligatures w14:val="none"/>
        </w:rPr>
      </w:pPr>
      <w:r w:rsidRPr="00815C7D">
        <w:rPr>
          <w:rFonts w:ascii="Arial" w:eastAsia="Times New Roman" w:hAnsi="Arial" w:cs="Arial"/>
          <w:b/>
          <w:bCs/>
          <w:color w:val="1A1C1E"/>
          <w:kern w:val="0"/>
          <w:sz w:val="27"/>
          <w:szCs w:val="27"/>
          <w:lang w:eastAsia="en-GB"/>
          <w14:ligatures w14:val="none"/>
        </w:rPr>
        <w:t>Analysis of Current Results (DP-IDN)</w:t>
      </w:r>
    </w:p>
    <w:p w:rsidR="00815C7D" w:rsidRPr="0065407F" w:rsidRDefault="00815C7D" w:rsidP="00815C7D">
      <w:pPr>
        <w:numPr>
          <w:ilvl w:val="0"/>
          <w:numId w:val="3"/>
        </w:numPr>
        <w:shd w:val="clear" w:color="auto" w:fill="FFFFFF"/>
        <w:spacing w:after="45" w:line="300" w:lineRule="atLeast"/>
        <w:rPr>
          <w:rFonts w:ascii="Arial" w:eastAsia="Times New Roman" w:hAnsi="Arial" w:cs="Arial"/>
          <w:color w:val="1A1C1E"/>
          <w:kern w:val="0"/>
          <w:sz w:val="21"/>
          <w:szCs w:val="21"/>
          <w:lang w:eastAsia="en-GB"/>
          <w14:ligatures w14:val="none"/>
        </w:rPr>
      </w:pPr>
      <w:r w:rsidRPr="0065407F">
        <w:rPr>
          <w:rFonts w:ascii="Arial" w:eastAsia="Times New Roman" w:hAnsi="Arial" w:cs="Arial"/>
          <w:b/>
          <w:bCs/>
          <w:color w:val="1A1C1E"/>
          <w:kern w:val="0"/>
          <w:sz w:val="21"/>
          <w:szCs w:val="21"/>
          <w:lang w:eastAsia="en-GB"/>
          <w14:ligatures w14:val="none"/>
        </w:rPr>
        <w:t>Evidence of Artifact Memorization:</w:t>
      </w:r>
      <w:r w:rsidRPr="0065407F">
        <w:rPr>
          <w:rFonts w:ascii="Arial" w:eastAsia="Times New Roman" w:hAnsi="Arial" w:cs="Arial"/>
          <w:color w:val="1A1C1E"/>
          <w:kern w:val="0"/>
          <w:sz w:val="21"/>
          <w:szCs w:val="21"/>
          <w:lang w:eastAsia="en-GB"/>
          <w14:ligatures w14:val="none"/>
        </w:rPr>
        <w:t> Experiment 5 shows a </w:t>
      </w:r>
      <w:r w:rsidRPr="0065407F">
        <w:rPr>
          <w:rFonts w:ascii="Arial" w:eastAsia="Times New Roman" w:hAnsi="Arial" w:cs="Arial"/>
          <w:b/>
          <w:bCs/>
          <w:color w:val="1A1C1E"/>
          <w:kern w:val="0"/>
          <w:sz w:val="21"/>
          <w:szCs w:val="21"/>
          <w:lang w:eastAsia="en-GB"/>
          <w14:ligatures w14:val="none"/>
        </w:rPr>
        <w:t>100% Detection Rate</w:t>
      </w:r>
      <w:r w:rsidRPr="0065407F">
        <w:rPr>
          <w:rFonts w:ascii="Arial" w:eastAsia="Times New Roman" w:hAnsi="Arial" w:cs="Arial"/>
          <w:color w:val="1A1C1E"/>
          <w:kern w:val="0"/>
          <w:sz w:val="21"/>
          <w:szCs w:val="21"/>
          <w:lang w:eastAsia="en-GB"/>
          <w14:ligatures w14:val="none"/>
        </w:rPr>
        <w:t> with a mean </w:t>
      </w:r>
      <w:r w:rsidRPr="0065407F">
        <w:rPr>
          <w:rFonts w:ascii="Arial" w:eastAsia="Times New Roman" w:hAnsi="Arial" w:cs="Arial"/>
          <w:b/>
          <w:bCs/>
          <w:color w:val="1A1C1E"/>
          <w:kern w:val="0"/>
          <w:sz w:val="21"/>
          <w:szCs w:val="21"/>
          <w:lang w:eastAsia="en-GB"/>
          <w14:ligatures w14:val="none"/>
        </w:rPr>
        <w:t>P(Malicious) of 0.9997</w:t>
      </w:r>
      <w:r w:rsidRPr="0065407F">
        <w:rPr>
          <w:rFonts w:ascii="Arial" w:eastAsia="Times New Roman" w:hAnsi="Arial" w:cs="Arial"/>
          <w:color w:val="1A1C1E"/>
          <w:kern w:val="0"/>
          <w:sz w:val="21"/>
          <w:szCs w:val="21"/>
          <w:lang w:eastAsia="en-GB"/>
          <w14:ligatures w14:val="none"/>
        </w:rPr>
        <w:t> across all novel manifolds (Base64, Polyglot, etc.). In a high-entropy environment like LLM security, such "perfect" scores suggest the model is memorizing superficial artifacts rather than learning abstract attack topology.</w:t>
      </w:r>
    </w:p>
    <w:p w:rsidR="00815C7D" w:rsidRPr="0065407F" w:rsidRDefault="00815C7D" w:rsidP="00815C7D">
      <w:pPr>
        <w:numPr>
          <w:ilvl w:val="0"/>
          <w:numId w:val="3"/>
        </w:numPr>
        <w:shd w:val="clear" w:color="auto" w:fill="FFFFFF"/>
        <w:spacing w:after="45" w:line="300" w:lineRule="atLeast"/>
        <w:rPr>
          <w:rFonts w:ascii="Arial" w:eastAsia="Times New Roman" w:hAnsi="Arial" w:cs="Arial"/>
          <w:color w:val="1A1C1E"/>
          <w:kern w:val="0"/>
          <w:sz w:val="21"/>
          <w:szCs w:val="21"/>
          <w:lang w:eastAsia="en-GB"/>
          <w14:ligatures w14:val="none"/>
        </w:rPr>
      </w:pPr>
      <w:r w:rsidRPr="0065407F">
        <w:rPr>
          <w:rFonts w:ascii="Arial" w:eastAsia="Times New Roman" w:hAnsi="Arial" w:cs="Arial"/>
          <w:b/>
          <w:bCs/>
          <w:color w:val="1A1C1E"/>
          <w:kern w:val="0"/>
          <w:sz w:val="21"/>
          <w:szCs w:val="21"/>
          <w:lang w:eastAsia="en-GB"/>
          <w14:ligatures w14:val="none"/>
        </w:rPr>
        <w:t>Artificial Manifold Separation:</w:t>
      </w:r>
      <w:r w:rsidRPr="0065407F">
        <w:rPr>
          <w:rFonts w:ascii="Arial" w:eastAsia="Times New Roman" w:hAnsi="Arial" w:cs="Arial"/>
          <w:color w:val="1A1C1E"/>
          <w:kern w:val="0"/>
          <w:sz w:val="21"/>
          <w:szCs w:val="21"/>
          <w:lang w:eastAsia="en-GB"/>
          <w14:ligatures w14:val="none"/>
        </w:rPr>
        <w:t> The t-SNE diagrams show a </w:t>
      </w:r>
      <w:r w:rsidRPr="0065407F">
        <w:rPr>
          <w:rFonts w:ascii="Arial" w:eastAsia="Times New Roman" w:hAnsi="Arial" w:cs="Arial"/>
          <w:b/>
          <w:bCs/>
          <w:color w:val="1A1C1E"/>
          <w:kern w:val="0"/>
          <w:sz w:val="21"/>
          <w:szCs w:val="21"/>
          <w:lang w:eastAsia="en-GB"/>
          <w14:ligatures w14:val="none"/>
        </w:rPr>
        <w:t>perfect separation</w:t>
      </w:r>
      <w:r w:rsidRPr="0065407F">
        <w:rPr>
          <w:rFonts w:ascii="Arial" w:eastAsia="Times New Roman" w:hAnsi="Arial" w:cs="Arial"/>
          <w:color w:val="1A1C1E"/>
          <w:kern w:val="0"/>
          <w:sz w:val="21"/>
          <w:szCs w:val="21"/>
          <w:lang w:eastAsia="en-GB"/>
          <w14:ligatures w14:val="none"/>
        </w:rPr>
        <w:t> between clusters with zero overlap. This suggests the current dataset may lack </w:t>
      </w:r>
      <w:r w:rsidRPr="0065407F">
        <w:rPr>
          <w:rFonts w:ascii="Arial" w:eastAsia="Times New Roman" w:hAnsi="Arial" w:cs="Arial"/>
          <w:b/>
          <w:bCs/>
          <w:color w:val="1A1C1E"/>
          <w:kern w:val="0"/>
          <w:sz w:val="21"/>
          <w:szCs w:val="21"/>
          <w:lang w:eastAsia="en-GB"/>
          <w14:ligatures w14:val="none"/>
        </w:rPr>
        <w:t>Hard Negatives</w:t>
      </w:r>
      <w:r w:rsidRPr="0065407F">
        <w:rPr>
          <w:rFonts w:ascii="Arial" w:eastAsia="Times New Roman" w:hAnsi="Arial" w:cs="Arial"/>
          <w:color w:val="1A1C1E"/>
          <w:kern w:val="0"/>
          <w:sz w:val="21"/>
          <w:szCs w:val="21"/>
          <w:lang w:eastAsia="en-GB"/>
          <w14:ligatures w14:val="none"/>
        </w:rPr>
        <w:t> (benign prompts that mimic adversarial structures), making the model brittle against sophisticated, real-world "Grey-Zone" inputs.</w:t>
      </w:r>
    </w:p>
    <w:p w:rsidR="00815C7D" w:rsidRDefault="00815C7D" w:rsidP="00815C7D">
      <w:pPr>
        <w:numPr>
          <w:ilvl w:val="0"/>
          <w:numId w:val="3"/>
        </w:numPr>
        <w:shd w:val="clear" w:color="auto" w:fill="FFFFFF"/>
        <w:spacing w:after="45" w:line="300" w:lineRule="atLeast"/>
        <w:rPr>
          <w:rFonts w:ascii="Arial" w:eastAsia="Times New Roman" w:hAnsi="Arial" w:cs="Arial"/>
          <w:color w:val="1A1C1E"/>
          <w:kern w:val="0"/>
          <w:sz w:val="21"/>
          <w:szCs w:val="21"/>
          <w:lang w:eastAsia="en-GB"/>
          <w14:ligatures w14:val="none"/>
        </w:rPr>
      </w:pPr>
      <w:r w:rsidRPr="00815C7D">
        <w:rPr>
          <w:rFonts w:ascii="Arial" w:eastAsia="Times New Roman" w:hAnsi="Arial" w:cs="Arial"/>
          <w:b/>
          <w:bCs/>
          <w:color w:val="1A1C1E"/>
          <w:kern w:val="0"/>
          <w:sz w:val="21"/>
          <w:szCs w:val="21"/>
          <w:lang w:eastAsia="en-GB"/>
          <w14:ligatures w14:val="none"/>
        </w:rPr>
        <w:t>Dataset Limitations:</w:t>
      </w:r>
      <w:r w:rsidRPr="00815C7D">
        <w:rPr>
          <w:rFonts w:ascii="Arial" w:eastAsia="Times New Roman" w:hAnsi="Arial" w:cs="Arial"/>
          <w:color w:val="1A1C1E"/>
          <w:kern w:val="0"/>
          <w:sz w:val="21"/>
          <w:szCs w:val="21"/>
          <w:lang w:eastAsia="en-GB"/>
          <w14:ligatures w14:val="none"/>
        </w:rPr>
        <w:t> I suspect my current synthetic data generation (GPT-4 fuzzing) may be producing "Pure Malicious" vs. "Pure Benign" samples that are too easily separated by the CNN layers. This likely explains why the CNN Energy Variance (Experiment 3) is so high</w:t>
      </w:r>
      <w:r w:rsidR="002816DB">
        <w:rPr>
          <w:rFonts w:ascii="Arial" w:eastAsia="Times New Roman" w:hAnsi="Arial" w:cs="Arial"/>
          <w:color w:val="1A1C1E"/>
          <w:kern w:val="0"/>
          <w:sz w:val="21"/>
          <w:szCs w:val="21"/>
          <w:lang w:eastAsia="en-GB"/>
          <w14:ligatures w14:val="none"/>
        </w:rPr>
        <w:t xml:space="preserve"> </w:t>
      </w:r>
      <w:r w:rsidRPr="00815C7D">
        <w:rPr>
          <w:rFonts w:ascii="Arial" w:eastAsia="Times New Roman" w:hAnsi="Arial" w:cs="Arial"/>
          <w:color w:val="1A1C1E"/>
          <w:kern w:val="0"/>
          <w:sz w:val="21"/>
          <w:szCs w:val="21"/>
          <w:lang w:eastAsia="en-GB"/>
          <w14:ligatures w14:val="none"/>
        </w:rPr>
        <w:t>it's catching keywords, not intent.</w:t>
      </w:r>
    </w:p>
    <w:p w:rsidR="00595980" w:rsidRPr="00815C7D" w:rsidRDefault="00595980" w:rsidP="00595980">
      <w:pPr>
        <w:shd w:val="clear" w:color="auto" w:fill="FFFFFF"/>
        <w:spacing w:after="45" w:line="300" w:lineRule="atLeast"/>
        <w:rPr>
          <w:rFonts w:ascii="Arial" w:eastAsia="Times New Roman" w:hAnsi="Arial" w:cs="Arial"/>
          <w:color w:val="1A1C1E"/>
          <w:kern w:val="0"/>
          <w:sz w:val="21"/>
          <w:szCs w:val="21"/>
          <w:lang w:eastAsia="en-GB"/>
          <w14:ligatures w14:val="none"/>
        </w:rPr>
      </w:pPr>
    </w:p>
    <w:p w:rsidR="00815C7D" w:rsidRPr="00815C7D" w:rsidRDefault="00815C7D" w:rsidP="00815C7D">
      <w:pPr>
        <w:shd w:val="clear" w:color="auto" w:fill="FFFFFF"/>
        <w:spacing w:after="45" w:line="300" w:lineRule="atLeast"/>
        <w:rPr>
          <w:rFonts w:ascii="Arial" w:eastAsia="Times New Roman" w:hAnsi="Arial" w:cs="Arial"/>
          <w:color w:val="1A1C1E"/>
          <w:kern w:val="0"/>
          <w:sz w:val="21"/>
          <w:szCs w:val="21"/>
          <w:lang w:eastAsia="en-GB"/>
          <w14:ligatures w14:val="none"/>
        </w:rPr>
      </w:pPr>
    </w:p>
    <w:p w:rsidR="00815C7D" w:rsidRPr="00815C7D" w:rsidRDefault="00815C7D" w:rsidP="00815C7D">
      <w:pPr>
        <w:shd w:val="clear" w:color="auto" w:fill="FFFFFF"/>
        <w:outlineLvl w:val="2"/>
        <w:rPr>
          <w:rFonts w:ascii="Arial" w:eastAsia="Times New Roman" w:hAnsi="Arial" w:cs="Times New Roman"/>
          <w:b/>
          <w:bCs/>
          <w:color w:val="1A1C1E"/>
          <w:kern w:val="0"/>
          <w:sz w:val="27"/>
          <w:szCs w:val="27"/>
          <w:lang w:eastAsia="en-GB"/>
          <w14:ligatures w14:val="none"/>
        </w:rPr>
      </w:pPr>
      <w:r w:rsidRPr="00815C7D">
        <w:rPr>
          <w:rFonts w:ascii="Arial" w:eastAsia="Times New Roman" w:hAnsi="Arial" w:cs="Times New Roman"/>
          <w:b/>
          <w:bCs/>
          <w:color w:val="1A1C1E"/>
          <w:kern w:val="0"/>
          <w:sz w:val="27"/>
          <w:szCs w:val="27"/>
          <w:lang w:eastAsia="en-GB"/>
          <w14:ligatures w14:val="none"/>
        </w:rPr>
        <w:t>Observations on the Current Baseline (DP-IDN)</w:t>
      </w:r>
    </w:p>
    <w:p w:rsidR="00815C7D" w:rsidRPr="00815C7D" w:rsidRDefault="00815C7D" w:rsidP="00815C7D">
      <w:pPr>
        <w:numPr>
          <w:ilvl w:val="0"/>
          <w:numId w:val="1"/>
        </w:numPr>
        <w:shd w:val="clear" w:color="auto" w:fill="FFFFFF"/>
        <w:spacing w:after="45" w:line="300" w:lineRule="atLeast"/>
        <w:rPr>
          <w:rFonts w:ascii="Arial" w:eastAsia="Times New Roman" w:hAnsi="Arial" w:cs="Times New Roman"/>
          <w:color w:val="1A1C1E"/>
          <w:kern w:val="0"/>
          <w:sz w:val="21"/>
          <w:szCs w:val="21"/>
          <w:lang w:eastAsia="en-GB"/>
          <w14:ligatures w14:val="none"/>
        </w:rPr>
      </w:pPr>
      <w:r w:rsidRPr="00815C7D">
        <w:rPr>
          <w:rFonts w:ascii="Arial" w:eastAsia="Times New Roman" w:hAnsi="Arial" w:cs="Times New Roman"/>
          <w:b/>
          <w:bCs/>
          <w:color w:val="1A1C1E"/>
          <w:kern w:val="0"/>
          <w:sz w:val="21"/>
          <w:szCs w:val="21"/>
          <w:lang w:eastAsia="en-GB"/>
          <w14:ligatures w14:val="none"/>
        </w:rPr>
        <w:t>The Persistence of Leakage:</w:t>
      </w:r>
      <w:r w:rsidRPr="00815C7D">
        <w:rPr>
          <w:rFonts w:ascii="Arial" w:eastAsia="Times New Roman" w:hAnsi="Arial" w:cs="Times New Roman"/>
          <w:color w:val="1A1C1E"/>
          <w:kern w:val="0"/>
          <w:sz w:val="21"/>
          <w:szCs w:val="21"/>
          <w:lang w:eastAsia="en-GB"/>
          <w14:ligatures w14:val="none"/>
        </w:rPr>
        <w:t> My concern is that even with DP-IDN hardening, if defensive instructions remain as </w:t>
      </w:r>
      <w:r w:rsidRPr="00815C7D">
        <w:rPr>
          <w:rFonts w:ascii="Arial" w:eastAsia="Times New Roman" w:hAnsi="Arial" w:cs="Times New Roman"/>
          <w:b/>
          <w:bCs/>
          <w:color w:val="1A1C1E"/>
          <w:kern w:val="0"/>
          <w:sz w:val="21"/>
          <w:szCs w:val="21"/>
          <w:lang w:eastAsia="en-GB"/>
          <w14:ligatures w14:val="none"/>
        </w:rPr>
        <w:t>text tokens</w:t>
      </w:r>
      <w:r w:rsidRPr="00815C7D">
        <w:rPr>
          <w:rFonts w:ascii="Arial" w:eastAsia="Times New Roman" w:hAnsi="Arial" w:cs="Times New Roman"/>
          <w:color w:val="1A1C1E"/>
          <w:kern w:val="0"/>
          <w:sz w:val="21"/>
          <w:szCs w:val="21"/>
          <w:lang w:eastAsia="en-GB"/>
          <w14:ligatures w14:val="none"/>
        </w:rPr>
        <w:t> in the context window, they are fundamentally extractable via recursive logic attacks.</w:t>
      </w:r>
    </w:p>
    <w:p w:rsidR="00815C7D" w:rsidRPr="00815C7D" w:rsidRDefault="00815C7D" w:rsidP="00815C7D">
      <w:pPr>
        <w:numPr>
          <w:ilvl w:val="0"/>
          <w:numId w:val="1"/>
        </w:numPr>
        <w:shd w:val="clear" w:color="auto" w:fill="FFFFFF"/>
        <w:spacing w:after="45" w:line="300" w:lineRule="atLeast"/>
        <w:rPr>
          <w:rFonts w:ascii="Arial" w:eastAsia="Times New Roman" w:hAnsi="Arial" w:cs="Times New Roman"/>
          <w:color w:val="1A1C1E"/>
          <w:kern w:val="0"/>
          <w:sz w:val="21"/>
          <w:szCs w:val="21"/>
          <w:lang w:eastAsia="en-GB"/>
          <w14:ligatures w14:val="none"/>
        </w:rPr>
      </w:pPr>
      <w:r w:rsidRPr="00815C7D">
        <w:rPr>
          <w:rFonts w:ascii="Arial" w:eastAsia="Times New Roman" w:hAnsi="Arial" w:cs="Times New Roman"/>
          <w:b/>
          <w:bCs/>
          <w:color w:val="1A1C1E"/>
          <w:kern w:val="0"/>
          <w:sz w:val="21"/>
          <w:szCs w:val="21"/>
          <w:lang w:eastAsia="en-GB"/>
          <w14:ligatures w14:val="none"/>
        </w:rPr>
        <w:t>Latency vs. Depth:</w:t>
      </w:r>
      <w:r w:rsidRPr="00815C7D">
        <w:rPr>
          <w:rFonts w:ascii="Arial" w:eastAsia="Times New Roman" w:hAnsi="Arial" w:cs="Times New Roman"/>
          <w:color w:val="1A1C1E"/>
          <w:kern w:val="0"/>
          <w:sz w:val="21"/>
          <w:szCs w:val="21"/>
          <w:lang w:eastAsia="en-GB"/>
          <w14:ligatures w14:val="none"/>
        </w:rPr>
        <w:t> While the CNN+BiLSTM ensemble is robust, I am analyzing whether the computational cost of a "triple-pass" (Local/Sequential/Global) analysis might hinder real-time deployment in high-throughput AI agents.</w:t>
      </w:r>
    </w:p>
    <w:p w:rsidR="00815C7D" w:rsidRDefault="00815C7D" w:rsidP="00815C7D">
      <w:pPr>
        <w:numPr>
          <w:ilvl w:val="0"/>
          <w:numId w:val="1"/>
        </w:numPr>
        <w:shd w:val="clear" w:color="auto" w:fill="FFFFFF"/>
        <w:spacing w:after="45" w:line="300" w:lineRule="atLeast"/>
        <w:rPr>
          <w:rFonts w:ascii="Arial" w:eastAsia="Times New Roman" w:hAnsi="Arial" w:cs="Times New Roman"/>
          <w:color w:val="1A1C1E"/>
          <w:kern w:val="0"/>
          <w:sz w:val="21"/>
          <w:szCs w:val="21"/>
          <w:lang w:eastAsia="en-GB"/>
          <w14:ligatures w14:val="none"/>
        </w:rPr>
      </w:pPr>
      <w:r w:rsidRPr="00815C7D">
        <w:rPr>
          <w:rFonts w:ascii="Arial" w:eastAsia="Times New Roman" w:hAnsi="Arial" w:cs="Times New Roman"/>
          <w:b/>
          <w:bCs/>
          <w:color w:val="1A1C1E"/>
          <w:kern w:val="0"/>
          <w:sz w:val="21"/>
          <w:szCs w:val="21"/>
          <w:lang w:eastAsia="en-GB"/>
          <w14:ligatures w14:val="none"/>
        </w:rPr>
        <w:t>Overfitting on Surface Patterns:</w:t>
      </w:r>
      <w:r w:rsidRPr="00815C7D">
        <w:rPr>
          <w:rFonts w:ascii="Arial" w:eastAsia="Times New Roman" w:hAnsi="Arial" w:cs="Times New Roman"/>
          <w:color w:val="1A1C1E"/>
          <w:kern w:val="0"/>
          <w:sz w:val="21"/>
          <w:szCs w:val="21"/>
          <w:lang w:eastAsia="en-GB"/>
          <w14:ligatures w14:val="none"/>
        </w:rPr>
        <w:t> High accuracy in existing models often stems from memorizing "attack syntax" (e.g., Base64 or specific keywords). I am concerned this might fail against </w:t>
      </w:r>
      <w:r w:rsidRPr="00815C7D">
        <w:rPr>
          <w:rFonts w:ascii="Arial" w:eastAsia="Times New Roman" w:hAnsi="Arial" w:cs="Times New Roman"/>
          <w:b/>
          <w:bCs/>
          <w:color w:val="1A1C1E"/>
          <w:kern w:val="0"/>
          <w:sz w:val="21"/>
          <w:szCs w:val="21"/>
          <w:lang w:eastAsia="en-GB"/>
          <w14:ligatures w14:val="none"/>
        </w:rPr>
        <w:t>semantic-shift attacks</w:t>
      </w:r>
      <w:r w:rsidRPr="00815C7D">
        <w:rPr>
          <w:rFonts w:ascii="Arial" w:eastAsia="Times New Roman" w:hAnsi="Arial" w:cs="Times New Roman"/>
          <w:color w:val="1A1C1E"/>
          <w:kern w:val="0"/>
          <w:sz w:val="21"/>
          <w:szCs w:val="21"/>
          <w:lang w:eastAsia="en-GB"/>
          <w14:ligatures w14:val="none"/>
        </w:rPr>
        <w:t> where the intent is malicious but the syntax is benign.</w:t>
      </w:r>
    </w:p>
    <w:p w:rsidR="00F1549E" w:rsidRPr="00F1549E" w:rsidRDefault="00F1549E" w:rsidP="00F1549E">
      <w:pPr>
        <w:pStyle w:val="ng-star-inserted"/>
        <w:numPr>
          <w:ilvl w:val="0"/>
          <w:numId w:val="1"/>
        </w:numPr>
        <w:shd w:val="clear" w:color="auto" w:fill="FFFFFF"/>
        <w:spacing w:before="0" w:beforeAutospacing="0" w:after="45" w:afterAutospacing="0" w:line="300" w:lineRule="atLeast"/>
        <w:rPr>
          <w:rFonts w:ascii="Arial" w:hAnsi="Arial" w:cs="Arial"/>
          <w:color w:val="1A1C1E"/>
          <w:sz w:val="21"/>
          <w:szCs w:val="21"/>
        </w:rPr>
      </w:pPr>
      <w:r>
        <w:rPr>
          <w:rStyle w:val="ng-star-inserted1"/>
          <w:rFonts w:ascii="Arial" w:eastAsiaTheme="majorEastAsia" w:hAnsi="Arial" w:cs="Arial"/>
          <w:b/>
          <w:bCs/>
          <w:color w:val="1A1C1E"/>
          <w:sz w:val="21"/>
          <w:szCs w:val="21"/>
        </w:rPr>
        <w:t>Reactive vs. Proactive Defense:</w:t>
      </w:r>
      <w:r>
        <w:rPr>
          <w:rStyle w:val="ng-star-inserted1"/>
          <w:rFonts w:ascii="Arial" w:eastAsiaTheme="majorEastAsia" w:hAnsi="Arial" w:cs="Arial"/>
          <w:color w:val="1A1C1E"/>
          <w:sz w:val="21"/>
          <w:szCs w:val="21"/>
        </w:rPr>
        <w:t> Patching is </w:t>
      </w:r>
      <w:r>
        <w:rPr>
          <w:rStyle w:val="ng-star-inserted1"/>
          <w:rFonts w:ascii="Arial" w:eastAsiaTheme="majorEastAsia" w:hAnsi="Arial" w:cs="Arial"/>
          <w:b/>
          <w:bCs/>
          <w:color w:val="1A1C1E"/>
          <w:sz w:val="21"/>
          <w:szCs w:val="21"/>
        </w:rPr>
        <w:t>reactive</w:t>
      </w:r>
      <w:r w:rsidR="00A55B9E">
        <w:rPr>
          <w:rStyle w:val="ng-star-inserted1"/>
          <w:rFonts w:ascii="Arial" w:eastAsiaTheme="majorEastAsia" w:hAnsi="Arial" w:cs="Arial"/>
          <w:color w:val="1A1C1E"/>
          <w:sz w:val="21"/>
          <w:szCs w:val="21"/>
        </w:rPr>
        <w:t xml:space="preserve"> </w:t>
      </w:r>
      <w:r>
        <w:rPr>
          <w:rStyle w:val="ng-star-inserted1"/>
          <w:rFonts w:ascii="Arial" w:eastAsiaTheme="majorEastAsia" w:hAnsi="Arial" w:cs="Arial"/>
          <w:color w:val="1A1C1E"/>
          <w:sz w:val="21"/>
          <w:szCs w:val="21"/>
        </w:rPr>
        <w:t>it attempts to "heal" a prompt after malicious text has already entered the context. In an agentic workflow</w:t>
      </w:r>
      <w:r w:rsidR="00595980" w:rsidRPr="00595980">
        <w:rPr>
          <w:rStyle w:val="Heading1Char"/>
          <w:rFonts w:ascii="Arial" w:hAnsi="Arial" w:cs="Arial"/>
          <w:color w:val="1A1C1E"/>
          <w:sz w:val="21"/>
          <w:szCs w:val="21"/>
          <w:shd w:val="clear" w:color="auto" w:fill="FFFFFF"/>
        </w:rPr>
        <w:t xml:space="preserve"> </w:t>
      </w:r>
      <w:r w:rsidR="00595980" w:rsidRPr="00595980">
        <w:rPr>
          <w:rFonts w:ascii="Arial" w:eastAsiaTheme="minorHAnsi" w:hAnsi="Arial" w:cs="Arial"/>
          <w:color w:val="1A1C1E"/>
          <w:kern w:val="2"/>
          <w:sz w:val="21"/>
          <w:szCs w:val="21"/>
          <w:shd w:val="clear" w:color="auto" w:fill="FFFFFF"/>
          <w:lang w:eastAsia="en-US"/>
          <w14:ligatures w14:val="standardContextual"/>
        </w:rPr>
        <w:t>by adding a </w:t>
      </w:r>
      <w:r w:rsidR="00595980" w:rsidRPr="00595980">
        <w:rPr>
          <w:rFonts w:ascii="Arial" w:eastAsiaTheme="minorHAnsi" w:hAnsi="Arial" w:cs="Arial"/>
          <w:b/>
          <w:bCs/>
          <w:color w:val="1A1C1E"/>
          <w:kern w:val="2"/>
          <w:sz w:val="21"/>
          <w:szCs w:val="21"/>
          <w:shd w:val="clear" w:color="auto" w:fill="FFFFFF"/>
          <w:lang w:eastAsia="en-US"/>
          <w14:ligatures w14:val="standardContextual"/>
        </w:rPr>
        <w:t>"Defensive Patch"</w:t>
      </w:r>
      <w:r w:rsidR="00595980" w:rsidRPr="00595980">
        <w:rPr>
          <w:rFonts w:ascii="Arial" w:eastAsiaTheme="minorHAnsi" w:hAnsi="Arial" w:cs="Arial"/>
          <w:color w:val="1A1C1E"/>
          <w:kern w:val="2"/>
          <w:sz w:val="21"/>
          <w:szCs w:val="21"/>
          <w:shd w:val="clear" w:color="auto" w:fill="FFFFFF"/>
          <w:lang w:eastAsia="en-US"/>
          <w14:ligatures w14:val="standardContextual"/>
        </w:rPr>
        <w:t> (a text warning) to the start of the conversation. Because modern LLMs suffer from </w:t>
      </w:r>
      <w:r w:rsidR="00595980" w:rsidRPr="00595980">
        <w:rPr>
          <w:rFonts w:ascii="Arial" w:eastAsiaTheme="minorHAnsi" w:hAnsi="Arial" w:cs="Arial"/>
          <w:b/>
          <w:bCs/>
          <w:color w:val="1A1C1E"/>
          <w:kern w:val="2"/>
          <w:sz w:val="21"/>
          <w:szCs w:val="21"/>
          <w:shd w:val="clear" w:color="auto" w:fill="FFFFFF"/>
          <w:lang w:eastAsia="en-US"/>
          <w14:ligatures w14:val="standardContextual"/>
        </w:rPr>
        <w:t>Recency Bias</w:t>
      </w:r>
      <w:r w:rsidR="00595980" w:rsidRPr="00595980">
        <w:rPr>
          <w:rFonts w:ascii="Arial" w:eastAsiaTheme="minorHAnsi" w:hAnsi="Arial" w:cs="Arial"/>
          <w:color w:val="1A1C1E"/>
          <w:kern w:val="2"/>
          <w:sz w:val="21"/>
          <w:szCs w:val="21"/>
          <w:shd w:val="clear" w:color="auto" w:fill="FFFFFF"/>
          <w:lang w:eastAsia="en-US"/>
          <w14:ligatures w14:val="standardContextual"/>
        </w:rPr>
        <w:t>, if an attacker adds </w:t>
      </w:r>
      <w:r w:rsidR="00595980" w:rsidRPr="00595980">
        <w:rPr>
          <w:rFonts w:ascii="Arial" w:eastAsiaTheme="minorHAnsi" w:hAnsi="Arial" w:cs="Arial"/>
          <w:i/>
          <w:iCs/>
          <w:color w:val="1A1C1E"/>
          <w:kern w:val="2"/>
          <w:sz w:val="21"/>
          <w:szCs w:val="21"/>
          <w:shd w:val="clear" w:color="auto" w:fill="FFFFFF"/>
          <w:lang w:eastAsia="en-US"/>
          <w14:ligatures w14:val="standardContextual"/>
        </w:rPr>
        <w:t>"Ignore the warning above"</w:t>
      </w:r>
      <w:r w:rsidR="00595980" w:rsidRPr="00595980">
        <w:rPr>
          <w:rFonts w:ascii="Arial" w:eastAsiaTheme="minorHAnsi" w:hAnsi="Arial" w:cs="Arial"/>
          <w:color w:val="1A1C1E"/>
          <w:kern w:val="2"/>
          <w:sz w:val="21"/>
          <w:szCs w:val="21"/>
          <w:shd w:val="clear" w:color="auto" w:fill="FFFFFF"/>
          <w:lang w:eastAsia="en-US"/>
          <w14:ligatures w14:val="standardContextual"/>
        </w:rPr>
        <w:t> at the end of their prompt, the LLM will obey the attacker and ignore the patch. The text-based defense is easily bypassed</w:t>
      </w:r>
      <w:r>
        <w:rPr>
          <w:rStyle w:val="ng-star-inserted1"/>
          <w:rFonts w:ascii="Arial" w:eastAsiaTheme="majorEastAsia" w:hAnsi="Arial" w:cs="Arial"/>
          <w:color w:val="1A1C1E"/>
          <w:sz w:val="21"/>
          <w:szCs w:val="21"/>
        </w:rPr>
        <w:t>.</w:t>
      </w:r>
    </w:p>
    <w:p w:rsidR="00595980" w:rsidRDefault="00595980" w:rsidP="00815C7D">
      <w:pPr>
        <w:shd w:val="clear" w:color="auto" w:fill="FFFFFF"/>
        <w:outlineLvl w:val="2"/>
        <w:rPr>
          <w:rFonts w:ascii="Arial" w:eastAsia="Times New Roman" w:hAnsi="Arial" w:cs="Times New Roman"/>
          <w:b/>
          <w:bCs/>
          <w:color w:val="1A1C1E"/>
          <w:kern w:val="0"/>
          <w:sz w:val="27"/>
          <w:szCs w:val="27"/>
          <w:lang w:eastAsia="en-GB"/>
          <w14:ligatures w14:val="none"/>
        </w:rPr>
      </w:pPr>
    </w:p>
    <w:p w:rsidR="00595980" w:rsidRDefault="00595980" w:rsidP="00815C7D">
      <w:pPr>
        <w:shd w:val="clear" w:color="auto" w:fill="FFFFFF"/>
        <w:outlineLvl w:val="2"/>
        <w:rPr>
          <w:rFonts w:ascii="Arial" w:eastAsia="Times New Roman" w:hAnsi="Arial" w:cs="Times New Roman"/>
          <w:b/>
          <w:bCs/>
          <w:color w:val="1A1C1E"/>
          <w:kern w:val="0"/>
          <w:sz w:val="27"/>
          <w:szCs w:val="27"/>
          <w:lang w:eastAsia="en-GB"/>
          <w14:ligatures w14:val="none"/>
        </w:rPr>
      </w:pPr>
    </w:p>
    <w:p w:rsidR="00595980" w:rsidRDefault="00595980" w:rsidP="00815C7D">
      <w:pPr>
        <w:shd w:val="clear" w:color="auto" w:fill="FFFFFF"/>
        <w:outlineLvl w:val="2"/>
        <w:rPr>
          <w:rFonts w:ascii="Arial" w:eastAsia="Times New Roman" w:hAnsi="Arial" w:cs="Times New Roman"/>
          <w:b/>
          <w:bCs/>
          <w:color w:val="1A1C1E"/>
          <w:kern w:val="0"/>
          <w:sz w:val="27"/>
          <w:szCs w:val="27"/>
          <w:lang w:eastAsia="en-GB"/>
          <w14:ligatures w14:val="none"/>
        </w:rPr>
      </w:pPr>
    </w:p>
    <w:p w:rsidR="00595980" w:rsidRDefault="00595980" w:rsidP="00815C7D">
      <w:pPr>
        <w:shd w:val="clear" w:color="auto" w:fill="FFFFFF"/>
        <w:outlineLvl w:val="2"/>
        <w:rPr>
          <w:rFonts w:ascii="Arial" w:eastAsia="Times New Roman" w:hAnsi="Arial" w:cs="Times New Roman"/>
          <w:b/>
          <w:bCs/>
          <w:color w:val="1A1C1E"/>
          <w:kern w:val="0"/>
          <w:sz w:val="27"/>
          <w:szCs w:val="27"/>
          <w:lang w:eastAsia="en-GB"/>
          <w14:ligatures w14:val="none"/>
        </w:rPr>
      </w:pPr>
    </w:p>
    <w:p w:rsidR="00595980" w:rsidRDefault="00595980" w:rsidP="00815C7D">
      <w:pPr>
        <w:shd w:val="clear" w:color="auto" w:fill="FFFFFF"/>
        <w:outlineLvl w:val="2"/>
        <w:rPr>
          <w:rFonts w:ascii="Arial" w:eastAsia="Times New Roman" w:hAnsi="Arial" w:cs="Times New Roman"/>
          <w:b/>
          <w:bCs/>
          <w:color w:val="1A1C1E"/>
          <w:kern w:val="0"/>
          <w:sz w:val="27"/>
          <w:szCs w:val="27"/>
          <w:lang w:eastAsia="en-GB"/>
          <w14:ligatures w14:val="none"/>
        </w:rPr>
      </w:pPr>
    </w:p>
    <w:p w:rsidR="00815C7D" w:rsidRPr="00815C7D" w:rsidRDefault="00815C7D" w:rsidP="00815C7D">
      <w:pPr>
        <w:shd w:val="clear" w:color="auto" w:fill="FFFFFF"/>
        <w:outlineLvl w:val="2"/>
        <w:rPr>
          <w:rFonts w:ascii="Arial" w:eastAsia="Times New Roman" w:hAnsi="Arial" w:cs="Times New Roman"/>
          <w:b/>
          <w:bCs/>
          <w:color w:val="1A1C1E"/>
          <w:kern w:val="0"/>
          <w:sz w:val="27"/>
          <w:szCs w:val="27"/>
          <w:lang w:eastAsia="en-GB"/>
          <w14:ligatures w14:val="none"/>
        </w:rPr>
      </w:pPr>
      <w:r w:rsidRPr="00815C7D">
        <w:rPr>
          <w:rFonts w:ascii="Arial" w:eastAsia="Times New Roman" w:hAnsi="Arial" w:cs="Times New Roman"/>
          <w:b/>
          <w:bCs/>
          <w:color w:val="1A1C1E"/>
          <w:kern w:val="0"/>
          <w:sz w:val="27"/>
          <w:szCs w:val="27"/>
          <w:lang w:eastAsia="en-GB"/>
          <w14:ligatures w14:val="none"/>
        </w:rPr>
        <w:lastRenderedPageBreak/>
        <w:t>Proposed Path: LSD-SVO (Latent-State Defense)</w:t>
      </w:r>
    </w:p>
    <w:p w:rsidR="00815C7D" w:rsidRPr="00815C7D" w:rsidRDefault="00815C7D" w:rsidP="00815C7D">
      <w:pPr>
        <w:shd w:val="clear" w:color="auto" w:fill="FFFFFF"/>
        <w:spacing w:before="100" w:beforeAutospacing="1" w:after="270" w:line="300" w:lineRule="atLeast"/>
        <w:rPr>
          <w:rFonts w:ascii="Arial" w:eastAsia="Times New Roman" w:hAnsi="Arial" w:cs="Times New Roman"/>
          <w:color w:val="1A1C1E"/>
          <w:kern w:val="0"/>
          <w:sz w:val="21"/>
          <w:szCs w:val="21"/>
          <w:lang w:eastAsia="en-GB"/>
          <w14:ligatures w14:val="none"/>
        </w:rPr>
      </w:pPr>
      <w:r w:rsidRPr="00815C7D">
        <w:rPr>
          <w:rFonts w:ascii="Arial" w:eastAsia="Times New Roman" w:hAnsi="Arial" w:cs="Times New Roman"/>
          <w:color w:val="1A1C1E"/>
          <w:kern w:val="0"/>
          <w:sz w:val="21"/>
          <w:szCs w:val="21"/>
          <w:lang w:eastAsia="en-GB"/>
          <w14:ligatures w14:val="none"/>
        </w:rPr>
        <w:t>I am considering if we could achieve a more "invisible" defense by moving from the </w:t>
      </w:r>
      <w:r w:rsidRPr="00815C7D">
        <w:rPr>
          <w:rFonts w:ascii="Arial" w:eastAsia="Times New Roman" w:hAnsi="Arial" w:cs="Times New Roman"/>
          <w:b/>
          <w:bCs/>
          <w:color w:val="1A1C1E"/>
          <w:kern w:val="0"/>
          <w:sz w:val="21"/>
          <w:szCs w:val="21"/>
          <w:lang w:eastAsia="en-GB"/>
          <w14:ligatures w14:val="none"/>
        </w:rPr>
        <w:t>Input Layer</w:t>
      </w:r>
      <w:r w:rsidRPr="00815C7D">
        <w:rPr>
          <w:rFonts w:ascii="Arial" w:eastAsia="Times New Roman" w:hAnsi="Arial" w:cs="Times New Roman"/>
          <w:color w:val="1A1C1E"/>
          <w:kern w:val="0"/>
          <w:sz w:val="21"/>
          <w:szCs w:val="21"/>
          <w:lang w:eastAsia="en-GB"/>
          <w14:ligatures w14:val="none"/>
        </w:rPr>
        <w:t> to the model’s </w:t>
      </w:r>
      <w:r w:rsidRPr="00815C7D">
        <w:rPr>
          <w:rFonts w:ascii="Arial" w:eastAsia="Times New Roman" w:hAnsi="Arial" w:cs="Times New Roman"/>
          <w:b/>
          <w:bCs/>
          <w:color w:val="1A1C1E"/>
          <w:kern w:val="0"/>
          <w:sz w:val="21"/>
          <w:szCs w:val="21"/>
          <w:lang w:eastAsia="en-GB"/>
          <w14:ligatures w14:val="none"/>
        </w:rPr>
        <w:t>Internal Residual Stream</w:t>
      </w:r>
      <w:r w:rsidRPr="00815C7D">
        <w:rPr>
          <w:rFonts w:ascii="Arial" w:eastAsia="Times New Roman" w:hAnsi="Arial" w:cs="Times New Roman"/>
          <w:color w:val="1A1C1E"/>
          <w:kern w:val="0"/>
          <w:sz w:val="21"/>
          <w:szCs w:val="21"/>
          <w:lang w:eastAsia="en-GB"/>
          <w14:ligatures w14:val="none"/>
        </w:rPr>
        <w:t>:</w:t>
      </w:r>
    </w:p>
    <w:p w:rsidR="00815C7D" w:rsidRPr="00815C7D" w:rsidRDefault="00815C7D" w:rsidP="00815C7D">
      <w:pPr>
        <w:numPr>
          <w:ilvl w:val="0"/>
          <w:numId w:val="2"/>
        </w:numPr>
        <w:shd w:val="clear" w:color="auto" w:fill="FFFFFF"/>
        <w:spacing w:after="45" w:line="300" w:lineRule="atLeast"/>
        <w:rPr>
          <w:rFonts w:ascii="Courier New" w:eastAsia="Times New Roman" w:hAnsi="Courier New" w:cs="Courier New"/>
          <w:kern w:val="0"/>
          <w:sz w:val="20"/>
          <w:szCs w:val="20"/>
          <w:lang w:eastAsia="en-GB"/>
          <w14:ligatures w14:val="none"/>
        </w:rPr>
      </w:pPr>
      <w:r w:rsidRPr="00815C7D">
        <w:rPr>
          <w:rFonts w:ascii="Arial" w:eastAsia="Times New Roman" w:hAnsi="Arial" w:cs="Times New Roman"/>
          <w:b/>
          <w:bCs/>
          <w:color w:val="1A1C1E"/>
          <w:kern w:val="0"/>
          <w:sz w:val="21"/>
          <w:szCs w:val="21"/>
          <w:lang w:eastAsia="en-GB"/>
          <w14:ligatures w14:val="none"/>
        </w:rPr>
        <w:t>System Vector Injection (</w:t>
      </w:r>
      <m:oMath>
        <m:sSub>
          <m:sSubPr>
            <m:ctrlPr>
              <w:rPr>
                <w:rFonts w:ascii="Cambria Math" w:eastAsia="Times New Roman" w:hAnsi="Cambria Math" w:cs="Courier New"/>
                <w:kern w:val="0"/>
                <w:sz w:val="20"/>
                <w:szCs w:val="20"/>
                <w:lang w:eastAsia="en-GB"/>
                <w14:ligatures w14:val="none"/>
              </w:rPr>
            </m:ctrlPr>
          </m:sSubPr>
          <m:e>
            <m:r>
              <w:rPr>
                <w:rFonts w:ascii="Cambria Math" w:eastAsia="Times New Roman" w:hAnsi="Cambria Math" w:cs="Courier New"/>
                <w:kern w:val="0"/>
                <w:sz w:val="20"/>
                <w:szCs w:val="20"/>
                <w:lang w:eastAsia="en-GB"/>
                <w14:ligatures w14:val="none"/>
              </w:rPr>
              <m:t>v</m:t>
            </m:r>
          </m:e>
          <m:sub>
            <m:r>
              <w:rPr>
                <w:rFonts w:ascii="Cambria Math" w:eastAsia="Times New Roman" w:hAnsi="Cambria Math" w:cs="Courier New"/>
                <w:kern w:val="0"/>
                <w:sz w:val="20"/>
                <w:szCs w:val="20"/>
                <w:lang w:eastAsia="en-GB"/>
                <w14:ligatures w14:val="none"/>
              </w:rPr>
              <m:t>sys</m:t>
            </m:r>
          </m:sub>
        </m:sSub>
      </m:oMath>
      <w:r w:rsidRPr="00815C7D">
        <w:rPr>
          <w:rFonts w:ascii="Arial" w:eastAsia="Times New Roman" w:hAnsi="Arial" w:cs="Times New Roman"/>
          <w:b/>
          <w:bCs/>
          <w:color w:val="1A1C1E"/>
          <w:kern w:val="0"/>
          <w:sz w:val="21"/>
          <w:szCs w:val="21"/>
          <w:lang w:eastAsia="en-GB"/>
          <w14:ligatures w14:val="none"/>
        </w:rPr>
        <w:t>):</w:t>
      </w:r>
      <w:r w:rsidRPr="00815C7D">
        <w:rPr>
          <w:rFonts w:ascii="Arial" w:eastAsia="Times New Roman" w:hAnsi="Arial" w:cs="Times New Roman"/>
          <w:color w:val="1A1C1E"/>
          <w:kern w:val="0"/>
          <w:sz w:val="21"/>
          <w:szCs w:val="21"/>
          <w:lang w:eastAsia="en-GB"/>
          <w14:ligatures w14:val="none"/>
        </w:rPr>
        <w:t> Could we replace text instructions with a </w:t>
      </w:r>
      <w:r w:rsidRPr="00815C7D">
        <w:rPr>
          <w:rFonts w:ascii="Arial" w:eastAsia="Times New Roman" w:hAnsi="Arial" w:cs="Times New Roman"/>
          <w:b/>
          <w:bCs/>
          <w:color w:val="1A1C1E"/>
          <w:kern w:val="0"/>
          <w:sz w:val="21"/>
          <w:szCs w:val="21"/>
          <w:lang w:eastAsia="en-GB"/>
          <w14:ligatures w14:val="none"/>
        </w:rPr>
        <w:t>System Vector</w:t>
      </w:r>
      <w:r w:rsidRPr="00815C7D">
        <w:rPr>
          <w:rFonts w:ascii="Arial" w:eastAsia="Times New Roman" w:hAnsi="Arial" w:cs="Times New Roman"/>
          <w:color w:val="1A1C1E"/>
          <w:kern w:val="0"/>
          <w:sz w:val="21"/>
          <w:szCs w:val="21"/>
          <w:lang w:eastAsia="en-GB"/>
          <w14:ligatures w14:val="none"/>
        </w:rPr>
        <w:t> injected into the latent layers? This would mean the "rules" never exist as tokens, potentially reducing the Prompt Leakage Score (PLS) to near-zero.</w:t>
      </w:r>
    </w:p>
    <w:p w:rsidR="00815C7D" w:rsidRPr="00815C7D" w:rsidRDefault="00815C7D" w:rsidP="00815C7D">
      <w:pPr>
        <w:numPr>
          <w:ilvl w:val="0"/>
          <w:numId w:val="2"/>
        </w:numPr>
        <w:shd w:val="clear" w:color="auto" w:fill="FFFFFF"/>
        <w:spacing w:after="45" w:line="300" w:lineRule="atLeast"/>
        <w:rPr>
          <w:rFonts w:ascii="Arial" w:eastAsia="Times New Roman" w:hAnsi="Arial" w:cs="Times New Roman"/>
          <w:color w:val="1A1C1E"/>
          <w:kern w:val="0"/>
          <w:sz w:val="21"/>
          <w:szCs w:val="21"/>
          <w:lang w:eastAsia="en-GB"/>
          <w14:ligatures w14:val="none"/>
        </w:rPr>
      </w:pPr>
      <w:r w:rsidRPr="00815C7D">
        <w:rPr>
          <w:rFonts w:ascii="Arial" w:eastAsia="Times New Roman" w:hAnsi="Arial" w:cs="Times New Roman"/>
          <w:b/>
          <w:bCs/>
          <w:color w:val="1A1C1E"/>
          <w:kern w:val="0"/>
          <w:sz w:val="21"/>
          <w:szCs w:val="21"/>
          <w:lang w:eastAsia="en-GB"/>
          <w14:ligatures w14:val="none"/>
        </w:rPr>
        <w:t>Linear Probing vs. CNN/BiLSTM:</w:t>
      </w:r>
      <w:r w:rsidRPr="00815C7D">
        <w:rPr>
          <w:rFonts w:ascii="Arial" w:eastAsia="Times New Roman" w:hAnsi="Arial" w:cs="Times New Roman"/>
          <w:color w:val="1A1C1E"/>
          <w:kern w:val="0"/>
          <w:sz w:val="21"/>
          <w:szCs w:val="21"/>
          <w:lang w:eastAsia="en-GB"/>
          <w14:ligatures w14:val="none"/>
        </w:rPr>
        <w:t> What are your thoughts on using </w:t>
      </w:r>
      <w:r w:rsidRPr="00815C7D">
        <w:rPr>
          <w:rFonts w:ascii="Arial" w:eastAsia="Times New Roman" w:hAnsi="Arial" w:cs="Times New Roman"/>
          <w:b/>
          <w:bCs/>
          <w:color w:val="1A1C1E"/>
          <w:kern w:val="0"/>
          <w:sz w:val="21"/>
          <w:szCs w:val="21"/>
          <w:lang w:eastAsia="en-GB"/>
          <w14:ligatures w14:val="none"/>
        </w:rPr>
        <w:t>Linear Probes</w:t>
      </w:r>
      <w:r w:rsidRPr="00815C7D">
        <w:rPr>
          <w:rFonts w:ascii="Arial" w:eastAsia="Times New Roman" w:hAnsi="Arial" w:cs="Times New Roman"/>
          <w:color w:val="1A1C1E"/>
          <w:kern w:val="0"/>
          <w:sz w:val="21"/>
          <w:szCs w:val="21"/>
          <w:lang w:eastAsia="en-GB"/>
          <w14:ligatures w14:val="none"/>
        </w:rPr>
        <w:t> to scan internal activations? These are significantly faster than CNNs and can detect malicious intent (e.g., hijacking) during the initial forward pass by analyzing the model's "internal thoughts" before token generation.</w:t>
      </w:r>
    </w:p>
    <w:p w:rsidR="00E23867" w:rsidRDefault="00815C7D" w:rsidP="00815C7D">
      <w:pPr>
        <w:numPr>
          <w:ilvl w:val="0"/>
          <w:numId w:val="2"/>
        </w:numPr>
        <w:shd w:val="clear" w:color="auto" w:fill="FFFFFF"/>
        <w:spacing w:after="45" w:line="300" w:lineRule="atLeast"/>
        <w:rPr>
          <w:rFonts w:ascii="Arial" w:eastAsia="Times New Roman" w:hAnsi="Arial" w:cs="Times New Roman"/>
          <w:color w:val="1A1C1E"/>
          <w:kern w:val="0"/>
          <w:sz w:val="21"/>
          <w:szCs w:val="21"/>
          <w:lang w:eastAsia="en-GB"/>
          <w14:ligatures w14:val="none"/>
        </w:rPr>
      </w:pPr>
      <w:r w:rsidRPr="00815C7D">
        <w:rPr>
          <w:rFonts w:ascii="Arial" w:eastAsia="Times New Roman" w:hAnsi="Arial" w:cs="Times New Roman"/>
          <w:b/>
          <w:bCs/>
          <w:color w:val="1A1C1E"/>
          <w:kern w:val="0"/>
          <w:sz w:val="21"/>
          <w:szCs w:val="21"/>
          <w:lang w:eastAsia="en-GB"/>
          <w14:ligatures w14:val="none"/>
        </w:rPr>
        <w:t>Vector Orthogonalization:</w:t>
      </w:r>
      <w:r w:rsidRPr="00815C7D">
        <w:rPr>
          <w:rFonts w:ascii="Arial" w:eastAsia="Times New Roman" w:hAnsi="Arial" w:cs="Times New Roman"/>
          <w:color w:val="1A1C1E"/>
          <w:kern w:val="0"/>
          <w:sz w:val="21"/>
          <w:szCs w:val="21"/>
          <w:lang w:eastAsia="en-GB"/>
          <w14:ligatures w14:val="none"/>
        </w:rPr>
        <w:t> For the "Self-Healing" objective, I am exploring </w:t>
      </w:r>
      <w:r w:rsidRPr="00815C7D">
        <w:rPr>
          <w:rFonts w:ascii="Arial" w:eastAsia="Times New Roman" w:hAnsi="Arial" w:cs="Times New Roman"/>
          <w:b/>
          <w:bCs/>
          <w:color w:val="1A1C1E"/>
          <w:kern w:val="0"/>
          <w:sz w:val="21"/>
          <w:szCs w:val="21"/>
          <w:lang w:eastAsia="en-GB"/>
          <w14:ligatures w14:val="none"/>
        </w:rPr>
        <w:t>Orthogonalization</w:t>
      </w:r>
      <w:r w:rsidRPr="00815C7D">
        <w:rPr>
          <w:rFonts w:ascii="Arial" w:eastAsia="Times New Roman" w:hAnsi="Arial" w:cs="Times New Roman"/>
          <w:color w:val="1A1C1E"/>
          <w:kern w:val="0"/>
          <w:sz w:val="21"/>
          <w:szCs w:val="21"/>
          <w:lang w:eastAsia="en-GB"/>
          <w14:ligatures w14:val="none"/>
        </w:rPr>
        <w:t> to force malicious latent trajectories to zero. This would effectively "heal" the model’s logic at the neural level rather than adding a text-based "patch."</w:t>
      </w:r>
    </w:p>
    <w:p w:rsidR="00815C7D" w:rsidRDefault="00E23867" w:rsidP="00E23867">
      <w:pPr>
        <w:pStyle w:val="ng-star-inserted"/>
        <w:numPr>
          <w:ilvl w:val="0"/>
          <w:numId w:val="2"/>
        </w:numPr>
        <w:shd w:val="clear" w:color="auto" w:fill="FFFFFF"/>
        <w:spacing w:before="0" w:beforeAutospacing="0" w:after="45" w:afterAutospacing="0" w:line="300" w:lineRule="atLeast"/>
        <w:rPr>
          <w:noProof/>
        </w:rPr>
      </w:pPr>
      <w:r w:rsidRPr="00595980">
        <w:rPr>
          <w:rStyle w:val="ng-star-inserted1"/>
          <w:rFonts w:ascii="Arial" w:eastAsiaTheme="majorEastAsia" w:hAnsi="Arial" w:cs="Arial"/>
          <w:b/>
          <w:bCs/>
          <w:color w:val="1A1C1E"/>
          <w:sz w:val="21"/>
          <w:szCs w:val="21"/>
        </w:rPr>
        <w:t>Pre-Generation Intent Probing:</w:t>
      </w:r>
      <w:r w:rsidRPr="00595980">
        <w:rPr>
          <w:rStyle w:val="ng-star-inserted1"/>
          <w:rFonts w:ascii="Arial" w:eastAsiaTheme="majorEastAsia" w:hAnsi="Arial" w:cs="Arial"/>
          <w:color w:val="1A1C1E"/>
          <w:sz w:val="21"/>
          <w:szCs w:val="21"/>
        </w:rPr>
        <w:t> We replace the CNN/BiLSTM ensemble with a </w:t>
      </w:r>
      <w:r w:rsidRPr="00595980">
        <w:rPr>
          <w:rStyle w:val="ng-star-inserted1"/>
          <w:rFonts w:ascii="Arial" w:eastAsiaTheme="majorEastAsia" w:hAnsi="Arial" w:cs="Arial"/>
          <w:b/>
          <w:bCs/>
          <w:color w:val="1A1C1E"/>
          <w:sz w:val="21"/>
          <w:szCs w:val="21"/>
        </w:rPr>
        <w:t>Linear Probe</w:t>
      </w:r>
      <w:r w:rsidRPr="00595980">
        <w:rPr>
          <w:rStyle w:val="ng-star-inserted1"/>
          <w:rFonts w:ascii="Arial" w:eastAsiaTheme="majorEastAsia" w:hAnsi="Arial" w:cs="Arial"/>
          <w:color w:val="1A1C1E"/>
          <w:sz w:val="21"/>
          <w:szCs w:val="21"/>
        </w:rPr>
        <w:t>. By scanning hidden activation states, we can catch the "Intent to Disobey" </w:t>
      </w:r>
      <w:r w:rsidRPr="00595980">
        <w:rPr>
          <w:rStyle w:val="ng-star-inserted1"/>
          <w:rFonts w:ascii="Arial" w:eastAsiaTheme="majorEastAsia" w:hAnsi="Arial" w:cs="Arial"/>
          <w:i/>
          <w:iCs/>
          <w:color w:val="1A1C1E"/>
          <w:sz w:val="21"/>
          <w:szCs w:val="21"/>
        </w:rPr>
        <w:t>before</w:t>
      </w:r>
      <w:r w:rsidRPr="00595980">
        <w:rPr>
          <w:rStyle w:val="ng-star-inserted1"/>
          <w:rFonts w:ascii="Arial" w:eastAsiaTheme="majorEastAsia" w:hAnsi="Arial" w:cs="Arial"/>
          <w:color w:val="1A1C1E"/>
          <w:sz w:val="21"/>
          <w:szCs w:val="21"/>
        </w:rPr>
        <w:t> a single word is generated. This reduces latency. I propose an automated RL-based "Attacker" (LeakAgent) constantly probes the system; any successful bypass is automatically indexed into a </w:t>
      </w:r>
      <w:r w:rsidRPr="00595980">
        <w:rPr>
          <w:rStyle w:val="ng-star-inserted1"/>
          <w:rFonts w:ascii="Arial" w:eastAsiaTheme="majorEastAsia" w:hAnsi="Arial" w:cs="Arial"/>
          <w:b/>
          <w:bCs/>
          <w:color w:val="1A1C1E"/>
          <w:sz w:val="21"/>
          <w:szCs w:val="21"/>
        </w:rPr>
        <w:t>Semantic Cache</w:t>
      </w:r>
      <w:r w:rsidRPr="00595980">
        <w:rPr>
          <w:rStyle w:val="ng-star-inserted1"/>
          <w:rFonts w:ascii="Arial" w:eastAsiaTheme="majorEastAsia" w:hAnsi="Arial" w:cs="Arial"/>
          <w:color w:val="1A1C1E"/>
          <w:sz w:val="21"/>
          <w:szCs w:val="21"/>
        </w:rPr>
        <w:t> to block future variants instantly.</w:t>
      </w:r>
      <w:r w:rsidR="0065407F" w:rsidRPr="0065407F">
        <w:rPr>
          <w:noProof/>
        </w:rPr>
        <w:t xml:space="preserve"> </w:t>
      </w:r>
      <w:r w:rsidR="0065407F" w:rsidRPr="0065407F">
        <w:rPr>
          <w:noProof/>
        </w:rPr>
        <w:drawing>
          <wp:inline distT="0" distB="0" distL="0" distR="0" wp14:anchorId="263911F7" wp14:editId="4F5873F5">
            <wp:extent cx="5731510" cy="4534535"/>
            <wp:effectExtent l="0" t="0" r="0" b="0"/>
            <wp:docPr id="151973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34079" name=""/>
                    <pic:cNvPicPr/>
                  </pic:nvPicPr>
                  <pic:blipFill>
                    <a:blip r:embed="rId5"/>
                    <a:stretch>
                      <a:fillRect/>
                    </a:stretch>
                  </pic:blipFill>
                  <pic:spPr>
                    <a:xfrm>
                      <a:off x="0" y="0"/>
                      <a:ext cx="5731510" cy="4534535"/>
                    </a:xfrm>
                    <a:prstGeom prst="rect">
                      <a:avLst/>
                    </a:prstGeom>
                  </pic:spPr>
                </pic:pic>
              </a:graphicData>
            </a:graphic>
          </wp:inline>
        </w:drawing>
      </w:r>
    </w:p>
    <w:p w:rsidR="00E23867" w:rsidRPr="00E23867" w:rsidRDefault="00E23867" w:rsidP="00E23867">
      <w:pPr>
        <w:shd w:val="clear" w:color="auto" w:fill="FFFFFF"/>
        <w:outlineLvl w:val="2"/>
        <w:rPr>
          <w:rFonts w:ascii="Arial" w:eastAsia="Times New Roman" w:hAnsi="Arial" w:cs="Arial"/>
          <w:b/>
          <w:bCs/>
          <w:color w:val="1A1C1E"/>
          <w:kern w:val="0"/>
          <w:sz w:val="27"/>
          <w:szCs w:val="27"/>
          <w:lang w:eastAsia="en-GB"/>
          <w14:ligatures w14:val="none"/>
        </w:rPr>
      </w:pPr>
      <w:r w:rsidRPr="00E23867">
        <w:rPr>
          <w:rFonts w:ascii="Arial" w:eastAsia="Times New Roman" w:hAnsi="Arial" w:cs="Arial"/>
          <w:b/>
          <w:bCs/>
          <w:color w:val="1A1C1E"/>
          <w:kern w:val="0"/>
          <w:sz w:val="27"/>
          <w:szCs w:val="27"/>
          <w:lang w:eastAsia="en-GB"/>
          <w14:ligatures w14:val="none"/>
        </w:rPr>
        <w:lastRenderedPageBreak/>
        <w:t>Comparative Technical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2853"/>
        <w:gridCol w:w="3288"/>
      </w:tblGrid>
      <w:tr w:rsidR="00E23867" w:rsidRPr="00E23867">
        <w:trPr>
          <w:tblCellSpacing w:w="15" w:type="dxa"/>
        </w:trPr>
        <w:tc>
          <w:tcPr>
            <w:tcW w:w="0" w:type="auto"/>
            <w:tcBorders>
              <w:top w:val="nil"/>
              <w:right w:val="nil"/>
            </w:tcBorders>
            <w:tcMar>
              <w:top w:w="90" w:type="dxa"/>
              <w:left w:w="180" w:type="dxa"/>
              <w:bottom w:w="90" w:type="dxa"/>
              <w:right w:w="180" w:type="dxa"/>
            </w:tcMar>
            <w:vAlign w:val="center"/>
            <w:hideMark/>
          </w:tcPr>
          <w:p w:rsidR="00E23867" w:rsidRPr="00E23867" w:rsidRDefault="00E23867" w:rsidP="00E23867">
            <w:pPr>
              <w:spacing w:line="300" w:lineRule="atLeast"/>
              <w:rPr>
                <w:rFonts w:ascii="Arial" w:eastAsia="Times New Roman" w:hAnsi="Arial" w:cs="Arial"/>
                <w:b/>
                <w:bCs/>
                <w:kern w:val="0"/>
                <w:sz w:val="21"/>
                <w:szCs w:val="21"/>
                <w:lang w:eastAsia="en-GB"/>
                <w14:ligatures w14:val="none"/>
              </w:rPr>
            </w:pPr>
            <w:r w:rsidRPr="00E23867">
              <w:rPr>
                <w:rFonts w:ascii="Arial" w:eastAsia="Times New Roman" w:hAnsi="Arial" w:cs="Arial"/>
                <w:b/>
                <w:bCs/>
                <w:kern w:val="0"/>
                <w:sz w:val="21"/>
                <w:szCs w:val="21"/>
                <w:lang w:eastAsia="en-GB"/>
                <w14:ligatures w14:val="none"/>
              </w:rPr>
              <w:t>Feature</w:t>
            </w:r>
          </w:p>
        </w:tc>
        <w:tc>
          <w:tcPr>
            <w:tcW w:w="0" w:type="auto"/>
            <w:tcBorders>
              <w:top w:val="nil"/>
              <w:right w:val="nil"/>
            </w:tcBorders>
            <w:tcMar>
              <w:top w:w="90" w:type="dxa"/>
              <w:left w:w="180" w:type="dxa"/>
              <w:bottom w:w="90" w:type="dxa"/>
              <w:right w:w="180" w:type="dxa"/>
            </w:tcMar>
            <w:vAlign w:val="center"/>
            <w:hideMark/>
          </w:tcPr>
          <w:p w:rsidR="00E23867" w:rsidRPr="00E23867" w:rsidRDefault="00E23867" w:rsidP="00E23867">
            <w:pPr>
              <w:spacing w:line="300" w:lineRule="atLeast"/>
              <w:rPr>
                <w:rFonts w:ascii="Arial" w:eastAsia="Times New Roman" w:hAnsi="Arial" w:cs="Arial"/>
                <w:b/>
                <w:bCs/>
                <w:kern w:val="0"/>
                <w:sz w:val="21"/>
                <w:szCs w:val="21"/>
                <w:lang w:eastAsia="en-GB"/>
                <w14:ligatures w14:val="none"/>
              </w:rPr>
            </w:pPr>
            <w:r w:rsidRPr="00E23867">
              <w:rPr>
                <w:rFonts w:ascii="Arial" w:eastAsia="Times New Roman" w:hAnsi="Arial" w:cs="Arial"/>
                <w:b/>
                <w:bCs/>
                <w:kern w:val="0"/>
                <w:sz w:val="21"/>
                <w:szCs w:val="21"/>
                <w:lang w:eastAsia="en-GB"/>
                <w14:ligatures w14:val="none"/>
              </w:rPr>
              <w:t>SentinelGPT (Old)</w:t>
            </w:r>
          </w:p>
        </w:tc>
        <w:tc>
          <w:tcPr>
            <w:tcW w:w="0" w:type="auto"/>
            <w:tcBorders>
              <w:top w:val="nil"/>
              <w:right w:val="nil"/>
            </w:tcBorders>
            <w:tcMar>
              <w:top w:w="90" w:type="dxa"/>
              <w:left w:w="180" w:type="dxa"/>
              <w:bottom w:w="90" w:type="dxa"/>
              <w:right w:w="180" w:type="dxa"/>
            </w:tcMar>
            <w:vAlign w:val="center"/>
            <w:hideMark/>
          </w:tcPr>
          <w:p w:rsidR="00E23867" w:rsidRPr="00E23867" w:rsidRDefault="00A55B9E" w:rsidP="00E23867">
            <w:pPr>
              <w:spacing w:line="300" w:lineRule="atLeast"/>
              <w:rPr>
                <w:rFonts w:ascii="Arial" w:eastAsia="Times New Roman" w:hAnsi="Arial" w:cs="Arial"/>
                <w:b/>
                <w:bCs/>
                <w:kern w:val="0"/>
                <w:sz w:val="21"/>
                <w:szCs w:val="21"/>
                <w:lang w:eastAsia="en-GB"/>
                <w14:ligatures w14:val="none"/>
              </w:rPr>
            </w:pPr>
            <w:r w:rsidRPr="00E23867">
              <w:rPr>
                <w:rFonts w:ascii="Arial" w:eastAsia="Times New Roman" w:hAnsi="Arial" w:cs="Arial"/>
                <w:b/>
                <w:bCs/>
                <w:kern w:val="0"/>
                <w:sz w:val="21"/>
                <w:szCs w:val="21"/>
                <w:lang w:eastAsia="en-GB"/>
                <w14:ligatures w14:val="none"/>
              </w:rPr>
              <w:t xml:space="preserve">SentinelGPT </w:t>
            </w:r>
            <w:r w:rsidR="00E23867" w:rsidRPr="00E23867">
              <w:rPr>
                <w:rFonts w:ascii="Arial" w:eastAsia="Times New Roman" w:hAnsi="Arial" w:cs="Arial"/>
                <w:b/>
                <w:bCs/>
                <w:kern w:val="0"/>
                <w:sz w:val="21"/>
                <w:szCs w:val="21"/>
                <w:lang w:eastAsia="en-GB"/>
                <w14:ligatures w14:val="none"/>
              </w:rPr>
              <w:t>(New)</w:t>
            </w:r>
          </w:p>
        </w:tc>
      </w:tr>
      <w:tr w:rsidR="00E23867" w:rsidRPr="00E23867">
        <w:trPr>
          <w:tblCellSpacing w:w="15" w:type="dxa"/>
        </w:trPr>
        <w:tc>
          <w:tcPr>
            <w:tcW w:w="0" w:type="auto"/>
            <w:tcBorders>
              <w:right w:val="nil"/>
            </w:tcBorders>
            <w:tcMar>
              <w:top w:w="90" w:type="dxa"/>
              <w:left w:w="180" w:type="dxa"/>
              <w:bottom w:w="90" w:type="dxa"/>
              <w:right w:w="180" w:type="dxa"/>
            </w:tcMar>
            <w:vAlign w:val="center"/>
            <w:hideMark/>
          </w:tcPr>
          <w:p w:rsidR="00E23867" w:rsidRPr="00E23867" w:rsidRDefault="00E23867" w:rsidP="00E23867">
            <w:pPr>
              <w:spacing w:line="300" w:lineRule="atLeast"/>
              <w:rPr>
                <w:rFonts w:ascii="Arial" w:eastAsia="Times New Roman" w:hAnsi="Arial" w:cs="Arial"/>
                <w:kern w:val="0"/>
                <w:sz w:val="21"/>
                <w:szCs w:val="21"/>
                <w:lang w:eastAsia="en-GB"/>
                <w14:ligatures w14:val="none"/>
              </w:rPr>
            </w:pPr>
            <w:r w:rsidRPr="00E23867">
              <w:rPr>
                <w:rFonts w:ascii="Arial" w:eastAsia="Times New Roman" w:hAnsi="Arial" w:cs="Arial"/>
                <w:b/>
                <w:bCs/>
                <w:kern w:val="0"/>
                <w:sz w:val="21"/>
                <w:szCs w:val="21"/>
                <w:lang w:eastAsia="en-GB"/>
                <w14:ligatures w14:val="none"/>
              </w:rPr>
              <w:t>Defense Mechanism</w:t>
            </w:r>
          </w:p>
        </w:tc>
        <w:tc>
          <w:tcPr>
            <w:tcW w:w="0" w:type="auto"/>
            <w:tcBorders>
              <w:right w:val="nil"/>
            </w:tcBorders>
            <w:tcMar>
              <w:top w:w="90" w:type="dxa"/>
              <w:left w:w="180" w:type="dxa"/>
              <w:bottom w:w="90" w:type="dxa"/>
              <w:right w:w="180" w:type="dxa"/>
            </w:tcMar>
            <w:vAlign w:val="center"/>
            <w:hideMark/>
          </w:tcPr>
          <w:p w:rsidR="00E23867" w:rsidRPr="00E23867" w:rsidRDefault="00E23867" w:rsidP="00E23867">
            <w:pPr>
              <w:spacing w:line="300" w:lineRule="atLeast"/>
              <w:rPr>
                <w:rFonts w:ascii="Arial" w:eastAsia="Times New Roman" w:hAnsi="Arial" w:cs="Arial"/>
                <w:kern w:val="0"/>
                <w:sz w:val="21"/>
                <w:szCs w:val="21"/>
                <w:lang w:eastAsia="en-GB"/>
                <w14:ligatures w14:val="none"/>
              </w:rPr>
            </w:pPr>
            <w:r w:rsidRPr="00E23867">
              <w:rPr>
                <w:rFonts w:ascii="Arial" w:eastAsia="Times New Roman" w:hAnsi="Arial" w:cs="Arial"/>
                <w:kern w:val="0"/>
                <w:sz w:val="21"/>
                <w:szCs w:val="21"/>
                <w:lang w:eastAsia="en-GB"/>
                <w14:ligatures w14:val="none"/>
              </w:rPr>
              <w:t>Text Patching (Visible)</w:t>
            </w:r>
          </w:p>
        </w:tc>
        <w:tc>
          <w:tcPr>
            <w:tcW w:w="0" w:type="auto"/>
            <w:tcBorders>
              <w:right w:val="nil"/>
            </w:tcBorders>
            <w:tcMar>
              <w:top w:w="90" w:type="dxa"/>
              <w:left w:w="180" w:type="dxa"/>
              <w:bottom w:w="90" w:type="dxa"/>
              <w:right w:w="180" w:type="dxa"/>
            </w:tcMar>
            <w:vAlign w:val="center"/>
            <w:hideMark/>
          </w:tcPr>
          <w:p w:rsidR="00E23867" w:rsidRPr="00E23867" w:rsidRDefault="00E23867" w:rsidP="00E23867">
            <w:pPr>
              <w:spacing w:line="300" w:lineRule="atLeast"/>
              <w:rPr>
                <w:rFonts w:ascii="Arial" w:eastAsia="Times New Roman" w:hAnsi="Arial" w:cs="Arial"/>
                <w:kern w:val="0"/>
                <w:sz w:val="21"/>
                <w:szCs w:val="21"/>
                <w:lang w:eastAsia="en-GB"/>
                <w14:ligatures w14:val="none"/>
              </w:rPr>
            </w:pPr>
            <w:r w:rsidRPr="00E23867">
              <w:rPr>
                <w:rFonts w:ascii="Arial" w:eastAsia="Times New Roman" w:hAnsi="Arial" w:cs="Arial"/>
                <w:b/>
                <w:bCs/>
                <w:kern w:val="0"/>
                <w:sz w:val="21"/>
                <w:szCs w:val="21"/>
                <w:lang w:eastAsia="en-GB"/>
                <w14:ligatures w14:val="none"/>
              </w:rPr>
              <w:t>Vector Injection (Invisible)</w:t>
            </w:r>
          </w:p>
        </w:tc>
      </w:tr>
      <w:tr w:rsidR="00E23867" w:rsidRPr="00E23867">
        <w:trPr>
          <w:tblCellSpacing w:w="15" w:type="dxa"/>
        </w:trPr>
        <w:tc>
          <w:tcPr>
            <w:tcW w:w="0" w:type="auto"/>
            <w:tcBorders>
              <w:right w:val="nil"/>
            </w:tcBorders>
            <w:tcMar>
              <w:top w:w="90" w:type="dxa"/>
              <w:left w:w="180" w:type="dxa"/>
              <w:bottom w:w="90" w:type="dxa"/>
              <w:right w:w="180" w:type="dxa"/>
            </w:tcMar>
            <w:vAlign w:val="center"/>
            <w:hideMark/>
          </w:tcPr>
          <w:p w:rsidR="00E23867" w:rsidRPr="00E23867" w:rsidRDefault="00E23867" w:rsidP="00E23867">
            <w:pPr>
              <w:spacing w:line="300" w:lineRule="atLeast"/>
              <w:rPr>
                <w:rFonts w:ascii="Arial" w:eastAsia="Times New Roman" w:hAnsi="Arial" w:cs="Arial"/>
                <w:kern w:val="0"/>
                <w:sz w:val="21"/>
                <w:szCs w:val="21"/>
                <w:lang w:eastAsia="en-GB"/>
                <w14:ligatures w14:val="none"/>
              </w:rPr>
            </w:pPr>
            <w:r w:rsidRPr="00E23867">
              <w:rPr>
                <w:rFonts w:ascii="Arial" w:eastAsia="Times New Roman" w:hAnsi="Arial" w:cs="Arial"/>
                <w:b/>
                <w:bCs/>
                <w:kern w:val="0"/>
                <w:sz w:val="21"/>
                <w:szCs w:val="21"/>
                <w:lang w:eastAsia="en-GB"/>
                <w14:ligatures w14:val="none"/>
              </w:rPr>
              <w:t>Resilience</w:t>
            </w:r>
          </w:p>
        </w:tc>
        <w:tc>
          <w:tcPr>
            <w:tcW w:w="0" w:type="auto"/>
            <w:tcBorders>
              <w:right w:val="nil"/>
            </w:tcBorders>
            <w:tcMar>
              <w:top w:w="90" w:type="dxa"/>
              <w:left w:w="180" w:type="dxa"/>
              <w:bottom w:w="90" w:type="dxa"/>
              <w:right w:w="180" w:type="dxa"/>
            </w:tcMar>
            <w:vAlign w:val="center"/>
            <w:hideMark/>
          </w:tcPr>
          <w:p w:rsidR="00E23867" w:rsidRPr="00E23867" w:rsidRDefault="00E23867" w:rsidP="00E23867">
            <w:pPr>
              <w:spacing w:line="300" w:lineRule="atLeast"/>
              <w:rPr>
                <w:rFonts w:ascii="Arial" w:eastAsia="Times New Roman" w:hAnsi="Arial" w:cs="Arial"/>
                <w:kern w:val="0"/>
                <w:sz w:val="21"/>
                <w:szCs w:val="21"/>
                <w:lang w:eastAsia="en-GB"/>
                <w14:ligatures w14:val="none"/>
              </w:rPr>
            </w:pPr>
            <w:r w:rsidRPr="00E23867">
              <w:rPr>
                <w:rFonts w:ascii="Arial" w:eastAsia="Times New Roman" w:hAnsi="Arial" w:cs="Arial"/>
                <w:kern w:val="0"/>
                <w:sz w:val="21"/>
                <w:szCs w:val="21"/>
                <w:lang w:eastAsia="en-GB"/>
                <w14:ligatures w14:val="none"/>
              </w:rPr>
              <w:t>Fails vs. Context Overload</w:t>
            </w:r>
          </w:p>
        </w:tc>
        <w:tc>
          <w:tcPr>
            <w:tcW w:w="0" w:type="auto"/>
            <w:tcBorders>
              <w:right w:val="nil"/>
            </w:tcBorders>
            <w:tcMar>
              <w:top w:w="90" w:type="dxa"/>
              <w:left w:w="180" w:type="dxa"/>
              <w:bottom w:w="90" w:type="dxa"/>
              <w:right w:w="180" w:type="dxa"/>
            </w:tcMar>
            <w:vAlign w:val="center"/>
            <w:hideMark/>
          </w:tcPr>
          <w:p w:rsidR="00E23867" w:rsidRPr="00E23867" w:rsidRDefault="00E23867" w:rsidP="00E23867">
            <w:pPr>
              <w:spacing w:line="300" w:lineRule="atLeast"/>
              <w:rPr>
                <w:rFonts w:ascii="Arial" w:eastAsia="Times New Roman" w:hAnsi="Arial" w:cs="Arial"/>
                <w:kern w:val="0"/>
                <w:sz w:val="21"/>
                <w:szCs w:val="21"/>
                <w:lang w:eastAsia="en-GB"/>
                <w14:ligatures w14:val="none"/>
              </w:rPr>
            </w:pPr>
            <w:r w:rsidRPr="00E23867">
              <w:rPr>
                <w:rFonts w:ascii="Arial" w:eastAsia="Times New Roman" w:hAnsi="Arial" w:cs="Arial"/>
                <w:b/>
                <w:bCs/>
                <w:kern w:val="0"/>
                <w:sz w:val="21"/>
                <w:szCs w:val="21"/>
                <w:lang w:eastAsia="en-GB"/>
                <w14:ligatures w14:val="none"/>
              </w:rPr>
              <w:t>Input Agnostic</w:t>
            </w:r>
          </w:p>
        </w:tc>
      </w:tr>
      <w:tr w:rsidR="00E23867" w:rsidRPr="00E23867">
        <w:trPr>
          <w:tblCellSpacing w:w="15" w:type="dxa"/>
        </w:trPr>
        <w:tc>
          <w:tcPr>
            <w:tcW w:w="0" w:type="auto"/>
            <w:tcBorders>
              <w:right w:val="nil"/>
            </w:tcBorders>
            <w:tcMar>
              <w:top w:w="90" w:type="dxa"/>
              <w:left w:w="180" w:type="dxa"/>
              <w:bottom w:w="90" w:type="dxa"/>
              <w:right w:w="180" w:type="dxa"/>
            </w:tcMar>
            <w:vAlign w:val="center"/>
            <w:hideMark/>
          </w:tcPr>
          <w:p w:rsidR="00E23867" w:rsidRPr="00E23867" w:rsidRDefault="00E23867" w:rsidP="00E23867">
            <w:pPr>
              <w:spacing w:line="300" w:lineRule="atLeast"/>
              <w:rPr>
                <w:rFonts w:ascii="Arial" w:eastAsia="Times New Roman" w:hAnsi="Arial" w:cs="Arial"/>
                <w:kern w:val="0"/>
                <w:sz w:val="21"/>
                <w:szCs w:val="21"/>
                <w:lang w:eastAsia="en-GB"/>
                <w14:ligatures w14:val="none"/>
              </w:rPr>
            </w:pPr>
            <w:r w:rsidRPr="00E23867">
              <w:rPr>
                <w:rFonts w:ascii="Arial" w:eastAsia="Times New Roman" w:hAnsi="Arial" w:cs="Arial"/>
                <w:b/>
                <w:bCs/>
                <w:kern w:val="0"/>
                <w:sz w:val="21"/>
                <w:szCs w:val="21"/>
                <w:lang w:eastAsia="en-GB"/>
                <w14:ligatures w14:val="none"/>
              </w:rPr>
              <w:t>Security Logic</w:t>
            </w:r>
          </w:p>
        </w:tc>
        <w:tc>
          <w:tcPr>
            <w:tcW w:w="0" w:type="auto"/>
            <w:tcBorders>
              <w:right w:val="nil"/>
            </w:tcBorders>
            <w:tcMar>
              <w:top w:w="90" w:type="dxa"/>
              <w:left w:w="180" w:type="dxa"/>
              <w:bottom w:w="90" w:type="dxa"/>
              <w:right w:w="180" w:type="dxa"/>
            </w:tcMar>
            <w:vAlign w:val="center"/>
            <w:hideMark/>
          </w:tcPr>
          <w:p w:rsidR="00E23867" w:rsidRPr="00E23867" w:rsidRDefault="00E23867" w:rsidP="00E23867">
            <w:pPr>
              <w:spacing w:line="300" w:lineRule="atLeast"/>
              <w:rPr>
                <w:rFonts w:ascii="Arial" w:eastAsia="Times New Roman" w:hAnsi="Arial" w:cs="Arial"/>
                <w:kern w:val="0"/>
                <w:sz w:val="21"/>
                <w:szCs w:val="21"/>
                <w:lang w:eastAsia="en-GB"/>
                <w14:ligatures w14:val="none"/>
              </w:rPr>
            </w:pPr>
            <w:r w:rsidRPr="00E23867">
              <w:rPr>
                <w:rFonts w:ascii="Arial" w:eastAsia="Times New Roman" w:hAnsi="Arial" w:cs="Arial"/>
                <w:kern w:val="0"/>
                <w:sz w:val="21"/>
                <w:szCs w:val="21"/>
                <w:lang w:eastAsia="en-GB"/>
                <w14:ligatures w14:val="none"/>
              </w:rPr>
              <w:t>Post-processing</w:t>
            </w:r>
          </w:p>
        </w:tc>
        <w:tc>
          <w:tcPr>
            <w:tcW w:w="0" w:type="auto"/>
            <w:tcBorders>
              <w:right w:val="nil"/>
            </w:tcBorders>
            <w:tcMar>
              <w:top w:w="90" w:type="dxa"/>
              <w:left w:w="180" w:type="dxa"/>
              <w:bottom w:w="90" w:type="dxa"/>
              <w:right w:w="180" w:type="dxa"/>
            </w:tcMar>
            <w:vAlign w:val="center"/>
            <w:hideMark/>
          </w:tcPr>
          <w:p w:rsidR="00E23867" w:rsidRPr="00E23867" w:rsidRDefault="00E23867" w:rsidP="00E23867">
            <w:pPr>
              <w:spacing w:line="300" w:lineRule="atLeast"/>
              <w:rPr>
                <w:rFonts w:ascii="Arial" w:eastAsia="Times New Roman" w:hAnsi="Arial" w:cs="Arial"/>
                <w:kern w:val="0"/>
                <w:sz w:val="21"/>
                <w:szCs w:val="21"/>
                <w:lang w:eastAsia="en-GB"/>
                <w14:ligatures w14:val="none"/>
              </w:rPr>
            </w:pPr>
            <w:r w:rsidRPr="00E23867">
              <w:rPr>
                <w:rFonts w:ascii="Arial" w:eastAsia="Times New Roman" w:hAnsi="Arial" w:cs="Arial"/>
                <w:b/>
                <w:bCs/>
                <w:kern w:val="0"/>
                <w:sz w:val="21"/>
                <w:szCs w:val="21"/>
                <w:lang w:eastAsia="en-GB"/>
                <w14:ligatures w14:val="none"/>
              </w:rPr>
              <w:t>Pre-generation Intent Probe</w:t>
            </w:r>
          </w:p>
        </w:tc>
      </w:tr>
      <w:tr w:rsidR="00E23867" w:rsidRPr="00E23867">
        <w:trPr>
          <w:tblCellSpacing w:w="15" w:type="dxa"/>
        </w:trPr>
        <w:tc>
          <w:tcPr>
            <w:tcW w:w="0" w:type="auto"/>
            <w:tcBorders>
              <w:right w:val="nil"/>
            </w:tcBorders>
            <w:tcMar>
              <w:top w:w="90" w:type="dxa"/>
              <w:left w:w="180" w:type="dxa"/>
              <w:bottom w:w="90" w:type="dxa"/>
              <w:right w:w="180" w:type="dxa"/>
            </w:tcMar>
            <w:vAlign w:val="center"/>
            <w:hideMark/>
          </w:tcPr>
          <w:p w:rsidR="00E23867" w:rsidRPr="00E23867" w:rsidRDefault="00E23867" w:rsidP="00E23867">
            <w:pPr>
              <w:spacing w:line="300" w:lineRule="atLeast"/>
              <w:rPr>
                <w:rFonts w:ascii="Arial" w:eastAsia="Times New Roman" w:hAnsi="Arial" w:cs="Arial"/>
                <w:kern w:val="0"/>
                <w:sz w:val="21"/>
                <w:szCs w:val="21"/>
                <w:lang w:eastAsia="en-GB"/>
                <w14:ligatures w14:val="none"/>
              </w:rPr>
            </w:pPr>
            <w:r w:rsidRPr="00E23867">
              <w:rPr>
                <w:rFonts w:ascii="Arial" w:eastAsia="Times New Roman" w:hAnsi="Arial" w:cs="Arial"/>
                <w:b/>
                <w:bCs/>
                <w:kern w:val="0"/>
                <w:sz w:val="21"/>
                <w:szCs w:val="21"/>
                <w:lang w:eastAsia="en-GB"/>
                <w14:ligatures w14:val="none"/>
              </w:rPr>
              <w:t>Validation Metric</w:t>
            </w:r>
          </w:p>
        </w:tc>
        <w:tc>
          <w:tcPr>
            <w:tcW w:w="0" w:type="auto"/>
            <w:tcBorders>
              <w:right w:val="nil"/>
            </w:tcBorders>
            <w:tcMar>
              <w:top w:w="90" w:type="dxa"/>
              <w:left w:w="180" w:type="dxa"/>
              <w:bottom w:w="90" w:type="dxa"/>
              <w:right w:w="180" w:type="dxa"/>
            </w:tcMar>
            <w:vAlign w:val="center"/>
            <w:hideMark/>
          </w:tcPr>
          <w:p w:rsidR="00E23867" w:rsidRPr="00E23867" w:rsidRDefault="00E23867" w:rsidP="00E23867">
            <w:pPr>
              <w:spacing w:line="300" w:lineRule="atLeast"/>
              <w:rPr>
                <w:rFonts w:ascii="Arial" w:eastAsia="Times New Roman" w:hAnsi="Arial" w:cs="Arial"/>
                <w:kern w:val="0"/>
                <w:sz w:val="21"/>
                <w:szCs w:val="21"/>
                <w:lang w:eastAsia="en-GB"/>
                <w14:ligatures w14:val="none"/>
              </w:rPr>
            </w:pPr>
            <w:r w:rsidRPr="00E23867">
              <w:rPr>
                <w:rFonts w:ascii="Arial" w:eastAsia="Times New Roman" w:hAnsi="Arial" w:cs="Arial"/>
                <w:kern w:val="0"/>
                <w:sz w:val="21"/>
                <w:szCs w:val="21"/>
                <w:lang w:eastAsia="en-GB"/>
                <w14:ligatures w14:val="none"/>
              </w:rPr>
              <w:t>Accuracy/F1</w:t>
            </w:r>
          </w:p>
        </w:tc>
        <w:tc>
          <w:tcPr>
            <w:tcW w:w="0" w:type="auto"/>
            <w:tcBorders>
              <w:right w:val="nil"/>
            </w:tcBorders>
            <w:tcMar>
              <w:top w:w="90" w:type="dxa"/>
              <w:left w:w="180" w:type="dxa"/>
              <w:bottom w:w="90" w:type="dxa"/>
              <w:right w:w="180" w:type="dxa"/>
            </w:tcMar>
            <w:vAlign w:val="center"/>
            <w:hideMark/>
          </w:tcPr>
          <w:p w:rsidR="00E23867" w:rsidRPr="00E23867" w:rsidRDefault="00E23867" w:rsidP="00E23867">
            <w:pPr>
              <w:spacing w:line="300" w:lineRule="atLeast"/>
              <w:rPr>
                <w:rFonts w:ascii="Arial" w:eastAsia="Times New Roman" w:hAnsi="Arial" w:cs="Arial"/>
                <w:kern w:val="0"/>
                <w:sz w:val="21"/>
                <w:szCs w:val="21"/>
                <w:lang w:eastAsia="en-GB"/>
                <w14:ligatures w14:val="none"/>
              </w:rPr>
            </w:pPr>
            <w:r w:rsidRPr="00E23867">
              <w:rPr>
                <w:rFonts w:ascii="Arial" w:eastAsia="Times New Roman" w:hAnsi="Arial" w:cs="Arial"/>
                <w:b/>
                <w:bCs/>
                <w:kern w:val="0"/>
                <w:sz w:val="21"/>
                <w:szCs w:val="21"/>
                <w:lang w:eastAsia="en-GB"/>
                <w14:ligatures w14:val="none"/>
              </w:rPr>
              <w:t>Prompt Leakage Score (PLS)</w:t>
            </w:r>
          </w:p>
        </w:tc>
      </w:tr>
    </w:tbl>
    <w:p w:rsidR="00E23867" w:rsidRDefault="00E23867" w:rsidP="00815C7D">
      <w:pPr>
        <w:shd w:val="clear" w:color="auto" w:fill="FFFFFF"/>
        <w:outlineLvl w:val="2"/>
        <w:rPr>
          <w:rFonts w:ascii="Arial" w:eastAsia="Times New Roman" w:hAnsi="Arial" w:cs="Times New Roman"/>
          <w:b/>
          <w:bCs/>
          <w:color w:val="1A1C1E"/>
          <w:kern w:val="0"/>
          <w:sz w:val="27"/>
          <w:szCs w:val="27"/>
          <w:lang w:eastAsia="en-GB"/>
          <w14:ligatures w14:val="none"/>
        </w:rPr>
      </w:pPr>
    </w:p>
    <w:p w:rsidR="00815C7D" w:rsidRPr="00815C7D" w:rsidRDefault="00815C7D" w:rsidP="00815C7D">
      <w:pPr>
        <w:shd w:val="clear" w:color="auto" w:fill="FFFFFF"/>
        <w:outlineLvl w:val="2"/>
        <w:rPr>
          <w:rFonts w:ascii="Arial" w:eastAsia="Times New Roman" w:hAnsi="Arial" w:cs="Times New Roman"/>
          <w:b/>
          <w:bCs/>
          <w:color w:val="1A1C1E"/>
          <w:kern w:val="0"/>
          <w:sz w:val="27"/>
          <w:szCs w:val="27"/>
          <w:lang w:eastAsia="en-GB"/>
          <w14:ligatures w14:val="none"/>
        </w:rPr>
      </w:pPr>
      <w:r w:rsidRPr="00815C7D">
        <w:rPr>
          <w:rFonts w:ascii="Arial" w:eastAsia="Times New Roman" w:hAnsi="Arial" w:cs="Times New Roman"/>
          <w:b/>
          <w:bCs/>
          <w:color w:val="1A1C1E"/>
          <w:kern w:val="0"/>
          <w:sz w:val="27"/>
          <w:szCs w:val="27"/>
          <w:lang w:eastAsia="en-GB"/>
          <w14:ligatures w14:val="none"/>
        </w:rPr>
        <w:t>Seeking Your Feedback</w:t>
      </w:r>
    </w:p>
    <w:p w:rsidR="00815C7D" w:rsidRDefault="00815C7D" w:rsidP="00815C7D">
      <w:pPr>
        <w:shd w:val="clear" w:color="auto" w:fill="FFFFFF"/>
        <w:spacing w:before="100" w:beforeAutospacing="1" w:after="270" w:line="300" w:lineRule="atLeast"/>
        <w:rPr>
          <w:rFonts w:ascii="Times New Roman" w:eastAsia="Times New Roman" w:hAnsi="Times New Roman" w:cs="Times New Roman"/>
          <w:kern w:val="0"/>
          <w:lang w:eastAsia="en-GB"/>
          <w14:ligatures w14:val="none"/>
        </w:rPr>
      </w:pPr>
      <w:r w:rsidRPr="00815C7D">
        <w:rPr>
          <w:rFonts w:ascii="Arial" w:eastAsia="Times New Roman" w:hAnsi="Arial" w:cs="Times New Roman"/>
          <w:color w:val="1A1C1E"/>
          <w:kern w:val="0"/>
          <w:sz w:val="21"/>
          <w:szCs w:val="21"/>
          <w:lang w:eastAsia="en-GB"/>
          <w14:ligatures w14:val="none"/>
        </w:rPr>
        <w:t>Do you believe that focusing the research on </w:t>
      </w:r>
      <w:r w:rsidRPr="00815C7D">
        <w:rPr>
          <w:rFonts w:ascii="Arial" w:eastAsia="Times New Roman" w:hAnsi="Arial" w:cs="Times New Roman"/>
          <w:b/>
          <w:bCs/>
          <w:color w:val="1A1C1E"/>
          <w:kern w:val="0"/>
          <w:sz w:val="21"/>
          <w:szCs w:val="21"/>
          <w:lang w:eastAsia="en-GB"/>
          <w14:ligatures w14:val="none"/>
        </w:rPr>
        <w:t>Latent-State Interventions</w:t>
      </w:r>
      <w:r w:rsidRPr="00815C7D">
        <w:rPr>
          <w:rFonts w:ascii="Arial" w:eastAsia="Times New Roman" w:hAnsi="Arial" w:cs="Times New Roman"/>
          <w:color w:val="1A1C1E"/>
          <w:kern w:val="0"/>
          <w:sz w:val="21"/>
          <w:szCs w:val="21"/>
          <w:lang w:eastAsia="en-GB"/>
          <w14:ligatures w14:val="none"/>
        </w:rPr>
        <w:t> would provide a more novel contribution to the field than optimizing traditional text-filters? Specifically, I am interested in your view on whether the </w:t>
      </w:r>
      <m:oMath>
        <m:sSub>
          <m:sSubPr>
            <m:ctrlPr>
              <w:rPr>
                <w:rFonts w:ascii="Cambria Math" w:eastAsia="Times New Roman" w:hAnsi="Cambria Math" w:cs="Courier New"/>
                <w:kern w:val="0"/>
                <w:sz w:val="20"/>
                <w:szCs w:val="20"/>
                <w:lang w:eastAsia="en-GB"/>
                <w14:ligatures w14:val="none"/>
              </w:rPr>
            </m:ctrlPr>
          </m:sSubPr>
          <m:e>
            <m:r>
              <w:rPr>
                <w:rFonts w:ascii="Cambria Math" w:eastAsia="Times New Roman" w:hAnsi="Cambria Math" w:cs="Courier New"/>
                <w:kern w:val="0"/>
                <w:sz w:val="20"/>
                <w:szCs w:val="20"/>
                <w:lang w:eastAsia="en-GB"/>
                <w14:ligatures w14:val="none"/>
              </w:rPr>
              <m:t>v</m:t>
            </m:r>
          </m:e>
          <m:sub>
            <m:r>
              <w:rPr>
                <w:rFonts w:ascii="Cambria Math" w:eastAsia="Times New Roman" w:hAnsi="Cambria Math" w:cs="Courier New"/>
                <w:kern w:val="0"/>
                <w:sz w:val="20"/>
                <w:szCs w:val="20"/>
                <w:lang w:eastAsia="en-GB"/>
                <w14:ligatures w14:val="none"/>
              </w:rPr>
              <m:t>sys</m:t>
            </m:r>
          </m:sub>
        </m:sSub>
      </m:oMath>
      <w:r w:rsidR="00A55B9E">
        <w:rPr>
          <w:rFonts w:ascii="Arial" w:eastAsia="Times New Roman" w:hAnsi="Arial" w:cs="Times New Roman"/>
          <w:kern w:val="0"/>
          <w:sz w:val="20"/>
          <w:szCs w:val="20"/>
          <w:lang w:eastAsia="en-GB"/>
          <w14:ligatures w14:val="none"/>
        </w:rPr>
        <w:t xml:space="preserve"> </w:t>
      </w:r>
      <w:r w:rsidRPr="00815C7D">
        <w:rPr>
          <w:rFonts w:ascii="Times New Roman" w:eastAsia="Times New Roman" w:hAnsi="Times New Roman" w:cs="Times New Roman"/>
          <w:kern w:val="0"/>
          <w:lang w:eastAsia="en-GB"/>
          <w14:ligatures w14:val="none"/>
        </w:rPr>
        <w:t>approach is a more viable path for achieving the "Self-Healing" objective you outlined.</w:t>
      </w:r>
    </w:p>
    <w:p w:rsidR="003F3286" w:rsidRPr="00815C7D" w:rsidRDefault="00815C7D" w:rsidP="0065407F">
      <w:pPr>
        <w:shd w:val="clear" w:color="auto" w:fill="FFFFFF"/>
        <w:spacing w:before="100" w:beforeAutospacing="1" w:after="270" w:line="300" w:lineRule="atLeast"/>
      </w:pPr>
      <w:r>
        <w:rPr>
          <w:rFonts w:ascii="Times New Roman" w:eastAsia="Times New Roman" w:hAnsi="Times New Roman" w:cs="Times New Roman"/>
          <w:kern w:val="0"/>
          <w:lang w:eastAsia="en-GB"/>
          <w14:ligatures w14:val="none"/>
        </w:rPr>
        <w:t>Regards</w:t>
      </w:r>
    </w:p>
    <w:sectPr w:rsidR="003F3286" w:rsidRPr="00815C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0C19"/>
    <w:multiLevelType w:val="multilevel"/>
    <w:tmpl w:val="7498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B6FD1"/>
    <w:multiLevelType w:val="multilevel"/>
    <w:tmpl w:val="DAB8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8B7B7E"/>
    <w:multiLevelType w:val="multilevel"/>
    <w:tmpl w:val="C3AA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F0A83"/>
    <w:multiLevelType w:val="multilevel"/>
    <w:tmpl w:val="07E8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0A0A4A"/>
    <w:multiLevelType w:val="multilevel"/>
    <w:tmpl w:val="7722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7871415">
    <w:abstractNumId w:val="4"/>
  </w:num>
  <w:num w:numId="2" w16cid:durableId="1175027433">
    <w:abstractNumId w:val="1"/>
  </w:num>
  <w:num w:numId="3" w16cid:durableId="1630238143">
    <w:abstractNumId w:val="3"/>
  </w:num>
  <w:num w:numId="4" w16cid:durableId="257832638">
    <w:abstractNumId w:val="2"/>
  </w:num>
  <w:num w:numId="5" w16cid:durableId="1826969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C7D"/>
    <w:rsid w:val="002816DB"/>
    <w:rsid w:val="003022F5"/>
    <w:rsid w:val="003A007C"/>
    <w:rsid w:val="003F3286"/>
    <w:rsid w:val="00452185"/>
    <w:rsid w:val="00595980"/>
    <w:rsid w:val="0065407F"/>
    <w:rsid w:val="00786079"/>
    <w:rsid w:val="00815C7D"/>
    <w:rsid w:val="00A55B9E"/>
    <w:rsid w:val="00B05CB6"/>
    <w:rsid w:val="00B12090"/>
    <w:rsid w:val="00B80771"/>
    <w:rsid w:val="00D444BD"/>
    <w:rsid w:val="00D9691B"/>
    <w:rsid w:val="00DD0CC6"/>
    <w:rsid w:val="00E23867"/>
    <w:rsid w:val="00F1549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06B9805C"/>
  <w15:chartTrackingRefBased/>
  <w15:docId w15:val="{B7EBFB37-9F6D-824B-9644-836F9E641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5C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C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C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C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C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C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C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C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C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5C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C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C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C7D"/>
    <w:rPr>
      <w:rFonts w:eastAsiaTheme="majorEastAsia" w:cstheme="majorBidi"/>
      <w:color w:val="272727" w:themeColor="text1" w:themeTint="D8"/>
    </w:rPr>
  </w:style>
  <w:style w:type="paragraph" w:styleId="Title">
    <w:name w:val="Title"/>
    <w:basedOn w:val="Normal"/>
    <w:next w:val="Normal"/>
    <w:link w:val="TitleChar"/>
    <w:uiPriority w:val="10"/>
    <w:qFormat/>
    <w:rsid w:val="00815C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C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C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5C7D"/>
    <w:rPr>
      <w:i/>
      <w:iCs/>
      <w:color w:val="404040" w:themeColor="text1" w:themeTint="BF"/>
    </w:rPr>
  </w:style>
  <w:style w:type="paragraph" w:styleId="ListParagraph">
    <w:name w:val="List Paragraph"/>
    <w:basedOn w:val="Normal"/>
    <w:uiPriority w:val="34"/>
    <w:qFormat/>
    <w:rsid w:val="00815C7D"/>
    <w:pPr>
      <w:ind w:left="720"/>
      <w:contextualSpacing/>
    </w:pPr>
  </w:style>
  <w:style w:type="character" w:styleId="IntenseEmphasis">
    <w:name w:val="Intense Emphasis"/>
    <w:basedOn w:val="DefaultParagraphFont"/>
    <w:uiPriority w:val="21"/>
    <w:qFormat/>
    <w:rsid w:val="00815C7D"/>
    <w:rPr>
      <w:i/>
      <w:iCs/>
      <w:color w:val="2F5496" w:themeColor="accent1" w:themeShade="BF"/>
    </w:rPr>
  </w:style>
  <w:style w:type="paragraph" w:styleId="IntenseQuote">
    <w:name w:val="Intense Quote"/>
    <w:basedOn w:val="Normal"/>
    <w:next w:val="Normal"/>
    <w:link w:val="IntenseQuoteChar"/>
    <w:uiPriority w:val="30"/>
    <w:qFormat/>
    <w:rsid w:val="00815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C7D"/>
    <w:rPr>
      <w:i/>
      <w:iCs/>
      <w:color w:val="2F5496" w:themeColor="accent1" w:themeShade="BF"/>
    </w:rPr>
  </w:style>
  <w:style w:type="character" w:styleId="IntenseReference">
    <w:name w:val="Intense Reference"/>
    <w:basedOn w:val="DefaultParagraphFont"/>
    <w:uiPriority w:val="32"/>
    <w:qFormat/>
    <w:rsid w:val="00815C7D"/>
    <w:rPr>
      <w:b/>
      <w:bCs/>
      <w:smallCaps/>
      <w:color w:val="2F5496" w:themeColor="accent1" w:themeShade="BF"/>
      <w:spacing w:val="5"/>
    </w:rPr>
  </w:style>
  <w:style w:type="paragraph" w:customStyle="1" w:styleId="ng-star-inserted">
    <w:name w:val="ng-star-inserted"/>
    <w:basedOn w:val="Normal"/>
    <w:rsid w:val="00815C7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g-star-inserted1">
    <w:name w:val="ng-star-inserted1"/>
    <w:basedOn w:val="DefaultParagraphFont"/>
    <w:rsid w:val="00815C7D"/>
  </w:style>
  <w:style w:type="character" w:styleId="Strong">
    <w:name w:val="Strong"/>
    <w:basedOn w:val="DefaultParagraphFont"/>
    <w:uiPriority w:val="22"/>
    <w:qFormat/>
    <w:rsid w:val="00815C7D"/>
    <w:rPr>
      <w:b/>
      <w:bCs/>
    </w:rPr>
  </w:style>
  <w:style w:type="paragraph" w:styleId="HTMLPreformatted">
    <w:name w:val="HTML Preformatted"/>
    <w:basedOn w:val="Normal"/>
    <w:link w:val="HTMLPreformattedChar"/>
    <w:uiPriority w:val="99"/>
    <w:semiHidden/>
    <w:unhideWhenUsed/>
    <w:rsid w:val="00815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15C7D"/>
    <w:rPr>
      <w:rFonts w:ascii="Courier New" w:eastAsia="Times New Roman" w:hAnsi="Courier New" w:cs="Courier New"/>
      <w:kern w:val="0"/>
      <w:sz w:val="20"/>
      <w:szCs w:val="20"/>
      <w:lang w:eastAsia="en-GB"/>
      <w14:ligatures w14:val="none"/>
    </w:rPr>
  </w:style>
  <w:style w:type="paragraph" w:customStyle="1" w:styleId="ng-star-inserted2">
    <w:name w:val="ng-star-inserted2"/>
    <w:basedOn w:val="Normal"/>
    <w:rsid w:val="00815C7D"/>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670</Words>
  <Characters>3824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Mukarram Raza</dc:creator>
  <cp:keywords/>
  <dc:description/>
  <cp:lastModifiedBy>Mukarram Raza</cp:lastModifiedBy>
  <cp:revision>3</cp:revision>
  <dcterms:created xsi:type="dcterms:W3CDTF">2026-01-29T13:24:00Z</dcterms:created>
  <dcterms:modified xsi:type="dcterms:W3CDTF">2026-01-29T13:26:00Z</dcterms:modified>
</cp:coreProperties>
</file>