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>
            <w:pPr>
              <w:jc w:val="center"/>
              <w:rPr>
                <w:b/>
                <w:iCs/>
                <w:color w:val="000000" w:themeColor="text1"/>
                <w:sz w:val="36"/>
                <w:szCs w:val="36"/>
              </w:rPr>
            </w:pPr>
            <w:r>
              <w:rPr>
                <w:b/>
                <w:iCs/>
                <w:color w:val="000000" w:themeColor="text1"/>
                <w:sz w:val="36"/>
                <w:szCs w:val="36"/>
              </w:rPr>
              <w:t>Department of Computer &amp; Software Engineering- ITU</w:t>
            </w:r>
          </w:p>
        </w:tc>
      </w:tr>
      <w:tr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b/>
                <w:iCs/>
                <w:color w:val="000000" w:themeColor="text1"/>
                <w:sz w:val="36"/>
                <w:szCs w:val="36"/>
              </w:rPr>
            </w:pPr>
            <w:bookmarkStart w:id="0" w:name="_heading=h.gjdgxs" w:colFirst="0" w:colLast="0"/>
            <w:bookmarkEnd w:id="0"/>
            <w:r>
              <w:rPr>
                <w:b/>
                <w:iCs/>
                <w:color w:val="000000" w:themeColor="text1"/>
                <w:sz w:val="36"/>
                <w:szCs w:val="36"/>
              </w:rPr>
              <w:t>CE302L: Database Management Systems Lab</w:t>
            </w:r>
          </w:p>
        </w:tc>
      </w:tr>
    </w:tbl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tbl>
      <w:tblPr>
        <w:tblW w:w="9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5"/>
        <w:gridCol w:w="4520"/>
      </w:tblGrid>
      <w:tr>
        <w:trPr>
          <w:trHeight w:val="664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Instructor: Hamza Shoukat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Dated: </w:t>
            </w:r>
          </w:p>
        </w:tc>
      </w:tr>
      <w:tr>
        <w:trPr>
          <w:trHeight w:val="664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Lab Engineer: Muhammad Usama Riaz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Semester: Spring 2025</w:t>
            </w:r>
          </w:p>
        </w:tc>
      </w:tr>
      <w:tr>
        <w:trPr>
          <w:trHeight w:val="664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Session: 2023-2027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Batch: BSSE2023</w:t>
            </w:r>
          </w:p>
        </w:tc>
      </w:tr>
    </w:tbl>
    <w:p>
      <w:pPr>
        <w:pStyle w:val="Heading1"/>
      </w:pPr>
    </w:p>
    <w:p/>
    <w:p/>
    <w:p>
      <w:pPr>
        <w:pStyle w:val="Heading1"/>
        <w:jc w:val="center"/>
        <w:rPr>
          <w:b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Lab 13. Open Ended Lab: Building a Web-Based Database Application</w:t>
      </w: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5198" w:type="pct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2792"/>
        <w:gridCol w:w="900"/>
        <w:gridCol w:w="1798"/>
      </w:tblGrid>
      <w:tr>
        <w:trPr>
          <w:trHeight w:val="778"/>
        </w:trPr>
        <w:tc>
          <w:tcPr>
            <w:tcW w:w="2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Name</w:t>
            </w: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Roll number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Group No.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Obtained Marks / 100</w:t>
            </w:r>
          </w:p>
        </w:tc>
      </w:tr>
      <w:tr>
        <w:trPr>
          <w:trHeight w:val="778"/>
        </w:trPr>
        <w:tc>
          <w:tcPr>
            <w:tcW w:w="2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 w:themeColor="text1"/>
        </w:rPr>
      </w:pPr>
      <w:bookmarkStart w:id="2" w:name="_heading=h.2et92p0" w:colFirst="0" w:colLast="0"/>
      <w:bookmarkEnd w:id="2"/>
    </w:p>
    <w:p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 w:themeColor="text1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Checked on: ____________________________</w:t>
      </w:r>
    </w:p>
    <w:p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ind w:left="432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righ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Signature: ____________________________</w:t>
      </w:r>
    </w:p>
    <w:p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 w:themeColor="text1"/>
        </w:rPr>
        <w:sectPr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>
      <w:pPr>
        <w:pStyle w:val="Heading2"/>
        <w:numPr>
          <w:ilvl w:val="0"/>
          <w:numId w:val="0"/>
        </w:numPr>
        <w:spacing w:before="40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8"/>
          <w:szCs w:val="28"/>
        </w:rPr>
        <w:lastRenderedPageBreak/>
        <w:t>Objective</w:t>
      </w:r>
      <w:bookmarkStart w:id="3" w:name="_heading=h.tyjcwt" w:colFirst="0" w:colLast="0"/>
      <w:bookmarkEnd w:id="3"/>
    </w:p>
    <w:p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objective of this open-ended lab is to provide students with the opportunity to apply their knowledge of HTML, CSS, JavaScript, PHP, and MySQL to design and implement a web-based database application. Students will create a functional web application that interacts with a MySQL database, allowing users to perform CRUD (Create, Read, Update, Delete) operations on data.</w:t>
      </w:r>
    </w:p>
    <w:p>
      <w:pPr>
        <w:pStyle w:val="Heading2"/>
        <w:numPr>
          <w:ilvl w:val="0"/>
          <w:numId w:val="0"/>
        </w:numPr>
        <w:spacing w:before="40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Equipment and Material Required</w:t>
      </w:r>
    </w:p>
    <w:p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Computers with internet access and development environments (e.g., XAMPP, WAMP, or a web hosting server with PHP and MySQL support).</w:t>
      </w:r>
    </w:p>
    <w:p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Text editors or integrated development environments (IDEs) for coding.</w:t>
      </w:r>
    </w:p>
    <w:p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MySQL database server.</w:t>
      </w:r>
    </w:p>
    <w:p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Sample database or dataset (e.g., a list of books, students, products).</w:t>
      </w:r>
    </w:p>
    <w:p>
      <w:pPr>
        <w:pStyle w:val="ListParagraph"/>
        <w:spacing w:line="240" w:lineRule="auto"/>
        <w:ind w:left="4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>
      <w:pPr>
        <w:pStyle w:val="Heading2"/>
        <w:numPr>
          <w:ilvl w:val="0"/>
          <w:numId w:val="0"/>
        </w:numPr>
        <w:spacing w:before="40"/>
        <w:jc w:val="both"/>
        <w:rPr>
          <w:rFonts w:cs="Times New Roman"/>
          <w:color w:val="000000" w:themeColor="text1"/>
          <w:sz w:val="26"/>
          <w:szCs w:val="26"/>
        </w:rPr>
      </w:pPr>
      <w:bookmarkStart w:id="4" w:name="_heading=h.3dy6vkm" w:colFirst="0" w:colLast="0"/>
      <w:bookmarkEnd w:id="4"/>
      <w:r>
        <w:rPr>
          <w:rFonts w:cs="Times New Roman"/>
          <w:b/>
          <w:color w:val="000000" w:themeColor="text1"/>
          <w:sz w:val="28"/>
          <w:szCs w:val="28"/>
        </w:rPr>
        <w:t>Conduct</w:t>
      </w:r>
      <w:r>
        <w:rPr>
          <w:rFonts w:cs="Times New Roman"/>
          <w:b/>
          <w:color w:val="000000" w:themeColor="text1"/>
          <w:sz w:val="26"/>
          <w:szCs w:val="26"/>
        </w:rPr>
        <w:t xml:space="preserve"> of Lab</w:t>
      </w:r>
    </w:p>
    <w:p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5" w:name="_heading=h.1t3h5sf" w:colFirst="0" w:colLast="0"/>
      <w:bookmarkEnd w:id="5"/>
      <w:r>
        <w:rPr>
          <w:rFonts w:ascii="Times New Roman" w:eastAsia="Times New Roman" w:hAnsi="Times New Roman" w:cs="Times New Roman"/>
          <w:color w:val="000000" w:themeColor="text1"/>
        </w:rPr>
        <w:t>Duration: 2</w:t>
      </w:r>
      <w:bookmarkStart w:id="6" w:name="_GoBack"/>
      <w:bookmarkEnd w:id="6"/>
      <w:r>
        <w:rPr>
          <w:rFonts w:ascii="Times New Roman" w:eastAsia="Times New Roman" w:hAnsi="Times New Roman" w:cs="Times New Roman"/>
          <w:color w:val="000000" w:themeColor="text1"/>
        </w:rPr>
        <w:t xml:space="preserve"> weeks</w:t>
      </w:r>
    </w:p>
    <w:p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lab will be conducted in a group of 3 students.</w:t>
      </w:r>
    </w:p>
    <w:p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>
      <w:pPr>
        <w:pStyle w:val="Heading2"/>
        <w:numPr>
          <w:ilvl w:val="0"/>
          <w:numId w:val="0"/>
        </w:numPr>
        <w:spacing w:before="40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Lab Tasks</w:t>
      </w:r>
    </w:p>
    <w:p>
      <w:pPr>
        <w:spacing w:before="240"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1: Planning and Database Design</w:t>
      </w:r>
    </w:p>
    <w:p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project idea or choose from predefined options (e.g., a library management system, e-commerce website, student registration system).</w:t>
      </w:r>
    </w:p>
    <w:p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requirements and features of the web application.</w:t>
      </w:r>
    </w:p>
    <w:p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the database schema:</w:t>
      </w:r>
    </w:p>
    <w:p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tables and their relationships.</w:t>
      </w:r>
    </w:p>
    <w:p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Entity-Relationship Diagram (ERD).</w:t>
      </w:r>
    </w:p>
    <w:p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attributes and data types.</w:t>
      </w:r>
    </w:p>
    <w:p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1: Front-End Development</w:t>
      </w:r>
    </w:p>
    <w:p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the user interface (UI) using HTML and CSS.</w:t>
      </w:r>
    </w:p>
    <w:p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web pages for different functionalities (e.g., listing, adding, editing, deleting records).</w:t>
      </w:r>
    </w:p>
    <w:p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responsive design principles for mobile and desktop.</w:t>
      </w:r>
    </w:p>
    <w:p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JavaScript for client-side validation and interactivity.</w:t>
      </w:r>
    </w:p>
    <w:p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2: Back-End Development and Database Integration</w:t>
      </w:r>
    </w:p>
    <w:p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the PHP scripts for the back end:</w:t>
      </w:r>
    </w:p>
    <w:p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PHP scripts to handle user input, process requests, and interact with the database.</w:t>
      </w:r>
    </w:p>
    <w:p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CRUD operations (Create, Read, Update, Delete) using PHP and MySQL queries.</w:t>
      </w:r>
    </w:p>
    <w:p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web application to the MySQL database:</w:t>
      </w:r>
    </w:p>
    <w:p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database connection settings.</w:t>
      </w:r>
    </w:p>
    <w:p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functions or methods to interact with the database (e.g., insert, retrieve, update, delete records) using PHP or any latest PHP framework of your choice.</w:t>
      </w:r>
    </w:p>
    <w:p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application:</w:t>
      </w:r>
    </w:p>
    <w:p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data is being stored and retrieved accurately.</w:t>
      </w:r>
    </w:p>
    <w:p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potential errors.</w:t>
      </w:r>
    </w:p>
    <w:p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2: Testing, Debugging, and Refinement</w:t>
      </w:r>
    </w:p>
    <w:p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Thoroughly test the web application, including all CRUD operations.</w:t>
      </w:r>
    </w:p>
    <w:p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 and fix any issues or errors.</w:t>
      </w:r>
    </w:p>
    <w:p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additional features or improvements based on feedback or creativity (e.g., search functionality, user authentication).</w:t>
      </w:r>
    </w:p>
    <w:p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the code for performance.</w:t>
      </w:r>
    </w:p>
    <w:p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3: Documentation and Presentation</w:t>
      </w:r>
    </w:p>
    <w:p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documentation for the web application, including a user manual, database schema documentation, and code documentation.</w:t>
      </w:r>
    </w:p>
    <w:p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  <w:sectPr>
          <w:headerReference w:type="default" r:id="rId11"/>
          <w:footerReference w:type="default" r:id="rId12"/>
          <w:type w:val="continuous"/>
          <w:pgSz w:w="12240" w:h="15840"/>
          <w:pgMar w:top="1440" w:right="1440" w:bottom="1440" w:left="1440" w:header="431" w:footer="431" w:gutter="0"/>
          <w:cols w:space="720"/>
          <w:docGrid w:linePitch="299"/>
        </w:sectPr>
      </w:pPr>
      <w:r>
        <w:rPr>
          <w:rFonts w:ascii="Times New Roman" w:hAnsi="Times New Roman" w:cs="Times New Roman"/>
        </w:rPr>
        <w:t>Share and discuss the challenges faced during the development process and the solutions implemented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Assessment Rubrics for the Open-Ended Lab </w:t>
      </w:r>
    </w:p>
    <w:p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5679" w:type="pct"/>
        <w:tblInd w:w="-635" w:type="dxa"/>
        <w:tblLook w:val="04A0" w:firstRow="1" w:lastRow="0" w:firstColumn="1" w:lastColumn="0" w:noHBand="0" w:noVBand="1"/>
      </w:tblPr>
      <w:tblGrid>
        <w:gridCol w:w="2934"/>
        <w:gridCol w:w="737"/>
        <w:gridCol w:w="5207"/>
        <w:gridCol w:w="857"/>
        <w:gridCol w:w="885"/>
      </w:tblGrid>
      <w:tr>
        <w:trPr>
          <w:trHeight w:val="787"/>
        </w:trPr>
        <w:tc>
          <w:tcPr>
            <w:tcW w:w="1389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347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</w:t>
            </w:r>
          </w:p>
        </w:tc>
        <w:tc>
          <w:tcPr>
            <w:tcW w:w="2459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Scoring Criteria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Points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>
        <w:trPr>
          <w:trHeight w:val="724"/>
        </w:trPr>
        <w:tc>
          <w:tcPr>
            <w:tcW w:w="1389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and Development of a Database Management System</w:t>
            </w:r>
          </w:p>
        </w:tc>
        <w:tc>
          <w:tcPr>
            <w:tcW w:w="347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9" w:type="pct"/>
            <w:vAlign w:val="center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Database Design:</w:t>
            </w:r>
            <w:r>
              <w:rPr>
                <w:rFonts w:ascii="Times New Roman" w:hAnsi="Times New Roman" w:cs="Times New Roman"/>
              </w:rPr>
              <w:t xml:space="preserve"> Comprehensive ERD with clear identification of tables, relationships, and attributes, following relational theory.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81"/>
        </w:trPr>
        <w:tc>
          <w:tcPr>
            <w:tcW w:w="1389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pct"/>
            <w:vAlign w:val="center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 Interface Design:</w:t>
            </w:r>
            <w:r>
              <w:rPr>
                <w:rFonts w:ascii="Times New Roman" w:hAnsi="Times New Roman" w:cs="Times New Roman"/>
              </w:rPr>
              <w:t xml:space="preserve"> Well-designed and responsive UI that meets all requirements.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81"/>
        </w:trPr>
        <w:tc>
          <w:tcPr>
            <w:tcW w:w="1389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pct"/>
            <w:vAlign w:val="center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Back-End Development:</w:t>
            </w:r>
            <w:r>
              <w:rPr>
                <w:rFonts w:ascii="Times New Roman" w:hAnsi="Times New Roman" w:cs="Times New Roman"/>
              </w:rPr>
              <w:t xml:space="preserve"> PHP scripts are well-organized, efficient, and correctly implement CRUD operations.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743"/>
        </w:trPr>
        <w:tc>
          <w:tcPr>
            <w:tcW w:w="1389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Utilization of Modern Tools</w:t>
            </w:r>
          </w:p>
        </w:tc>
        <w:tc>
          <w:tcPr>
            <w:tcW w:w="347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9" w:type="pct"/>
            <w:vAlign w:val="center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Environment:</w:t>
            </w:r>
            <w:r>
              <w:rPr>
                <w:rFonts w:ascii="Times New Roman" w:hAnsi="Times New Roman" w:cs="Times New Roman"/>
              </w:rPr>
              <w:t xml:space="preserve"> Effective use of modern tools (e.g., VS Code, other IDEs) with clear organization of project files.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81"/>
        </w:trPr>
        <w:tc>
          <w:tcPr>
            <w:tcW w:w="1389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pct"/>
            <w:vAlign w:val="center"/>
          </w:tcPr>
          <w:p>
            <w:pPr>
              <w:tabs>
                <w:tab w:val="left" w:pos="394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Documentation:</w:t>
            </w:r>
            <w:r>
              <w:rPr>
                <w:rFonts w:ascii="Times New Roman" w:hAnsi="Times New Roman" w:cs="Times New Roman"/>
              </w:rPr>
              <w:t xml:space="preserve"> Well-documented user manual covering all aspects of the application.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743"/>
        </w:trPr>
        <w:tc>
          <w:tcPr>
            <w:tcW w:w="1389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Collaboration and Individual Work</w:t>
            </w:r>
          </w:p>
        </w:tc>
        <w:tc>
          <w:tcPr>
            <w:tcW w:w="347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9" w:type="pct"/>
            <w:vAlign w:val="center"/>
          </w:tcPr>
          <w:p>
            <w:pPr>
              <w:tabs>
                <w:tab w:val="left" w:pos="394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Collaboration:</w:t>
            </w:r>
            <w:r>
              <w:rPr>
                <w:rFonts w:ascii="Times New Roman" w:hAnsi="Times New Roman" w:cs="Times New Roman"/>
              </w:rPr>
              <w:t xml:space="preserve"> Effective collaboration within the team, contributing ideas and actively participating in group discussions.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81"/>
        </w:trPr>
        <w:tc>
          <w:tcPr>
            <w:tcW w:w="1389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pct"/>
            <w:vAlign w:val="center"/>
          </w:tcPr>
          <w:p>
            <w:pPr>
              <w:tabs>
                <w:tab w:val="left" w:pos="394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Individual Work:</w:t>
            </w:r>
            <w:r>
              <w:rPr>
                <w:rFonts w:ascii="Times New Roman" w:hAnsi="Times New Roman" w:cs="Times New Roman"/>
              </w:rPr>
              <w:t xml:space="preserve"> Successfully completing individual tasks, demonstrating a high level of independence and adherence to guidelines.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81"/>
        </w:trPr>
        <w:tc>
          <w:tcPr>
            <w:tcW w:w="1389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pct"/>
            <w:vAlign w:val="center"/>
          </w:tcPr>
          <w:p>
            <w:pPr>
              <w:tabs>
                <w:tab w:val="left" w:pos="394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Presentation/Demonstration:</w:t>
            </w:r>
            <w:r>
              <w:rPr>
                <w:rFonts w:ascii="Times New Roman" w:hAnsi="Times New Roman" w:cs="Times New Roman"/>
              </w:rPr>
              <w:t xml:space="preserve"> Engaging and clear presentation or demonstration of the web application, effectively highlighting its features and functionality.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743"/>
        </w:trPr>
        <w:tc>
          <w:tcPr>
            <w:tcW w:w="1389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Independence and Adherence to Guidelines</w:t>
            </w:r>
          </w:p>
        </w:tc>
        <w:tc>
          <w:tcPr>
            <w:tcW w:w="347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9" w:type="pct"/>
            <w:vAlign w:val="center"/>
          </w:tcPr>
          <w:p>
            <w:pPr>
              <w:tabs>
                <w:tab w:val="left" w:pos="394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Problem Solving:</w:t>
            </w:r>
            <w:r>
              <w:rPr>
                <w:rFonts w:ascii="Times New Roman" w:hAnsi="Times New Roman" w:cs="Times New Roman"/>
              </w:rPr>
              <w:t xml:space="preserve"> Effectively applying theoretical knowledge to solve problems and overcome challenges.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81"/>
        </w:trPr>
        <w:tc>
          <w:tcPr>
            <w:tcW w:w="1389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7" w:type="pct"/>
            <w:vMerge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pct"/>
            <w:vAlign w:val="center"/>
          </w:tcPr>
          <w:p>
            <w:pPr>
              <w:tabs>
                <w:tab w:val="left" w:pos="394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Adherence to Guidelines:</w:t>
            </w:r>
            <w:r>
              <w:rPr>
                <w:rFonts w:ascii="Times New Roman" w:hAnsi="Times New Roman" w:cs="Times New Roman"/>
              </w:rPr>
              <w:t xml:space="preserve"> Strict adherence to guidelines and specifications, delivering a solution that meets all requirements.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074"/>
        </w:trPr>
        <w:tc>
          <w:tcPr>
            <w:tcW w:w="4195" w:type="pct"/>
            <w:gridSpan w:val="3"/>
            <w:vAlign w:val="center"/>
          </w:tcPr>
          <w:p>
            <w:pPr>
              <w:tabs>
                <w:tab w:val="left" w:pos="3945"/>
              </w:tabs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Points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>
      <w:pgSz w:w="12240" w:h="15840"/>
      <w:pgMar w:top="1440" w:right="1440" w:bottom="1440" w:left="144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708"/>
    <w:multiLevelType w:val="hybridMultilevel"/>
    <w:tmpl w:val="12AE139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C30B1B"/>
    <w:multiLevelType w:val="multilevel"/>
    <w:tmpl w:val="67C695C8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2" w15:restartNumberingAfterBreak="0">
    <w:nsid w:val="054B2B66"/>
    <w:multiLevelType w:val="hybridMultilevel"/>
    <w:tmpl w:val="3A9243F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257A6E"/>
    <w:multiLevelType w:val="hybridMultilevel"/>
    <w:tmpl w:val="17546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129B7"/>
    <w:multiLevelType w:val="hybridMultilevel"/>
    <w:tmpl w:val="0ED09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4D4"/>
    <w:multiLevelType w:val="hybridMultilevel"/>
    <w:tmpl w:val="CBB2F2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C16A49"/>
    <w:multiLevelType w:val="hybridMultilevel"/>
    <w:tmpl w:val="9FE0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71032"/>
    <w:multiLevelType w:val="hybridMultilevel"/>
    <w:tmpl w:val="E0A0F0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35538D"/>
    <w:multiLevelType w:val="hybridMultilevel"/>
    <w:tmpl w:val="1FDA621A"/>
    <w:lvl w:ilvl="0" w:tplc="432E85F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1DD35A74"/>
    <w:multiLevelType w:val="hybridMultilevel"/>
    <w:tmpl w:val="F828DC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51D08"/>
    <w:multiLevelType w:val="hybridMultilevel"/>
    <w:tmpl w:val="DA5C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10390"/>
    <w:multiLevelType w:val="multilevel"/>
    <w:tmpl w:val="A2B2373A"/>
    <w:lvl w:ilvl="0">
      <w:start w:val="13"/>
      <w:numFmt w:val="none"/>
      <w:lvlText w:val="Open Ended Lab."/>
      <w:lvlJc w:val="left"/>
      <w:pPr>
        <w:ind w:left="432" w:hanging="432"/>
      </w:pPr>
      <w:rPr>
        <w:rFonts w:hint="default"/>
      </w:rPr>
    </w:lvl>
    <w:lvl w:ilvl="1">
      <w:start w:val="13"/>
      <w:numFmt w:val="decimal"/>
      <w:lvlText w:val="%2.1"/>
      <w:lvlJc w:val="left"/>
      <w:pPr>
        <w:ind w:left="756" w:hanging="576"/>
      </w:pPr>
      <w:rPr>
        <w:rFonts w:hint="default"/>
        <w:b/>
        <w:sz w:val="28"/>
        <w:szCs w:val="28"/>
      </w:rPr>
    </w:lvl>
    <w:lvl w:ilvl="2">
      <w:start w:val="10"/>
      <w:numFmt w:val="none"/>
      <w:lvlText w:val="13.2"/>
      <w:lvlJc w:val="left"/>
      <w:pPr>
        <w:ind w:left="810" w:hanging="720"/>
      </w:pPr>
      <w:rPr>
        <w:rFonts w:hint="default"/>
      </w:rPr>
    </w:lvl>
    <w:lvl w:ilvl="3">
      <w:start w:val="1"/>
      <w:numFmt w:val="none"/>
      <w:lvlText w:val="13.3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13.4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5EE4EBF"/>
    <w:multiLevelType w:val="hybridMultilevel"/>
    <w:tmpl w:val="5874C312"/>
    <w:lvl w:ilvl="0" w:tplc="8D9E8BE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B124F"/>
    <w:multiLevelType w:val="multilevel"/>
    <w:tmpl w:val="45925BE6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1.%2"/>
      <w:lvlJc w:val="left"/>
      <w:pPr>
        <w:ind w:left="1008" w:hanging="576"/>
      </w:pPr>
      <w:rPr>
        <w:rFonts w:hint="default"/>
        <w:b/>
      </w:rPr>
    </w:lvl>
    <w:lvl w:ilvl="2">
      <w:start w:val="10"/>
      <w:numFmt w:val="decimal"/>
      <w:lvlText w:val="%1.%2.%3"/>
      <w:lvlJc w:val="left"/>
      <w:pPr>
        <w:ind w:left="12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5" w15:restartNumberingAfterBreak="0">
    <w:nsid w:val="291C4B20"/>
    <w:multiLevelType w:val="hybridMultilevel"/>
    <w:tmpl w:val="BD8C2C56"/>
    <w:lvl w:ilvl="0" w:tplc="8D9E8BE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66629"/>
    <w:multiLevelType w:val="hybridMultilevel"/>
    <w:tmpl w:val="69A8E7BC"/>
    <w:lvl w:ilvl="0" w:tplc="B3B6013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A0197"/>
    <w:multiLevelType w:val="hybridMultilevel"/>
    <w:tmpl w:val="5CBAB014"/>
    <w:lvl w:ilvl="0" w:tplc="C46284E8">
      <w:start w:val="1"/>
      <w:numFmt w:val="decimal"/>
      <w:lvlText w:val="%13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F3507"/>
    <w:multiLevelType w:val="hybridMultilevel"/>
    <w:tmpl w:val="B8922E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D44360"/>
    <w:multiLevelType w:val="hybridMultilevel"/>
    <w:tmpl w:val="F67A4926"/>
    <w:lvl w:ilvl="0" w:tplc="8D9E8BE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22142"/>
    <w:multiLevelType w:val="hybridMultilevel"/>
    <w:tmpl w:val="17546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6139C"/>
    <w:multiLevelType w:val="hybridMultilevel"/>
    <w:tmpl w:val="A2C0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A5CA9"/>
    <w:multiLevelType w:val="hybridMultilevel"/>
    <w:tmpl w:val="35E886D8"/>
    <w:lvl w:ilvl="0" w:tplc="B3B6013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12C83"/>
    <w:multiLevelType w:val="hybridMultilevel"/>
    <w:tmpl w:val="7DCEE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F3D15"/>
    <w:multiLevelType w:val="hybridMultilevel"/>
    <w:tmpl w:val="338CE6A4"/>
    <w:lvl w:ilvl="0" w:tplc="0336942A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01C67"/>
    <w:multiLevelType w:val="hybridMultilevel"/>
    <w:tmpl w:val="17546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27455"/>
    <w:multiLevelType w:val="hybridMultilevel"/>
    <w:tmpl w:val="39C81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AD438EF"/>
    <w:multiLevelType w:val="hybridMultilevel"/>
    <w:tmpl w:val="17546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F1ABC"/>
    <w:multiLevelType w:val="multilevel"/>
    <w:tmpl w:val="1DB8A560"/>
    <w:lvl w:ilvl="0">
      <w:start w:val="13"/>
      <w:numFmt w:val="none"/>
      <w:lvlText w:val="Open Ended Lab."/>
      <w:lvlJc w:val="left"/>
      <w:pPr>
        <w:ind w:left="432" w:hanging="432"/>
      </w:pPr>
      <w:rPr>
        <w:rFonts w:hint="default"/>
      </w:rPr>
    </w:lvl>
    <w:lvl w:ilvl="1">
      <w:start w:val="13"/>
      <w:numFmt w:val="decimal"/>
      <w:lvlText w:val="%2.1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0"/>
      <w:numFmt w:val="none"/>
      <w:lvlText w:val="13.2"/>
      <w:lvlJc w:val="left"/>
      <w:pPr>
        <w:ind w:left="810" w:hanging="720"/>
      </w:pPr>
      <w:rPr>
        <w:rFonts w:hint="default"/>
      </w:rPr>
    </w:lvl>
    <w:lvl w:ilvl="3">
      <w:start w:val="1"/>
      <w:numFmt w:val="none"/>
      <w:lvlText w:val="13.3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13.4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F1D2EF3"/>
    <w:multiLevelType w:val="hybridMultilevel"/>
    <w:tmpl w:val="17546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3027D"/>
    <w:multiLevelType w:val="hybridMultilevel"/>
    <w:tmpl w:val="68C25F90"/>
    <w:lvl w:ilvl="0" w:tplc="1780D27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392CC4"/>
    <w:multiLevelType w:val="hybridMultilevel"/>
    <w:tmpl w:val="17546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74246"/>
    <w:multiLevelType w:val="hybridMultilevel"/>
    <w:tmpl w:val="69A8E7BC"/>
    <w:lvl w:ilvl="0" w:tplc="B3B6013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D4918"/>
    <w:multiLevelType w:val="hybridMultilevel"/>
    <w:tmpl w:val="A00C6FE8"/>
    <w:lvl w:ilvl="0" w:tplc="B3B6013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C54FF9"/>
    <w:multiLevelType w:val="multilevel"/>
    <w:tmpl w:val="45925BE6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1.%2"/>
      <w:lvlJc w:val="left"/>
      <w:pPr>
        <w:ind w:left="1008" w:hanging="576"/>
      </w:pPr>
      <w:rPr>
        <w:rFonts w:hint="default"/>
        <w:b/>
      </w:rPr>
    </w:lvl>
    <w:lvl w:ilvl="2">
      <w:start w:val="10"/>
      <w:numFmt w:val="decimal"/>
      <w:lvlText w:val="%1.%2.%3"/>
      <w:lvlJc w:val="left"/>
      <w:pPr>
        <w:ind w:left="12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36" w15:restartNumberingAfterBreak="0">
    <w:nsid w:val="7F441E7E"/>
    <w:multiLevelType w:val="hybridMultilevel"/>
    <w:tmpl w:val="E4A0663A"/>
    <w:lvl w:ilvl="0" w:tplc="8D9E8BE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23"/>
  </w:num>
  <w:num w:numId="4">
    <w:abstractNumId w:val="4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8"/>
  </w:num>
  <w:num w:numId="10">
    <w:abstractNumId w:val="32"/>
  </w:num>
  <w:num w:numId="11">
    <w:abstractNumId w:val="3"/>
  </w:num>
  <w:num w:numId="12">
    <w:abstractNumId w:val="20"/>
  </w:num>
  <w:num w:numId="13">
    <w:abstractNumId w:val="30"/>
  </w:num>
  <w:num w:numId="14">
    <w:abstractNumId w:val="9"/>
  </w:num>
  <w:num w:numId="15">
    <w:abstractNumId w:val="26"/>
  </w:num>
  <w:num w:numId="16">
    <w:abstractNumId w:val="11"/>
  </w:num>
  <w:num w:numId="17">
    <w:abstractNumId w:val="25"/>
  </w:num>
  <w:num w:numId="18">
    <w:abstractNumId w:val="28"/>
  </w:num>
  <w:num w:numId="19">
    <w:abstractNumId w:val="0"/>
  </w:num>
  <w:num w:numId="20">
    <w:abstractNumId w:val="21"/>
  </w:num>
  <w:num w:numId="21">
    <w:abstractNumId w:val="12"/>
  </w:num>
  <w:num w:numId="22">
    <w:abstractNumId w:val="14"/>
  </w:num>
  <w:num w:numId="23">
    <w:abstractNumId w:val="35"/>
  </w:num>
  <w:num w:numId="24">
    <w:abstractNumId w:val="31"/>
  </w:num>
  <w:num w:numId="25">
    <w:abstractNumId w:val="13"/>
  </w:num>
  <w:num w:numId="26">
    <w:abstractNumId w:val="6"/>
  </w:num>
  <w:num w:numId="27">
    <w:abstractNumId w:val="19"/>
  </w:num>
  <w:num w:numId="28">
    <w:abstractNumId w:val="36"/>
  </w:num>
  <w:num w:numId="29">
    <w:abstractNumId w:val="15"/>
  </w:num>
  <w:num w:numId="30">
    <w:abstractNumId w:val="22"/>
  </w:num>
  <w:num w:numId="31">
    <w:abstractNumId w:val="16"/>
  </w:num>
  <w:num w:numId="32">
    <w:abstractNumId w:val="33"/>
  </w:num>
  <w:num w:numId="33">
    <w:abstractNumId w:val="34"/>
  </w:num>
  <w:num w:numId="34">
    <w:abstractNumId w:val="17"/>
  </w:num>
  <w:num w:numId="35">
    <w:abstractNumId w:val="24"/>
  </w:num>
  <w:num w:numId="36">
    <w:abstractNumId w:val="2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rFonts w:ascii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35"/>
      </w:numPr>
      <w:spacing w:before="360" w:after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3">
    <w:name w:val="Table Grid3"/>
    <w:basedOn w:val="TableNormal"/>
    <w:pPr>
      <w:spacing w:line="240" w:lineRule="auto"/>
    </w:pPr>
    <w:rPr>
      <w:rFonts w:asciiTheme="minorHAnsi" w:eastAsiaTheme="minorHAnsi" w:hAnsiTheme="minorHAnsi" w:cstheme="minorBidi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DC33E4-EB59-440C-8CD4-B9CCB8D7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Usama_Riaz</cp:lastModifiedBy>
  <cp:revision>409</cp:revision>
  <cp:lastPrinted>2023-11-27T07:05:00Z</cp:lastPrinted>
  <dcterms:created xsi:type="dcterms:W3CDTF">2021-09-24T06:33:00Z</dcterms:created>
  <dcterms:modified xsi:type="dcterms:W3CDTF">2025-05-03T07:18:00Z</dcterms:modified>
</cp:coreProperties>
</file>