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ora" w:cs="Lora" w:eastAsia="Lora" w:hAnsi="Lora"/>
          <w:b w:val="1"/>
          <w:sz w:val="28"/>
          <w:szCs w:val="28"/>
          <w:u w:val="single"/>
        </w:rPr>
      </w:pPr>
      <w:r w:rsidDel="00000000" w:rsidR="00000000" w:rsidRPr="00000000">
        <w:rPr>
          <w:rFonts w:ascii="Lora" w:cs="Lora" w:eastAsia="Lora" w:hAnsi="Lora"/>
          <w:b w:val="1"/>
          <w:sz w:val="28"/>
          <w:szCs w:val="28"/>
          <w:u w:val="single"/>
          <w:rtl w:val="0"/>
        </w:rPr>
        <w:t xml:space="preserve">TEMPORAL DOCUMENTATION</w:t>
      </w:r>
    </w:p>
    <w:p w:rsidR="00000000" w:rsidDel="00000000" w:rsidP="00000000" w:rsidRDefault="00000000" w:rsidRPr="00000000" w14:paraId="00000002">
      <w:pPr>
        <w:jc w:val="center"/>
        <w:rPr>
          <w:rFonts w:ascii="Lora" w:cs="Lora" w:eastAsia="Lora" w:hAnsi="Lora"/>
          <w:b w:val="1"/>
          <w:sz w:val="28"/>
          <w:szCs w:val="28"/>
          <w:u w:val="single"/>
        </w:rPr>
      </w:pPr>
      <w:r w:rsidDel="00000000" w:rsidR="00000000" w:rsidRPr="00000000">
        <w:rPr>
          <w:rtl w:val="0"/>
        </w:rPr>
      </w:r>
    </w:p>
    <w:p w:rsidR="00000000" w:rsidDel="00000000" w:rsidP="00000000" w:rsidRDefault="00000000" w:rsidRPr="00000000" w14:paraId="00000003">
      <w:pPr>
        <w:jc w:val="left"/>
        <w:rPr>
          <w:rFonts w:ascii="Lora" w:cs="Lora" w:eastAsia="Lora" w:hAnsi="Lora"/>
        </w:rPr>
      </w:pPr>
      <w:r w:rsidDel="00000000" w:rsidR="00000000" w:rsidRPr="00000000">
        <w:rPr>
          <w:rtl w:val="0"/>
        </w:rPr>
      </w:r>
    </w:p>
    <w:p w:rsidR="00000000" w:rsidDel="00000000" w:rsidP="00000000" w:rsidRDefault="00000000" w:rsidRPr="00000000" w14:paraId="00000004">
      <w:pPr>
        <w:jc w:val="left"/>
        <w:rPr>
          <w:rFonts w:ascii="Lora" w:cs="Lora" w:eastAsia="Lora" w:hAnsi="Lora"/>
          <w:b w:val="1"/>
          <w:sz w:val="24"/>
          <w:szCs w:val="24"/>
          <w:u w:val="single"/>
        </w:rPr>
      </w:pPr>
      <w:r w:rsidDel="00000000" w:rsidR="00000000" w:rsidRPr="00000000">
        <w:rPr>
          <w:rFonts w:ascii="Lora" w:cs="Lora" w:eastAsia="Lora" w:hAnsi="Lora"/>
          <w:b w:val="1"/>
          <w:sz w:val="24"/>
          <w:szCs w:val="24"/>
          <w:u w:val="single"/>
          <w:rtl w:val="0"/>
        </w:rPr>
        <w:t xml:space="preserve">What is temporal ?</w:t>
      </w:r>
    </w:p>
    <w:p w:rsidR="00000000" w:rsidDel="00000000" w:rsidP="00000000" w:rsidRDefault="00000000" w:rsidRPr="00000000" w14:paraId="00000005">
      <w:pPr>
        <w:jc w:val="left"/>
        <w:rPr>
          <w:rFonts w:ascii="Lora" w:cs="Lora" w:eastAsia="Lora" w:hAnsi="Lora"/>
          <w:b w:val="1"/>
          <w:sz w:val="24"/>
          <w:szCs w:val="24"/>
          <w:u w:val="single"/>
        </w:rPr>
      </w:pPr>
      <w:r w:rsidDel="00000000" w:rsidR="00000000" w:rsidRPr="00000000">
        <w:rPr>
          <w:rtl w:val="0"/>
        </w:rPr>
      </w:r>
    </w:p>
    <w:p w:rsidR="00000000" w:rsidDel="00000000" w:rsidP="00000000" w:rsidRDefault="00000000" w:rsidRPr="00000000" w14:paraId="00000006">
      <w:pPr>
        <w:jc w:val="left"/>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Temporal is an open-source distributed system for managing stateful and long-running workflows in a scalable and fault-tolerant manner. It provides a programming model that enables developers to build applications that coordinate multiple services, manage complex business processes, and automate recurring tasks.</w:t>
      </w:r>
    </w:p>
    <w:p w:rsidR="00000000" w:rsidDel="00000000" w:rsidP="00000000" w:rsidRDefault="00000000" w:rsidRPr="00000000" w14:paraId="00000007">
      <w:pPr>
        <w:jc w:val="left"/>
        <w:rPr>
          <w:rFonts w:ascii="Lora" w:cs="Lora" w:eastAsia="Lora" w:hAnsi="Lora"/>
          <w:sz w:val="24"/>
          <w:szCs w:val="24"/>
          <w:highlight w:val="white"/>
        </w:rPr>
      </w:pPr>
      <w:r w:rsidDel="00000000" w:rsidR="00000000" w:rsidRPr="00000000">
        <w:rPr>
          <w:rtl w:val="0"/>
        </w:rPr>
      </w:r>
    </w:p>
    <w:p w:rsidR="00000000" w:rsidDel="00000000" w:rsidP="00000000" w:rsidRDefault="00000000" w:rsidRPr="00000000" w14:paraId="00000008">
      <w:pPr>
        <w:jc w:val="left"/>
        <w:rPr>
          <w:rFonts w:ascii="Lora" w:cs="Lora" w:eastAsia="Lora" w:hAnsi="Lora"/>
          <w:sz w:val="24"/>
          <w:szCs w:val="24"/>
          <w:highlight w:val="white"/>
        </w:rPr>
      </w:pPr>
      <w:r w:rsidDel="00000000" w:rsidR="00000000" w:rsidRPr="00000000">
        <w:rPr>
          <w:rFonts w:ascii="Lora" w:cs="Lora" w:eastAsia="Lora" w:hAnsi="Lora"/>
          <w:sz w:val="24"/>
          <w:szCs w:val="24"/>
          <w:highlight w:val="white"/>
        </w:rPr>
        <w:drawing>
          <wp:inline distB="114300" distT="114300" distL="114300" distR="114300">
            <wp:extent cx="5943600" cy="43942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left"/>
        <w:rPr>
          <w:rFonts w:ascii="Lora" w:cs="Lora" w:eastAsia="Lora" w:hAnsi="Lora"/>
          <w:sz w:val="24"/>
          <w:szCs w:val="24"/>
          <w:highlight w:val="white"/>
        </w:rPr>
      </w:pPr>
      <w:r w:rsidDel="00000000" w:rsidR="00000000" w:rsidRPr="00000000">
        <w:rPr>
          <w:rtl w:val="0"/>
        </w:rPr>
      </w:r>
    </w:p>
    <w:p w:rsidR="00000000" w:rsidDel="00000000" w:rsidP="00000000" w:rsidRDefault="00000000" w:rsidRPr="00000000" w14:paraId="0000000A">
      <w:pPr>
        <w:jc w:val="left"/>
        <w:rPr>
          <w:rFonts w:ascii="Lora" w:cs="Lora" w:eastAsia="Lora" w:hAnsi="Lora"/>
          <w:sz w:val="24"/>
          <w:szCs w:val="24"/>
          <w:highlight w:val="white"/>
          <w:u w:val="single"/>
        </w:rPr>
      </w:pPr>
      <w:r w:rsidDel="00000000" w:rsidR="00000000" w:rsidRPr="00000000">
        <w:rPr>
          <w:rtl w:val="0"/>
        </w:rPr>
      </w:r>
    </w:p>
    <w:p w:rsidR="00000000" w:rsidDel="00000000" w:rsidP="00000000" w:rsidRDefault="00000000" w:rsidRPr="00000000" w14:paraId="0000000B">
      <w:pPr>
        <w:jc w:val="left"/>
        <w:rPr>
          <w:rFonts w:ascii="Lora" w:cs="Lora" w:eastAsia="Lora" w:hAnsi="Lora"/>
          <w:b w:val="1"/>
          <w:sz w:val="24"/>
          <w:szCs w:val="24"/>
          <w:highlight w:val="white"/>
          <w:u w:val="single"/>
        </w:rPr>
      </w:pPr>
      <w:r w:rsidDel="00000000" w:rsidR="00000000" w:rsidRPr="00000000">
        <w:rPr>
          <w:rtl w:val="0"/>
        </w:rPr>
      </w:r>
    </w:p>
    <w:p w:rsidR="00000000" w:rsidDel="00000000" w:rsidP="00000000" w:rsidRDefault="00000000" w:rsidRPr="00000000" w14:paraId="0000000C">
      <w:pPr>
        <w:jc w:val="left"/>
        <w:rPr>
          <w:rFonts w:ascii="Lora" w:cs="Lora" w:eastAsia="Lora" w:hAnsi="Lora"/>
          <w:b w:val="1"/>
          <w:sz w:val="24"/>
          <w:szCs w:val="24"/>
          <w:highlight w:val="white"/>
          <w:u w:val="single"/>
        </w:rPr>
      </w:pPr>
      <w:r w:rsidDel="00000000" w:rsidR="00000000" w:rsidRPr="00000000">
        <w:rPr>
          <w:rtl w:val="0"/>
        </w:rPr>
      </w:r>
    </w:p>
    <w:p w:rsidR="00000000" w:rsidDel="00000000" w:rsidP="00000000" w:rsidRDefault="00000000" w:rsidRPr="00000000" w14:paraId="0000000D">
      <w:pPr>
        <w:jc w:val="left"/>
        <w:rPr>
          <w:rFonts w:ascii="Lora" w:cs="Lora" w:eastAsia="Lora" w:hAnsi="Lora"/>
          <w:b w:val="1"/>
          <w:sz w:val="24"/>
          <w:szCs w:val="24"/>
          <w:highlight w:val="white"/>
          <w:u w:val="single"/>
        </w:rPr>
      </w:pPr>
      <w:r w:rsidDel="00000000" w:rsidR="00000000" w:rsidRPr="00000000">
        <w:rPr>
          <w:rtl w:val="0"/>
        </w:rPr>
      </w:r>
    </w:p>
    <w:p w:rsidR="00000000" w:rsidDel="00000000" w:rsidP="00000000" w:rsidRDefault="00000000" w:rsidRPr="00000000" w14:paraId="0000000E">
      <w:pPr>
        <w:jc w:val="left"/>
        <w:rPr>
          <w:rFonts w:ascii="Lora" w:cs="Lora" w:eastAsia="Lora" w:hAnsi="Lora"/>
          <w:b w:val="1"/>
          <w:sz w:val="24"/>
          <w:szCs w:val="24"/>
          <w:highlight w:val="white"/>
          <w:u w:val="single"/>
        </w:rPr>
      </w:pPr>
      <w:r w:rsidDel="00000000" w:rsidR="00000000" w:rsidRPr="00000000">
        <w:rPr>
          <w:rFonts w:ascii="Lora" w:cs="Lora" w:eastAsia="Lora" w:hAnsi="Lora"/>
          <w:b w:val="1"/>
          <w:sz w:val="24"/>
          <w:szCs w:val="24"/>
          <w:highlight w:val="white"/>
          <w:u w:val="single"/>
          <w:rtl w:val="0"/>
        </w:rPr>
        <w:t xml:space="preserve">Features of Temporal</w:t>
      </w:r>
    </w:p>
    <w:p w:rsidR="00000000" w:rsidDel="00000000" w:rsidP="00000000" w:rsidRDefault="00000000" w:rsidRPr="00000000" w14:paraId="0000000F">
      <w:pPr>
        <w:jc w:val="left"/>
        <w:rPr>
          <w:rFonts w:ascii="Lora" w:cs="Lora" w:eastAsia="Lora" w:hAnsi="Lora"/>
          <w:b w:val="1"/>
          <w:sz w:val="28"/>
          <w:szCs w:val="28"/>
          <w:highlight w:val="white"/>
          <w:u w:val="single"/>
        </w:rPr>
      </w:pPr>
      <w:r w:rsidDel="00000000" w:rsidR="00000000" w:rsidRPr="00000000">
        <w:rPr>
          <w:rtl w:val="0"/>
        </w:rPr>
      </w:r>
    </w:p>
    <w:p w:rsidR="00000000" w:rsidDel="00000000" w:rsidP="00000000" w:rsidRDefault="00000000" w:rsidRPr="00000000" w14:paraId="00000010">
      <w:pPr>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Temporal provides a high-level API for defining workflows and activities, as well as a runtime engine that manages the execution of workflows and tracks the state of the workflow instances. It also provides a number of features that make it well-suited for building mission-critical applications</w:t>
      </w:r>
    </w:p>
    <w:p w:rsidR="00000000" w:rsidDel="00000000" w:rsidP="00000000" w:rsidRDefault="00000000" w:rsidRPr="00000000" w14:paraId="00000011">
      <w:pPr>
        <w:rPr>
          <w:rFonts w:ascii="Lora" w:cs="Lora" w:eastAsia="Lora" w:hAnsi="Lora"/>
          <w:sz w:val="24"/>
          <w:szCs w:val="24"/>
          <w:highlight w:val="white"/>
        </w:rPr>
      </w:pPr>
      <w:r w:rsidDel="00000000" w:rsidR="00000000" w:rsidRPr="00000000">
        <w:rPr>
          <w:rtl w:val="0"/>
        </w:rPr>
      </w:r>
    </w:p>
    <w:p w:rsidR="00000000" w:rsidDel="00000000" w:rsidP="00000000" w:rsidRDefault="00000000" w:rsidRPr="00000000" w14:paraId="00000012">
      <w:pPr>
        <w:rPr>
          <w:rFonts w:ascii="Lora" w:cs="Lora" w:eastAsia="Lora" w:hAnsi="Lora"/>
          <w:sz w:val="24"/>
          <w:szCs w:val="24"/>
          <w:highlight w:val="white"/>
        </w:rPr>
      </w:pPr>
      <w:r w:rsidDel="00000000" w:rsidR="00000000" w:rsidRPr="00000000">
        <w:rPr>
          <w:rFonts w:ascii="Lora" w:cs="Lora" w:eastAsia="Lora" w:hAnsi="Lora"/>
          <w:b w:val="1"/>
          <w:sz w:val="24"/>
          <w:szCs w:val="24"/>
          <w:highlight w:val="white"/>
          <w:rtl w:val="0"/>
        </w:rPr>
        <w:t xml:space="preserve">Fault-tolerance:</w:t>
      </w:r>
      <w:r w:rsidDel="00000000" w:rsidR="00000000" w:rsidRPr="00000000">
        <w:rPr>
          <w:rFonts w:ascii="Lora" w:cs="Lora" w:eastAsia="Lora" w:hAnsi="Lora"/>
          <w:sz w:val="24"/>
          <w:szCs w:val="24"/>
          <w:highlight w:val="white"/>
          <w:rtl w:val="0"/>
        </w:rPr>
        <w:t xml:space="preserve"> Temporal can recover from failures in a fault-tolerant manner, ensuring that workflows are executed reliably and without interruption.</w:t>
      </w:r>
    </w:p>
    <w:p w:rsidR="00000000" w:rsidDel="00000000" w:rsidP="00000000" w:rsidRDefault="00000000" w:rsidRPr="00000000" w14:paraId="00000013">
      <w:pPr>
        <w:rPr>
          <w:rFonts w:ascii="Lora" w:cs="Lora" w:eastAsia="Lora" w:hAnsi="Lora"/>
          <w:sz w:val="24"/>
          <w:szCs w:val="24"/>
          <w:highlight w:val="white"/>
        </w:rPr>
      </w:pPr>
      <w:r w:rsidDel="00000000" w:rsidR="00000000" w:rsidRPr="00000000">
        <w:rPr>
          <w:rtl w:val="0"/>
        </w:rPr>
      </w:r>
    </w:p>
    <w:p w:rsidR="00000000" w:rsidDel="00000000" w:rsidP="00000000" w:rsidRDefault="00000000" w:rsidRPr="00000000" w14:paraId="00000014">
      <w:pPr>
        <w:rPr>
          <w:rFonts w:ascii="Lora" w:cs="Lora" w:eastAsia="Lora" w:hAnsi="Lora"/>
          <w:sz w:val="24"/>
          <w:szCs w:val="24"/>
          <w:highlight w:val="white"/>
        </w:rPr>
      </w:pPr>
      <w:r w:rsidDel="00000000" w:rsidR="00000000" w:rsidRPr="00000000">
        <w:rPr>
          <w:rFonts w:ascii="Lora" w:cs="Lora" w:eastAsia="Lora" w:hAnsi="Lora"/>
          <w:b w:val="1"/>
          <w:sz w:val="24"/>
          <w:szCs w:val="24"/>
          <w:highlight w:val="white"/>
          <w:rtl w:val="0"/>
        </w:rPr>
        <w:t xml:space="preserve">Scalability</w:t>
      </w:r>
      <w:r w:rsidDel="00000000" w:rsidR="00000000" w:rsidRPr="00000000">
        <w:rPr>
          <w:rFonts w:ascii="Lora" w:cs="Lora" w:eastAsia="Lora" w:hAnsi="Lora"/>
          <w:sz w:val="24"/>
          <w:szCs w:val="24"/>
          <w:highlight w:val="white"/>
          <w:rtl w:val="0"/>
        </w:rPr>
        <w:t xml:space="preserve">: Temporal can scale to handle high volumes of workflow instances, activities, and events.</w:t>
      </w:r>
    </w:p>
    <w:p w:rsidR="00000000" w:rsidDel="00000000" w:rsidP="00000000" w:rsidRDefault="00000000" w:rsidRPr="00000000" w14:paraId="00000015">
      <w:pPr>
        <w:rPr>
          <w:rFonts w:ascii="Lora" w:cs="Lora" w:eastAsia="Lora" w:hAnsi="Lora"/>
          <w:sz w:val="24"/>
          <w:szCs w:val="24"/>
          <w:highlight w:val="white"/>
        </w:rPr>
      </w:pPr>
      <w:r w:rsidDel="00000000" w:rsidR="00000000" w:rsidRPr="00000000">
        <w:rPr>
          <w:rtl w:val="0"/>
        </w:rPr>
      </w:r>
    </w:p>
    <w:p w:rsidR="00000000" w:rsidDel="00000000" w:rsidP="00000000" w:rsidRDefault="00000000" w:rsidRPr="00000000" w14:paraId="00000016">
      <w:pPr>
        <w:rPr>
          <w:rFonts w:ascii="Lora" w:cs="Lora" w:eastAsia="Lora" w:hAnsi="Lora"/>
          <w:sz w:val="24"/>
          <w:szCs w:val="24"/>
          <w:highlight w:val="white"/>
        </w:rPr>
      </w:pPr>
      <w:r w:rsidDel="00000000" w:rsidR="00000000" w:rsidRPr="00000000">
        <w:rPr>
          <w:rFonts w:ascii="Lora" w:cs="Lora" w:eastAsia="Lora" w:hAnsi="Lora"/>
          <w:b w:val="1"/>
          <w:sz w:val="24"/>
          <w:szCs w:val="24"/>
          <w:highlight w:val="white"/>
          <w:rtl w:val="0"/>
        </w:rPr>
        <w:t xml:space="preserve">Durability</w:t>
      </w:r>
      <w:r w:rsidDel="00000000" w:rsidR="00000000" w:rsidRPr="00000000">
        <w:rPr>
          <w:rFonts w:ascii="Lora" w:cs="Lora" w:eastAsia="Lora" w:hAnsi="Lora"/>
          <w:sz w:val="24"/>
          <w:szCs w:val="24"/>
          <w:highlight w:val="white"/>
          <w:rtl w:val="0"/>
        </w:rPr>
        <w:t xml:space="preserve">: Temporal stores the state of workflow instances in a durable storage system, such as a database or object store, to ensure that the state is preserved even in the face of failures.</w:t>
      </w:r>
    </w:p>
    <w:p w:rsidR="00000000" w:rsidDel="00000000" w:rsidP="00000000" w:rsidRDefault="00000000" w:rsidRPr="00000000" w14:paraId="00000017">
      <w:pPr>
        <w:rPr>
          <w:rFonts w:ascii="Lora" w:cs="Lora" w:eastAsia="Lora" w:hAnsi="Lora"/>
          <w:sz w:val="24"/>
          <w:szCs w:val="24"/>
          <w:highlight w:val="white"/>
        </w:rPr>
      </w:pPr>
      <w:r w:rsidDel="00000000" w:rsidR="00000000" w:rsidRPr="00000000">
        <w:rPr>
          <w:rtl w:val="0"/>
        </w:rPr>
      </w:r>
    </w:p>
    <w:p w:rsidR="00000000" w:rsidDel="00000000" w:rsidP="00000000" w:rsidRDefault="00000000" w:rsidRPr="00000000" w14:paraId="00000018">
      <w:pPr>
        <w:rPr>
          <w:rFonts w:ascii="Lora" w:cs="Lora" w:eastAsia="Lora" w:hAnsi="Lora"/>
          <w:sz w:val="24"/>
          <w:szCs w:val="24"/>
          <w:highlight w:val="white"/>
        </w:rPr>
      </w:pPr>
      <w:r w:rsidDel="00000000" w:rsidR="00000000" w:rsidRPr="00000000">
        <w:rPr>
          <w:rFonts w:ascii="Lora" w:cs="Lora" w:eastAsia="Lora" w:hAnsi="Lora"/>
          <w:b w:val="1"/>
          <w:sz w:val="24"/>
          <w:szCs w:val="24"/>
          <w:highlight w:val="white"/>
          <w:rtl w:val="0"/>
        </w:rPr>
        <w:t xml:space="preserve">Visibility</w:t>
      </w:r>
      <w:r w:rsidDel="00000000" w:rsidR="00000000" w:rsidRPr="00000000">
        <w:rPr>
          <w:rFonts w:ascii="Lora" w:cs="Lora" w:eastAsia="Lora" w:hAnsi="Lora"/>
          <w:sz w:val="24"/>
          <w:szCs w:val="24"/>
          <w:highlight w:val="white"/>
          <w:rtl w:val="0"/>
        </w:rPr>
        <w:t xml:space="preserve">: Temporal provides tools for monitoring the status and progress of workflow instances, as well as for debugging and troubleshooting.</w:t>
      </w:r>
    </w:p>
    <w:p w:rsidR="00000000" w:rsidDel="00000000" w:rsidP="00000000" w:rsidRDefault="00000000" w:rsidRPr="00000000" w14:paraId="00000019">
      <w:pPr>
        <w:jc w:val="left"/>
        <w:rPr>
          <w:rFonts w:ascii="Lora" w:cs="Lora" w:eastAsia="Lora" w:hAnsi="Lora"/>
          <w:b w:val="1"/>
          <w:sz w:val="24"/>
          <w:szCs w:val="24"/>
          <w:highlight w:val="white"/>
          <w:u w:val="single"/>
        </w:rPr>
      </w:pPr>
      <w:r w:rsidDel="00000000" w:rsidR="00000000" w:rsidRPr="00000000">
        <w:rPr>
          <w:rtl w:val="0"/>
        </w:rPr>
      </w:r>
    </w:p>
    <w:p w:rsidR="00000000" w:rsidDel="00000000" w:rsidP="00000000" w:rsidRDefault="00000000" w:rsidRPr="00000000" w14:paraId="0000001A">
      <w:pPr>
        <w:jc w:val="left"/>
        <w:rPr>
          <w:rFonts w:ascii="Lora" w:cs="Lora" w:eastAsia="Lora" w:hAnsi="Lora"/>
          <w:b w:val="1"/>
          <w:sz w:val="24"/>
          <w:szCs w:val="24"/>
          <w:highlight w:val="white"/>
          <w:u w:val="single"/>
        </w:rPr>
      </w:pPr>
      <w:r w:rsidDel="00000000" w:rsidR="00000000" w:rsidRPr="00000000">
        <w:rPr>
          <w:rtl w:val="0"/>
        </w:rPr>
      </w:r>
    </w:p>
    <w:p w:rsidR="00000000" w:rsidDel="00000000" w:rsidP="00000000" w:rsidRDefault="00000000" w:rsidRPr="00000000" w14:paraId="0000001B">
      <w:pPr>
        <w:ind w:left="0" w:firstLine="0"/>
        <w:jc w:val="left"/>
        <w:rPr>
          <w:rFonts w:ascii="Lora" w:cs="Lora" w:eastAsia="Lora" w:hAnsi="Lora"/>
          <w:b w:val="1"/>
          <w:sz w:val="24"/>
          <w:szCs w:val="24"/>
          <w:highlight w:val="white"/>
          <w:u w:val="single"/>
        </w:rPr>
      </w:pPr>
      <w:r w:rsidDel="00000000" w:rsidR="00000000" w:rsidRPr="00000000">
        <w:rPr>
          <w:rFonts w:ascii="Lora" w:cs="Lora" w:eastAsia="Lora" w:hAnsi="Lora"/>
          <w:sz w:val="24"/>
          <w:szCs w:val="24"/>
          <w:highlight w:val="white"/>
          <w:rtl w:val="0"/>
        </w:rPr>
        <w:t xml:space="preserve">  </w:t>
      </w:r>
      <w:r w:rsidDel="00000000" w:rsidR="00000000" w:rsidRPr="00000000">
        <w:rPr>
          <w:rFonts w:ascii="Lora" w:cs="Lora" w:eastAsia="Lora" w:hAnsi="Lora"/>
          <w:b w:val="1"/>
          <w:sz w:val="24"/>
          <w:szCs w:val="24"/>
          <w:highlight w:val="white"/>
          <w:u w:val="single"/>
          <w:rtl w:val="0"/>
        </w:rPr>
        <w:t xml:space="preserve">Some of the Common Terminologies used in Temporal</w:t>
      </w:r>
    </w:p>
    <w:p w:rsidR="00000000" w:rsidDel="00000000" w:rsidP="00000000" w:rsidRDefault="00000000" w:rsidRPr="00000000" w14:paraId="0000001C">
      <w:pPr>
        <w:jc w:val="left"/>
        <w:rPr>
          <w:rFonts w:ascii="Lora" w:cs="Lora" w:eastAsia="Lora" w:hAnsi="Lora"/>
          <w:sz w:val="24"/>
          <w:szCs w:val="24"/>
          <w:highlight w:val="white"/>
        </w:rPr>
      </w:pPr>
      <w:r w:rsidDel="00000000" w:rsidR="00000000" w:rsidRPr="00000000">
        <w:rPr>
          <w:rtl w:val="0"/>
        </w:rPr>
      </w:r>
    </w:p>
    <w:p w:rsidR="00000000" w:rsidDel="00000000" w:rsidP="00000000" w:rsidRDefault="00000000" w:rsidRPr="00000000" w14:paraId="0000001D">
      <w:pPr>
        <w:numPr>
          <w:ilvl w:val="0"/>
          <w:numId w:val="1"/>
        </w:numPr>
        <w:spacing w:after="240" w:before="240" w:lineRule="auto"/>
        <w:ind w:left="720" w:hanging="360"/>
        <w:rPr>
          <w:sz w:val="24"/>
          <w:szCs w:val="24"/>
        </w:rPr>
      </w:pPr>
      <w:r w:rsidDel="00000000" w:rsidR="00000000" w:rsidRPr="00000000">
        <w:rPr>
          <w:rFonts w:ascii="Lora" w:cs="Lora" w:eastAsia="Lora" w:hAnsi="Lora"/>
          <w:sz w:val="24"/>
          <w:szCs w:val="24"/>
          <w:highlight w:val="white"/>
          <w:u w:val="single"/>
          <w:rtl w:val="0"/>
        </w:rPr>
        <w:t xml:space="preserve">Workflow</w:t>
      </w:r>
      <w:r w:rsidDel="00000000" w:rsidR="00000000" w:rsidRPr="00000000">
        <w:rPr>
          <w:rFonts w:ascii="Lora" w:cs="Lora" w:eastAsia="Lora" w:hAnsi="Lora"/>
          <w:sz w:val="24"/>
          <w:szCs w:val="24"/>
          <w:highlight w:val="white"/>
          <w:rtl w:val="0"/>
        </w:rPr>
        <w:t xml:space="preserve">: A workflow is a sequence of steps or activities that accomplish a specific goal. In Temporal, workflows are defined using code and executed by the Temporal engine. Workflows can be long-running and can interact with external services and resources.</w:t>
      </w:r>
    </w:p>
    <w:p w:rsidR="00000000" w:rsidDel="00000000" w:rsidP="00000000" w:rsidRDefault="00000000" w:rsidRPr="00000000" w14:paraId="0000001E">
      <w:pPr>
        <w:spacing w:after="240" w:before="240" w:lineRule="auto"/>
        <w:ind w:left="720" w:firstLine="0"/>
        <w:rPr>
          <w:rFonts w:ascii="Lora" w:cs="Lora" w:eastAsia="Lora" w:hAnsi="Lora"/>
          <w:sz w:val="24"/>
          <w:szCs w:val="24"/>
          <w:highlight w:val="white"/>
        </w:rPr>
      </w:pPr>
      <w:r w:rsidDel="00000000" w:rsidR="00000000" w:rsidRPr="00000000">
        <w:rPr>
          <w:rtl w:val="0"/>
        </w:rPr>
      </w:r>
    </w:p>
    <w:p w:rsidR="00000000" w:rsidDel="00000000" w:rsidP="00000000" w:rsidRDefault="00000000" w:rsidRPr="00000000" w14:paraId="0000001F">
      <w:pPr>
        <w:numPr>
          <w:ilvl w:val="0"/>
          <w:numId w:val="1"/>
        </w:numPr>
        <w:spacing w:after="240" w:before="240" w:lineRule="auto"/>
        <w:ind w:left="720" w:hanging="360"/>
        <w:rPr>
          <w:sz w:val="24"/>
          <w:szCs w:val="24"/>
        </w:rPr>
      </w:pPr>
      <w:r w:rsidDel="00000000" w:rsidR="00000000" w:rsidRPr="00000000">
        <w:rPr>
          <w:rFonts w:ascii="Lora" w:cs="Lora" w:eastAsia="Lora" w:hAnsi="Lora"/>
          <w:sz w:val="24"/>
          <w:szCs w:val="24"/>
          <w:highlight w:val="white"/>
          <w:u w:val="single"/>
          <w:rtl w:val="0"/>
        </w:rPr>
        <w:t xml:space="preserve">Activity</w:t>
      </w:r>
      <w:r w:rsidDel="00000000" w:rsidR="00000000" w:rsidRPr="00000000">
        <w:rPr>
          <w:rFonts w:ascii="Lora" w:cs="Lora" w:eastAsia="Lora" w:hAnsi="Lora"/>
          <w:sz w:val="24"/>
          <w:szCs w:val="24"/>
          <w:highlight w:val="white"/>
          <w:rtl w:val="0"/>
        </w:rPr>
        <w:t xml:space="preserve">: An activity is a unit of work that is performed as part of a workflow. Activities can be short-lived or long-running and can perform tasks such as calling external services, performing calculations, or sending notifications.</w:t>
      </w:r>
    </w:p>
    <w:p w:rsidR="00000000" w:rsidDel="00000000" w:rsidP="00000000" w:rsidRDefault="00000000" w:rsidRPr="00000000" w14:paraId="00000020">
      <w:pPr>
        <w:spacing w:after="240" w:before="240" w:lineRule="auto"/>
        <w:ind w:left="720" w:firstLine="0"/>
        <w:rPr>
          <w:rFonts w:ascii="Lora" w:cs="Lora" w:eastAsia="Lora" w:hAnsi="Lora"/>
          <w:sz w:val="24"/>
          <w:szCs w:val="24"/>
          <w:highlight w:val="white"/>
        </w:rPr>
      </w:pPr>
      <w:r w:rsidDel="00000000" w:rsidR="00000000" w:rsidRPr="00000000">
        <w:rPr>
          <w:rtl w:val="0"/>
        </w:rPr>
      </w:r>
    </w:p>
    <w:p w:rsidR="00000000" w:rsidDel="00000000" w:rsidP="00000000" w:rsidRDefault="00000000" w:rsidRPr="00000000" w14:paraId="00000021">
      <w:pPr>
        <w:numPr>
          <w:ilvl w:val="0"/>
          <w:numId w:val="1"/>
        </w:numPr>
        <w:spacing w:after="240" w:before="240" w:lineRule="auto"/>
        <w:ind w:left="720" w:hanging="360"/>
        <w:rPr>
          <w:sz w:val="24"/>
          <w:szCs w:val="24"/>
        </w:rPr>
      </w:pPr>
      <w:r w:rsidDel="00000000" w:rsidR="00000000" w:rsidRPr="00000000">
        <w:rPr>
          <w:rFonts w:ascii="Lora" w:cs="Lora" w:eastAsia="Lora" w:hAnsi="Lora"/>
          <w:sz w:val="24"/>
          <w:szCs w:val="24"/>
          <w:highlight w:val="white"/>
          <w:u w:val="single"/>
          <w:rtl w:val="0"/>
        </w:rPr>
        <w:t xml:space="preserve">Workflow instance</w:t>
      </w:r>
      <w:r w:rsidDel="00000000" w:rsidR="00000000" w:rsidRPr="00000000">
        <w:rPr>
          <w:rFonts w:ascii="Lora" w:cs="Lora" w:eastAsia="Lora" w:hAnsi="Lora"/>
          <w:sz w:val="24"/>
          <w:szCs w:val="24"/>
          <w:highlight w:val="white"/>
          <w:rtl w:val="0"/>
        </w:rPr>
        <w:t xml:space="preserve">: A workflow instance is an individual execution of a workflow. Each workflow instance has a unique ID and a state that is managed by the Temporal engine.</w:t>
      </w:r>
    </w:p>
    <w:p w:rsidR="00000000" w:rsidDel="00000000" w:rsidP="00000000" w:rsidRDefault="00000000" w:rsidRPr="00000000" w14:paraId="00000022">
      <w:pPr>
        <w:spacing w:after="240" w:before="240" w:lineRule="auto"/>
        <w:ind w:left="720" w:firstLine="0"/>
        <w:rPr>
          <w:rFonts w:ascii="Lora" w:cs="Lora" w:eastAsia="Lora" w:hAnsi="Lora"/>
          <w:sz w:val="24"/>
          <w:szCs w:val="24"/>
          <w:highlight w:val="white"/>
        </w:rPr>
      </w:pPr>
      <w:r w:rsidDel="00000000" w:rsidR="00000000" w:rsidRPr="00000000">
        <w:rPr>
          <w:rtl w:val="0"/>
        </w:rPr>
      </w:r>
    </w:p>
    <w:p w:rsidR="00000000" w:rsidDel="00000000" w:rsidP="00000000" w:rsidRDefault="00000000" w:rsidRPr="00000000" w14:paraId="00000023">
      <w:pPr>
        <w:numPr>
          <w:ilvl w:val="0"/>
          <w:numId w:val="1"/>
        </w:numPr>
        <w:spacing w:after="240" w:before="240" w:lineRule="auto"/>
        <w:ind w:left="720" w:hanging="360"/>
        <w:rPr>
          <w:sz w:val="24"/>
          <w:szCs w:val="24"/>
        </w:rPr>
      </w:pPr>
      <w:r w:rsidDel="00000000" w:rsidR="00000000" w:rsidRPr="00000000">
        <w:rPr>
          <w:rFonts w:ascii="Lora" w:cs="Lora" w:eastAsia="Lora" w:hAnsi="Lora"/>
          <w:sz w:val="24"/>
          <w:szCs w:val="24"/>
          <w:highlight w:val="white"/>
          <w:u w:val="single"/>
          <w:rtl w:val="0"/>
        </w:rPr>
        <w:t xml:space="preserve">Task queue:</w:t>
      </w:r>
      <w:r w:rsidDel="00000000" w:rsidR="00000000" w:rsidRPr="00000000">
        <w:rPr>
          <w:rFonts w:ascii="Lora" w:cs="Lora" w:eastAsia="Lora" w:hAnsi="Lora"/>
          <w:sz w:val="24"/>
          <w:szCs w:val="24"/>
          <w:highlight w:val="white"/>
          <w:rtl w:val="0"/>
        </w:rPr>
        <w:t xml:space="preserve"> A task queue is a logical grouping of tasks that are processed by a set of workers. Task queues are used to distribute tasks to workers and to ensure that tasks are executed in the correct order.</w:t>
      </w:r>
    </w:p>
    <w:p w:rsidR="00000000" w:rsidDel="00000000" w:rsidP="00000000" w:rsidRDefault="00000000" w:rsidRPr="00000000" w14:paraId="00000024">
      <w:pPr>
        <w:spacing w:after="240" w:before="240" w:lineRule="auto"/>
        <w:ind w:left="720" w:firstLine="0"/>
        <w:rPr>
          <w:rFonts w:ascii="Lora" w:cs="Lora" w:eastAsia="Lora" w:hAnsi="Lora"/>
          <w:sz w:val="24"/>
          <w:szCs w:val="24"/>
          <w:highlight w:val="white"/>
        </w:rPr>
      </w:pPr>
      <w:r w:rsidDel="00000000" w:rsidR="00000000" w:rsidRPr="00000000">
        <w:rPr>
          <w:rtl w:val="0"/>
        </w:rPr>
      </w:r>
    </w:p>
    <w:p w:rsidR="00000000" w:rsidDel="00000000" w:rsidP="00000000" w:rsidRDefault="00000000" w:rsidRPr="00000000" w14:paraId="00000025">
      <w:pPr>
        <w:numPr>
          <w:ilvl w:val="0"/>
          <w:numId w:val="1"/>
        </w:numPr>
        <w:spacing w:after="240" w:before="240" w:lineRule="auto"/>
        <w:ind w:left="720" w:hanging="360"/>
        <w:rPr>
          <w:sz w:val="24"/>
          <w:szCs w:val="24"/>
        </w:rPr>
      </w:pPr>
      <w:r w:rsidDel="00000000" w:rsidR="00000000" w:rsidRPr="00000000">
        <w:rPr>
          <w:rFonts w:ascii="Lora" w:cs="Lora" w:eastAsia="Lora" w:hAnsi="Lora"/>
          <w:sz w:val="24"/>
          <w:szCs w:val="24"/>
          <w:highlight w:val="white"/>
          <w:u w:val="single"/>
          <w:rtl w:val="0"/>
        </w:rPr>
        <w:t xml:space="preserve">Worker</w:t>
      </w:r>
      <w:r w:rsidDel="00000000" w:rsidR="00000000" w:rsidRPr="00000000">
        <w:rPr>
          <w:rFonts w:ascii="Lora" w:cs="Lora" w:eastAsia="Lora" w:hAnsi="Lora"/>
          <w:sz w:val="24"/>
          <w:szCs w:val="24"/>
          <w:highlight w:val="white"/>
          <w:rtl w:val="0"/>
        </w:rPr>
        <w:t xml:space="preserve">: A worker is a process or thread that executes tasks on behalf of a workflow. Workers listen to task queues and pick up tasks as they become available.</w:t>
      </w:r>
    </w:p>
    <w:p w:rsidR="00000000" w:rsidDel="00000000" w:rsidP="00000000" w:rsidRDefault="00000000" w:rsidRPr="00000000" w14:paraId="00000026">
      <w:pPr>
        <w:spacing w:after="240" w:before="240" w:lineRule="auto"/>
        <w:rPr>
          <w:rFonts w:ascii="Lora" w:cs="Lora" w:eastAsia="Lora" w:hAnsi="Lora"/>
          <w:sz w:val="24"/>
          <w:szCs w:val="24"/>
          <w:highlight w:val="white"/>
        </w:rPr>
      </w:pPr>
      <w:r w:rsidDel="00000000" w:rsidR="00000000" w:rsidRPr="00000000">
        <w:rPr>
          <w:rtl w:val="0"/>
        </w:rPr>
      </w:r>
    </w:p>
    <w:p w:rsidR="00000000" w:rsidDel="00000000" w:rsidP="00000000" w:rsidRDefault="00000000" w:rsidRPr="00000000" w14:paraId="00000027">
      <w:pPr>
        <w:numPr>
          <w:ilvl w:val="0"/>
          <w:numId w:val="1"/>
        </w:numPr>
        <w:spacing w:after="240" w:before="240" w:lineRule="auto"/>
        <w:ind w:left="720" w:hanging="360"/>
        <w:rPr>
          <w:sz w:val="24"/>
          <w:szCs w:val="24"/>
        </w:rPr>
      </w:pPr>
      <w:r w:rsidDel="00000000" w:rsidR="00000000" w:rsidRPr="00000000">
        <w:rPr>
          <w:rFonts w:ascii="Lora" w:cs="Lora" w:eastAsia="Lora" w:hAnsi="Lora"/>
          <w:sz w:val="24"/>
          <w:szCs w:val="24"/>
          <w:highlight w:val="white"/>
          <w:u w:val="single"/>
          <w:rtl w:val="0"/>
        </w:rPr>
        <w:t xml:space="preserve">Workflow type</w:t>
      </w:r>
      <w:r w:rsidDel="00000000" w:rsidR="00000000" w:rsidRPr="00000000">
        <w:rPr>
          <w:rFonts w:ascii="Lora" w:cs="Lora" w:eastAsia="Lora" w:hAnsi="Lora"/>
          <w:sz w:val="24"/>
          <w:szCs w:val="24"/>
          <w:highlight w:val="white"/>
          <w:rtl w:val="0"/>
        </w:rPr>
        <w:t xml:space="preserve">: A workflow type is a definition of a specific workflow, including its name, version, and the code that implements it.</w:t>
      </w:r>
    </w:p>
    <w:p w:rsidR="00000000" w:rsidDel="00000000" w:rsidP="00000000" w:rsidRDefault="00000000" w:rsidRPr="00000000" w14:paraId="00000028">
      <w:pPr>
        <w:spacing w:after="240" w:before="240" w:lineRule="auto"/>
        <w:rPr>
          <w:rFonts w:ascii="Lora" w:cs="Lora" w:eastAsia="Lora" w:hAnsi="Lora"/>
          <w:sz w:val="24"/>
          <w:szCs w:val="24"/>
          <w:highlight w:val="white"/>
        </w:rPr>
      </w:pPr>
      <w:r w:rsidDel="00000000" w:rsidR="00000000" w:rsidRPr="00000000">
        <w:rPr>
          <w:rtl w:val="0"/>
        </w:rPr>
      </w:r>
    </w:p>
    <w:p w:rsidR="00000000" w:rsidDel="00000000" w:rsidP="00000000" w:rsidRDefault="00000000" w:rsidRPr="00000000" w14:paraId="00000029">
      <w:pPr>
        <w:numPr>
          <w:ilvl w:val="0"/>
          <w:numId w:val="1"/>
        </w:numPr>
        <w:spacing w:after="240" w:before="240" w:lineRule="auto"/>
        <w:ind w:left="720" w:hanging="360"/>
        <w:rPr>
          <w:sz w:val="24"/>
          <w:szCs w:val="24"/>
        </w:rPr>
      </w:pPr>
      <w:r w:rsidDel="00000000" w:rsidR="00000000" w:rsidRPr="00000000">
        <w:rPr>
          <w:rFonts w:ascii="Lora" w:cs="Lora" w:eastAsia="Lora" w:hAnsi="Lora"/>
          <w:sz w:val="24"/>
          <w:szCs w:val="24"/>
          <w:highlight w:val="white"/>
          <w:u w:val="single"/>
          <w:rtl w:val="0"/>
        </w:rPr>
        <w:t xml:space="preserve">Workflow task:</w:t>
      </w:r>
      <w:r w:rsidDel="00000000" w:rsidR="00000000" w:rsidRPr="00000000">
        <w:rPr>
          <w:rFonts w:ascii="Lora" w:cs="Lora" w:eastAsia="Lora" w:hAnsi="Lora"/>
          <w:sz w:val="24"/>
          <w:szCs w:val="24"/>
          <w:highlight w:val="white"/>
          <w:rtl w:val="0"/>
        </w:rPr>
        <w:t xml:space="preserve"> A workflow task is a unit of work that is performed by the Temporal engine as part of the execution of a workflow. Workflow tasks include activities, timers, and child workflows.</w:t>
      </w:r>
    </w:p>
    <w:p w:rsidR="00000000" w:rsidDel="00000000" w:rsidP="00000000" w:rsidRDefault="00000000" w:rsidRPr="00000000" w14:paraId="0000002A">
      <w:pPr>
        <w:spacing w:after="240" w:before="240" w:lineRule="auto"/>
        <w:ind w:left="720" w:firstLine="0"/>
        <w:rPr>
          <w:rFonts w:ascii="Lora" w:cs="Lora" w:eastAsia="Lora" w:hAnsi="Lora"/>
          <w:sz w:val="24"/>
          <w:szCs w:val="24"/>
          <w:highlight w:val="white"/>
        </w:rPr>
      </w:pPr>
      <w:r w:rsidDel="00000000" w:rsidR="00000000" w:rsidRPr="00000000">
        <w:rPr>
          <w:rtl w:val="0"/>
        </w:rPr>
      </w:r>
    </w:p>
    <w:p w:rsidR="00000000" w:rsidDel="00000000" w:rsidP="00000000" w:rsidRDefault="00000000" w:rsidRPr="00000000" w14:paraId="0000002B">
      <w:pPr>
        <w:numPr>
          <w:ilvl w:val="0"/>
          <w:numId w:val="1"/>
        </w:numPr>
        <w:spacing w:after="240" w:before="240" w:lineRule="auto"/>
        <w:ind w:left="720" w:hanging="360"/>
        <w:rPr>
          <w:rFonts w:ascii="Lora" w:cs="Lora" w:eastAsia="Lora" w:hAnsi="Lora"/>
          <w:sz w:val="24"/>
          <w:szCs w:val="24"/>
          <w:highlight w:val="white"/>
          <w:u w:val="none"/>
        </w:rPr>
      </w:pPr>
      <w:r w:rsidDel="00000000" w:rsidR="00000000" w:rsidRPr="00000000">
        <w:rPr>
          <w:rFonts w:ascii="Lora" w:cs="Lora" w:eastAsia="Lora" w:hAnsi="Lora"/>
          <w:sz w:val="24"/>
          <w:szCs w:val="24"/>
          <w:highlight w:val="white"/>
          <w:u w:val="single"/>
          <w:rtl w:val="0"/>
        </w:rPr>
        <w:t xml:space="preserve">Timeouts</w:t>
      </w:r>
      <w:r w:rsidDel="00000000" w:rsidR="00000000" w:rsidRPr="00000000">
        <w:rPr>
          <w:rFonts w:ascii="Lora" w:cs="Lora" w:eastAsia="Lora" w:hAnsi="Lora"/>
          <w:sz w:val="24"/>
          <w:szCs w:val="24"/>
          <w:highlight w:val="white"/>
          <w:rtl w:val="0"/>
        </w:rPr>
        <w:t xml:space="preserve">: Timeouts are used to control the duration of various operations, such as executing activities or waiting for a signal. </w:t>
      </w:r>
    </w:p>
    <w:p w:rsidR="00000000" w:rsidDel="00000000" w:rsidP="00000000" w:rsidRDefault="00000000" w:rsidRPr="00000000" w14:paraId="0000002C">
      <w:pPr>
        <w:ind w:firstLine="720"/>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Temporal supports several types of timeouts, including:</w:t>
      </w:r>
    </w:p>
    <w:p w:rsidR="00000000" w:rsidDel="00000000" w:rsidP="00000000" w:rsidRDefault="00000000" w:rsidRPr="00000000" w14:paraId="0000002D">
      <w:pPr>
        <w:numPr>
          <w:ilvl w:val="0"/>
          <w:numId w:val="4"/>
        </w:numPr>
        <w:spacing w:after="0" w:afterAutospacing="0" w:before="240" w:lineRule="auto"/>
        <w:ind w:left="720" w:hanging="360"/>
        <w:rPr>
          <w:rFonts w:ascii="Lora" w:cs="Lora" w:eastAsia="Lora" w:hAnsi="Lora"/>
          <w:highlight w:val="white"/>
        </w:rPr>
      </w:pPr>
      <w:r w:rsidDel="00000000" w:rsidR="00000000" w:rsidRPr="00000000">
        <w:rPr>
          <w:rFonts w:ascii="Lora" w:cs="Lora" w:eastAsia="Lora" w:hAnsi="Lora"/>
          <w:b w:val="1"/>
          <w:highlight w:val="white"/>
          <w:rtl w:val="0"/>
        </w:rPr>
        <w:t xml:space="preserve">Workflow timeout:</w:t>
      </w:r>
      <w:r w:rsidDel="00000000" w:rsidR="00000000" w:rsidRPr="00000000">
        <w:rPr>
          <w:rFonts w:ascii="Lora" w:cs="Lora" w:eastAsia="Lora" w:hAnsi="Lora"/>
          <w:highlight w:val="white"/>
          <w:rtl w:val="0"/>
        </w:rPr>
        <w:t xml:space="preserve"> A workflow timeout is a maximum duration that a workflow can run. If a workflow does not complete within the specified timeout, it is automatically terminated. Workflow timeouts can be set when a workflow is started or can be updated during the execution of the workflow.</w:t>
      </w:r>
    </w:p>
    <w:p w:rsidR="00000000" w:rsidDel="00000000" w:rsidP="00000000" w:rsidRDefault="00000000" w:rsidRPr="00000000" w14:paraId="0000002E">
      <w:pPr>
        <w:numPr>
          <w:ilvl w:val="0"/>
          <w:numId w:val="4"/>
        </w:numPr>
        <w:spacing w:after="0" w:afterAutospacing="0" w:before="0" w:beforeAutospacing="0" w:lineRule="auto"/>
        <w:ind w:left="720" w:hanging="360"/>
        <w:rPr>
          <w:rFonts w:ascii="Lora" w:cs="Lora" w:eastAsia="Lora" w:hAnsi="Lora"/>
          <w:highlight w:val="white"/>
        </w:rPr>
      </w:pPr>
      <w:r w:rsidDel="00000000" w:rsidR="00000000" w:rsidRPr="00000000">
        <w:rPr>
          <w:rFonts w:ascii="Lora" w:cs="Lora" w:eastAsia="Lora" w:hAnsi="Lora"/>
          <w:b w:val="1"/>
          <w:highlight w:val="white"/>
          <w:rtl w:val="0"/>
        </w:rPr>
        <w:t xml:space="preserve">Activity timeout:</w:t>
      </w:r>
      <w:r w:rsidDel="00000000" w:rsidR="00000000" w:rsidRPr="00000000">
        <w:rPr>
          <w:rFonts w:ascii="Lora" w:cs="Lora" w:eastAsia="Lora" w:hAnsi="Lora"/>
          <w:highlight w:val="white"/>
          <w:rtl w:val="0"/>
        </w:rPr>
        <w:t xml:space="preserve"> An activity timeout is a maximum duration that an activity can run. If an activity does not complete within the specified timeout, it is automatically canceled. Activity timeouts can be set when an activity is scheduled or can be updated during the execution of the workflow.</w:t>
      </w:r>
    </w:p>
    <w:p w:rsidR="00000000" w:rsidDel="00000000" w:rsidP="00000000" w:rsidRDefault="00000000" w:rsidRPr="00000000" w14:paraId="0000002F">
      <w:pPr>
        <w:numPr>
          <w:ilvl w:val="0"/>
          <w:numId w:val="4"/>
        </w:numPr>
        <w:spacing w:after="0" w:afterAutospacing="0" w:before="0" w:beforeAutospacing="0" w:lineRule="auto"/>
        <w:ind w:left="720" w:hanging="360"/>
        <w:rPr>
          <w:rFonts w:ascii="Lora" w:cs="Lora" w:eastAsia="Lora" w:hAnsi="Lora"/>
          <w:highlight w:val="white"/>
        </w:rPr>
      </w:pPr>
      <w:r w:rsidDel="00000000" w:rsidR="00000000" w:rsidRPr="00000000">
        <w:rPr>
          <w:rFonts w:ascii="Lora" w:cs="Lora" w:eastAsia="Lora" w:hAnsi="Lora"/>
          <w:b w:val="1"/>
          <w:highlight w:val="white"/>
          <w:rtl w:val="0"/>
        </w:rPr>
        <w:t xml:space="preserve">Schedule-to-close timeou</w:t>
      </w:r>
      <w:r w:rsidDel="00000000" w:rsidR="00000000" w:rsidRPr="00000000">
        <w:rPr>
          <w:rFonts w:ascii="Lora" w:cs="Lora" w:eastAsia="Lora" w:hAnsi="Lora"/>
          <w:highlight w:val="white"/>
          <w:rtl w:val="0"/>
        </w:rPr>
        <w:t xml:space="preserve">t: A schedule-to-close timeout is a maximum duration that a workflow can run from the time it is started until it completes. This timeout includes the time spent in waiting for child workflows, timers, and signals.</w:t>
      </w:r>
    </w:p>
    <w:p w:rsidR="00000000" w:rsidDel="00000000" w:rsidP="00000000" w:rsidRDefault="00000000" w:rsidRPr="00000000" w14:paraId="00000030">
      <w:pPr>
        <w:numPr>
          <w:ilvl w:val="0"/>
          <w:numId w:val="4"/>
        </w:numPr>
        <w:spacing w:after="0" w:afterAutospacing="0" w:before="0" w:beforeAutospacing="0" w:lineRule="auto"/>
        <w:ind w:left="720" w:hanging="360"/>
        <w:rPr>
          <w:rFonts w:ascii="Lora" w:cs="Lora" w:eastAsia="Lora" w:hAnsi="Lora"/>
          <w:highlight w:val="white"/>
        </w:rPr>
      </w:pPr>
      <w:r w:rsidDel="00000000" w:rsidR="00000000" w:rsidRPr="00000000">
        <w:rPr>
          <w:rFonts w:ascii="Lora" w:cs="Lora" w:eastAsia="Lora" w:hAnsi="Lora"/>
          <w:b w:val="1"/>
          <w:highlight w:val="white"/>
          <w:rtl w:val="0"/>
        </w:rPr>
        <w:t xml:space="preserve">Schedule-to-start timeout</w:t>
      </w:r>
      <w:r w:rsidDel="00000000" w:rsidR="00000000" w:rsidRPr="00000000">
        <w:rPr>
          <w:rFonts w:ascii="Lora" w:cs="Lora" w:eastAsia="Lora" w:hAnsi="Lora"/>
          <w:highlight w:val="white"/>
          <w:rtl w:val="0"/>
        </w:rPr>
        <w:t xml:space="preserve">: A schedule-to-start timeout is a maximum duration that a workflow can wait before it is started. If a workflow is not started within the specified timeout, it is automatically canceled.</w:t>
      </w:r>
    </w:p>
    <w:p w:rsidR="00000000" w:rsidDel="00000000" w:rsidP="00000000" w:rsidRDefault="00000000" w:rsidRPr="00000000" w14:paraId="00000031">
      <w:pPr>
        <w:numPr>
          <w:ilvl w:val="0"/>
          <w:numId w:val="4"/>
        </w:numPr>
        <w:spacing w:after="240" w:before="0" w:beforeAutospacing="0" w:lineRule="auto"/>
        <w:ind w:left="720" w:hanging="360"/>
        <w:rPr>
          <w:rFonts w:ascii="Lora" w:cs="Lora" w:eastAsia="Lora" w:hAnsi="Lora"/>
          <w:highlight w:val="white"/>
        </w:rPr>
      </w:pPr>
      <w:r w:rsidDel="00000000" w:rsidR="00000000" w:rsidRPr="00000000">
        <w:rPr>
          <w:rFonts w:ascii="Lora" w:cs="Lora" w:eastAsia="Lora" w:hAnsi="Lora"/>
          <w:b w:val="1"/>
          <w:highlight w:val="white"/>
          <w:rtl w:val="0"/>
        </w:rPr>
        <w:t xml:space="preserve">Schedule-to-fire timeout</w:t>
      </w:r>
      <w:r w:rsidDel="00000000" w:rsidR="00000000" w:rsidRPr="00000000">
        <w:rPr>
          <w:rFonts w:ascii="Lora" w:cs="Lora" w:eastAsia="Lora" w:hAnsi="Lora"/>
          <w:highlight w:val="white"/>
          <w:rtl w:val="0"/>
        </w:rPr>
        <w:t xml:space="preserve">: A schedule-to-fire timeout is a maximum duration that a timer can wait before it fires. If a timer does not fire within the specified timeout, it is automatically canceled.</w:t>
      </w:r>
    </w:p>
    <w:p w:rsidR="00000000" w:rsidDel="00000000" w:rsidP="00000000" w:rsidRDefault="00000000" w:rsidRPr="00000000" w14:paraId="00000032">
      <w:pPr>
        <w:spacing w:after="240" w:before="240" w:lineRule="auto"/>
        <w:rPr>
          <w:rFonts w:ascii="Lora" w:cs="Lora" w:eastAsia="Lora" w:hAnsi="Lora"/>
          <w:highlight w:val="white"/>
        </w:rPr>
      </w:pPr>
      <w:r w:rsidDel="00000000" w:rsidR="00000000" w:rsidRPr="00000000">
        <w:rPr>
          <w:rtl w:val="0"/>
        </w:rPr>
      </w:r>
    </w:p>
    <w:p w:rsidR="00000000" w:rsidDel="00000000" w:rsidP="00000000" w:rsidRDefault="00000000" w:rsidRPr="00000000" w14:paraId="00000033">
      <w:pPr>
        <w:numPr>
          <w:ilvl w:val="0"/>
          <w:numId w:val="1"/>
        </w:numPr>
        <w:ind w:left="720" w:hanging="360"/>
        <w:rPr>
          <w:rFonts w:ascii="Lora" w:cs="Lora" w:eastAsia="Lora" w:hAnsi="Lora"/>
          <w:sz w:val="28"/>
          <w:szCs w:val="28"/>
          <w:highlight w:val="white"/>
        </w:rPr>
      </w:pPr>
      <w:r w:rsidDel="00000000" w:rsidR="00000000" w:rsidRPr="00000000">
        <w:rPr>
          <w:rFonts w:ascii="Lora" w:cs="Lora" w:eastAsia="Lora" w:hAnsi="Lora"/>
          <w:sz w:val="24"/>
          <w:szCs w:val="24"/>
          <w:highlight w:val="white"/>
          <w:u w:val="single"/>
          <w:rtl w:val="0"/>
        </w:rPr>
        <w:t xml:space="preserve">Execution Time</w:t>
      </w:r>
      <w:r w:rsidDel="00000000" w:rsidR="00000000" w:rsidRPr="00000000">
        <w:rPr>
          <w:rFonts w:ascii="Lora" w:cs="Lora" w:eastAsia="Lora" w:hAnsi="Lora"/>
          <w:sz w:val="24"/>
          <w:szCs w:val="24"/>
          <w:highlight w:val="white"/>
          <w:rtl w:val="0"/>
        </w:rPr>
        <w:t xml:space="preserve">:Execution time refers to the total amount of time that is required to execute a workflow or an activity.</w:t>
      </w:r>
    </w:p>
    <w:p w:rsidR="00000000" w:rsidDel="00000000" w:rsidP="00000000" w:rsidRDefault="00000000" w:rsidRPr="00000000" w14:paraId="00000034">
      <w:pPr>
        <w:ind w:left="720" w:firstLine="0"/>
        <w:rPr>
          <w:rFonts w:ascii="Lora" w:cs="Lora" w:eastAsia="Lora" w:hAnsi="Lora"/>
          <w:sz w:val="24"/>
          <w:szCs w:val="24"/>
          <w:highlight w:val="white"/>
        </w:rPr>
      </w:pPr>
      <w:r w:rsidDel="00000000" w:rsidR="00000000" w:rsidRPr="00000000">
        <w:rPr>
          <w:rtl w:val="0"/>
        </w:rPr>
      </w:r>
    </w:p>
    <w:p w:rsidR="00000000" w:rsidDel="00000000" w:rsidP="00000000" w:rsidRDefault="00000000" w:rsidRPr="00000000" w14:paraId="00000035">
      <w:pPr>
        <w:numPr>
          <w:ilvl w:val="0"/>
          <w:numId w:val="1"/>
        </w:numPr>
        <w:spacing w:after="240" w:before="240" w:lineRule="auto"/>
        <w:ind w:left="720" w:hanging="360"/>
        <w:rPr>
          <w:rFonts w:ascii="Lora" w:cs="Lora" w:eastAsia="Lora" w:hAnsi="Lora"/>
          <w:sz w:val="24"/>
          <w:szCs w:val="24"/>
          <w:highlight w:val="white"/>
        </w:rPr>
      </w:pPr>
      <w:r w:rsidDel="00000000" w:rsidR="00000000" w:rsidRPr="00000000">
        <w:rPr>
          <w:rFonts w:ascii="Lora" w:cs="Lora" w:eastAsia="Lora" w:hAnsi="Lora"/>
          <w:sz w:val="24"/>
          <w:szCs w:val="24"/>
          <w:highlight w:val="white"/>
          <w:u w:val="single"/>
          <w:rtl w:val="0"/>
        </w:rPr>
        <w:t xml:space="preserve">Cron Schedules: </w:t>
      </w:r>
      <w:r w:rsidDel="00000000" w:rsidR="00000000" w:rsidRPr="00000000">
        <w:rPr>
          <w:rFonts w:ascii="Lora" w:cs="Lora" w:eastAsia="Lora" w:hAnsi="Lora"/>
          <w:sz w:val="24"/>
          <w:szCs w:val="24"/>
          <w:highlight w:val="white"/>
          <w:rtl w:val="0"/>
        </w:rPr>
        <w:t xml:space="preserve">Cron schedules can be used to trigger workflow executions at specific intervals or times, using a syntax similar to the Unix cron system. Cron schedules are specified as strings that define the frequency and timing of the workflow executions.</w:t>
      </w:r>
    </w:p>
    <w:p w:rsidR="00000000" w:rsidDel="00000000" w:rsidP="00000000" w:rsidRDefault="00000000" w:rsidRPr="00000000" w14:paraId="00000036">
      <w:pPr>
        <w:spacing w:after="240" w:before="240" w:lineRule="auto"/>
        <w:ind w:left="720" w:firstLine="0"/>
        <w:rPr>
          <w:rFonts w:ascii="Lora" w:cs="Lora" w:eastAsia="Lora" w:hAnsi="Lora"/>
          <w:sz w:val="24"/>
          <w:szCs w:val="24"/>
          <w:highlight w:val="white"/>
        </w:rPr>
      </w:pPr>
      <w:r w:rsidDel="00000000" w:rsidR="00000000" w:rsidRPr="00000000">
        <w:rPr>
          <w:rtl w:val="0"/>
        </w:rPr>
      </w:r>
    </w:p>
    <w:p w:rsidR="00000000" w:rsidDel="00000000" w:rsidP="00000000" w:rsidRDefault="00000000" w:rsidRPr="00000000" w14:paraId="00000037">
      <w:pPr>
        <w:rPr>
          <w:rFonts w:ascii="Lora" w:cs="Lora" w:eastAsia="Lora" w:hAnsi="Lora"/>
          <w:sz w:val="24"/>
          <w:szCs w:val="24"/>
          <w:highlight w:val="white"/>
        </w:rPr>
      </w:pPr>
      <w:r w:rsidDel="00000000" w:rsidR="00000000" w:rsidRPr="00000000">
        <w:rPr>
          <w:rFonts w:ascii="Lora" w:cs="Lora" w:eastAsia="Lora" w:hAnsi="Lora"/>
          <w:b w:val="1"/>
          <w:sz w:val="24"/>
          <w:szCs w:val="24"/>
          <w:highlight w:val="white"/>
          <w:u w:val="single"/>
          <w:rtl w:val="0"/>
        </w:rPr>
        <w:t xml:space="preserve">Here is a high-level workflow execution flow diagram in Temporal:</w:t>
      </w:r>
      <w:r w:rsidDel="00000000" w:rsidR="00000000" w:rsidRPr="00000000">
        <w:rPr>
          <w:rtl w:val="0"/>
        </w:rPr>
      </w:r>
    </w:p>
    <w:p w:rsidR="00000000" w:rsidDel="00000000" w:rsidP="00000000" w:rsidRDefault="00000000" w:rsidRPr="00000000" w14:paraId="00000038">
      <w:pPr>
        <w:numPr>
          <w:ilvl w:val="0"/>
          <w:numId w:val="3"/>
        </w:numPr>
        <w:spacing w:after="0" w:afterAutospacing="0" w:before="240" w:lineRule="auto"/>
        <w:ind w:left="720" w:hanging="360"/>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A workflow is defined in code and registered with the Temporal server.</w:t>
      </w:r>
    </w:p>
    <w:p w:rsidR="00000000" w:rsidDel="00000000" w:rsidP="00000000" w:rsidRDefault="00000000" w:rsidRPr="00000000" w14:paraId="00000039">
      <w:pPr>
        <w:numPr>
          <w:ilvl w:val="0"/>
          <w:numId w:val="3"/>
        </w:numPr>
        <w:spacing w:after="0" w:afterAutospacing="0" w:before="0" w:beforeAutospacing="0" w:lineRule="auto"/>
        <w:ind w:left="720" w:hanging="360"/>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A workflow instance is started by a client application, which sends a request to the Temporal server to start the workflow.</w:t>
      </w:r>
    </w:p>
    <w:p w:rsidR="00000000" w:rsidDel="00000000" w:rsidP="00000000" w:rsidRDefault="00000000" w:rsidRPr="00000000" w14:paraId="0000003A">
      <w:pPr>
        <w:numPr>
          <w:ilvl w:val="0"/>
          <w:numId w:val="3"/>
        </w:numPr>
        <w:spacing w:after="0" w:afterAutospacing="0" w:before="0" w:beforeAutospacing="0" w:lineRule="auto"/>
        <w:ind w:left="720" w:hanging="360"/>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The Temporal server creates a new workflow instance and assigns it a unique ID.</w:t>
      </w:r>
    </w:p>
    <w:p w:rsidR="00000000" w:rsidDel="00000000" w:rsidP="00000000" w:rsidRDefault="00000000" w:rsidRPr="00000000" w14:paraId="0000003B">
      <w:pPr>
        <w:numPr>
          <w:ilvl w:val="0"/>
          <w:numId w:val="3"/>
        </w:numPr>
        <w:spacing w:after="0" w:afterAutospacing="0" w:before="0" w:beforeAutospacing="0" w:lineRule="auto"/>
        <w:ind w:left="720" w:hanging="360"/>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The workflow engine loads the workflow definition and begins executing the workflow tasks.</w:t>
      </w:r>
    </w:p>
    <w:p w:rsidR="00000000" w:rsidDel="00000000" w:rsidP="00000000" w:rsidRDefault="00000000" w:rsidRPr="00000000" w14:paraId="0000003C">
      <w:pPr>
        <w:numPr>
          <w:ilvl w:val="0"/>
          <w:numId w:val="3"/>
        </w:numPr>
        <w:spacing w:after="0" w:afterAutospacing="0" w:before="0" w:beforeAutospacing="0" w:lineRule="auto"/>
        <w:ind w:left="720" w:hanging="360"/>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The workflow engine schedules the first task in the workflow based on the task dependencies and any other scheduling criteria.</w:t>
      </w:r>
    </w:p>
    <w:p w:rsidR="00000000" w:rsidDel="00000000" w:rsidP="00000000" w:rsidRDefault="00000000" w:rsidRPr="00000000" w14:paraId="0000003D">
      <w:pPr>
        <w:numPr>
          <w:ilvl w:val="0"/>
          <w:numId w:val="3"/>
        </w:numPr>
        <w:ind w:left="720" w:hanging="360"/>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A workflow worker retrieves the task from the workflow task queue and begins executing the task.</w:t>
      </w:r>
    </w:p>
    <w:p w:rsidR="00000000" w:rsidDel="00000000" w:rsidP="00000000" w:rsidRDefault="00000000" w:rsidRPr="00000000" w14:paraId="0000003E">
      <w:pPr>
        <w:numPr>
          <w:ilvl w:val="0"/>
          <w:numId w:val="3"/>
        </w:numPr>
        <w:ind w:left="720" w:hanging="360"/>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If the task is an activity, the workflow worker sends a request to an activity worker to execute the activity. The activity worker retrieves the activity task from the activity task queue and executes the activity code.</w:t>
      </w:r>
    </w:p>
    <w:p w:rsidR="00000000" w:rsidDel="00000000" w:rsidP="00000000" w:rsidRDefault="00000000" w:rsidRPr="00000000" w14:paraId="0000003F">
      <w:pPr>
        <w:numPr>
          <w:ilvl w:val="0"/>
          <w:numId w:val="3"/>
        </w:numPr>
        <w:ind w:left="720" w:hanging="360"/>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If the task is a sub-workflow, the workflow worker sends a request to the Temporal server to start the sub-workflow.</w:t>
      </w:r>
    </w:p>
    <w:p w:rsidR="00000000" w:rsidDel="00000000" w:rsidP="00000000" w:rsidRDefault="00000000" w:rsidRPr="00000000" w14:paraId="00000040">
      <w:pPr>
        <w:spacing w:after="240" w:before="240" w:lineRule="auto"/>
        <w:ind w:left="720" w:firstLine="0"/>
        <w:rPr>
          <w:rFonts w:ascii="Lora" w:cs="Lora" w:eastAsia="Lora" w:hAnsi="Lora"/>
          <w:sz w:val="24"/>
          <w:szCs w:val="24"/>
          <w:highlight w:val="white"/>
        </w:rPr>
      </w:pPr>
      <w:r w:rsidDel="00000000" w:rsidR="00000000" w:rsidRPr="00000000">
        <w:rPr>
          <w:rFonts w:ascii="Lora" w:cs="Lora" w:eastAsia="Lora" w:hAnsi="Lora"/>
          <w:sz w:val="24"/>
          <w:szCs w:val="24"/>
          <w:highlight w:val="white"/>
        </w:rPr>
        <w:drawing>
          <wp:inline distB="114300" distT="114300" distL="114300" distR="114300">
            <wp:extent cx="5667375" cy="6347117"/>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67375" cy="6347117"/>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3"/>
        </w:numPr>
        <w:ind w:left="720" w:hanging="360"/>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The workflow engine monitors the progress of the tasks and updates the workflow history accordingly.</w:t>
      </w:r>
    </w:p>
    <w:p w:rsidR="00000000" w:rsidDel="00000000" w:rsidP="00000000" w:rsidRDefault="00000000" w:rsidRPr="00000000" w14:paraId="00000042">
      <w:pPr>
        <w:numPr>
          <w:ilvl w:val="0"/>
          <w:numId w:val="3"/>
        </w:numPr>
        <w:ind w:left="720" w:hanging="360"/>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If a task fails, the workflow engine retries the task based on the retry policy defined in the workflow definition.</w:t>
      </w:r>
    </w:p>
    <w:p w:rsidR="00000000" w:rsidDel="00000000" w:rsidP="00000000" w:rsidRDefault="00000000" w:rsidRPr="00000000" w14:paraId="00000043">
      <w:pPr>
        <w:numPr>
          <w:ilvl w:val="0"/>
          <w:numId w:val="3"/>
        </w:numPr>
        <w:ind w:left="720" w:hanging="360"/>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Once all tasks are completed, the workflow engine marks the workflow instance as complete and returns the output parameters to the client application.</w:t>
      </w:r>
    </w:p>
    <w:p w:rsidR="00000000" w:rsidDel="00000000" w:rsidP="00000000" w:rsidRDefault="00000000" w:rsidRPr="00000000" w14:paraId="00000044">
      <w:pPr>
        <w:numPr>
          <w:ilvl w:val="0"/>
          <w:numId w:val="3"/>
        </w:numPr>
        <w:ind w:left="720" w:hanging="360"/>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The workflow history is persisted and can be used for debugging, auditing, and other purposes.</w:t>
      </w:r>
    </w:p>
    <w:p w:rsidR="00000000" w:rsidDel="00000000" w:rsidP="00000000" w:rsidRDefault="00000000" w:rsidRPr="00000000" w14:paraId="00000045">
      <w:pPr>
        <w:ind w:left="720" w:firstLine="0"/>
        <w:rPr>
          <w:rFonts w:ascii="Lora" w:cs="Lora" w:eastAsia="Lora" w:hAnsi="Lora"/>
          <w:sz w:val="24"/>
          <w:szCs w:val="24"/>
          <w:highlight w:val="white"/>
        </w:rPr>
      </w:pPr>
      <w:r w:rsidDel="00000000" w:rsidR="00000000" w:rsidRPr="00000000">
        <w:rPr>
          <w:rtl w:val="0"/>
        </w:rPr>
      </w:r>
    </w:p>
    <w:p w:rsidR="00000000" w:rsidDel="00000000" w:rsidP="00000000" w:rsidRDefault="00000000" w:rsidRPr="00000000" w14:paraId="00000046">
      <w:pPr>
        <w:ind w:left="720" w:firstLine="0"/>
        <w:rPr>
          <w:rFonts w:ascii="Lora" w:cs="Lora" w:eastAsia="Lora" w:hAnsi="Lora"/>
          <w:sz w:val="24"/>
          <w:szCs w:val="24"/>
          <w:highlight w:val="white"/>
        </w:rPr>
      </w:pPr>
      <w:r w:rsidDel="00000000" w:rsidR="00000000" w:rsidRPr="00000000">
        <w:rPr>
          <w:rtl w:val="0"/>
        </w:rPr>
      </w:r>
    </w:p>
    <w:p w:rsidR="00000000" w:rsidDel="00000000" w:rsidP="00000000" w:rsidRDefault="00000000" w:rsidRPr="00000000" w14:paraId="00000047">
      <w:pPr>
        <w:ind w:left="0" w:firstLine="0"/>
        <w:rPr>
          <w:rFonts w:ascii="Lora" w:cs="Lora" w:eastAsia="Lora" w:hAnsi="Lora"/>
          <w:b w:val="1"/>
          <w:sz w:val="24"/>
          <w:szCs w:val="24"/>
          <w:highlight w:val="white"/>
          <w:u w:val="single"/>
        </w:rPr>
      </w:pPr>
      <w:r w:rsidDel="00000000" w:rsidR="00000000" w:rsidRPr="00000000">
        <w:rPr>
          <w:rFonts w:ascii="Lora" w:cs="Lora" w:eastAsia="Lora" w:hAnsi="Lora"/>
          <w:b w:val="1"/>
          <w:sz w:val="24"/>
          <w:szCs w:val="24"/>
          <w:highlight w:val="white"/>
          <w:u w:val="single"/>
          <w:rtl w:val="0"/>
        </w:rPr>
        <w:t xml:space="preserve">Temporal Cron Job Execution</w:t>
      </w:r>
    </w:p>
    <w:p w:rsidR="00000000" w:rsidDel="00000000" w:rsidP="00000000" w:rsidRDefault="00000000" w:rsidRPr="00000000" w14:paraId="00000048">
      <w:pPr>
        <w:ind w:left="0" w:firstLine="0"/>
        <w:rPr>
          <w:rFonts w:ascii="Lora" w:cs="Lora" w:eastAsia="Lora" w:hAnsi="Lora"/>
          <w:b w:val="1"/>
          <w:sz w:val="24"/>
          <w:szCs w:val="24"/>
          <w:highlight w:val="white"/>
          <w:u w:val="single"/>
        </w:rPr>
      </w:pPr>
      <w:r w:rsidDel="00000000" w:rsidR="00000000" w:rsidRPr="00000000">
        <w:rPr>
          <w:rtl w:val="0"/>
        </w:rPr>
      </w:r>
    </w:p>
    <w:p w:rsidR="00000000" w:rsidDel="00000000" w:rsidP="00000000" w:rsidRDefault="00000000" w:rsidRPr="00000000" w14:paraId="00000049">
      <w:pPr>
        <w:ind w:left="0" w:firstLine="0"/>
        <w:rPr>
          <w:rFonts w:ascii="Lora" w:cs="Lora" w:eastAsia="Lora" w:hAnsi="Lora"/>
          <w:b w:val="1"/>
          <w:sz w:val="24"/>
          <w:szCs w:val="24"/>
          <w:highlight w:val="white"/>
          <w:u w:val="single"/>
        </w:rPr>
      </w:pPr>
      <w:r w:rsidDel="00000000" w:rsidR="00000000" w:rsidRPr="00000000">
        <w:rPr>
          <w:rtl w:val="0"/>
        </w:rPr>
      </w:r>
    </w:p>
    <w:p w:rsidR="00000000" w:rsidDel="00000000" w:rsidP="00000000" w:rsidRDefault="00000000" w:rsidRPr="00000000" w14:paraId="0000004A">
      <w:pPr>
        <w:ind w:left="0" w:firstLine="0"/>
        <w:rPr>
          <w:rFonts w:ascii="Lora" w:cs="Lora" w:eastAsia="Lora" w:hAnsi="Lora"/>
          <w:b w:val="1"/>
          <w:sz w:val="24"/>
          <w:szCs w:val="24"/>
          <w:highlight w:val="white"/>
          <w:u w:val="single"/>
        </w:rPr>
      </w:pPr>
      <w:r w:rsidDel="00000000" w:rsidR="00000000" w:rsidRPr="00000000">
        <w:rPr>
          <w:rFonts w:ascii="Lora" w:cs="Lora" w:eastAsia="Lora" w:hAnsi="Lora"/>
          <w:b w:val="1"/>
          <w:sz w:val="24"/>
          <w:szCs w:val="24"/>
          <w:highlight w:val="white"/>
          <w:u w:val="single"/>
        </w:rPr>
        <w:drawing>
          <wp:inline distB="114300" distT="114300" distL="114300" distR="114300">
            <wp:extent cx="5943600" cy="4570819"/>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570819"/>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left"/>
        <w:rPr>
          <w:rFonts w:ascii="Lora" w:cs="Lora" w:eastAsia="Lora" w:hAnsi="Lora"/>
          <w:b w:val="1"/>
          <w:sz w:val="24"/>
          <w:szCs w:val="24"/>
          <w:highlight w:val="white"/>
        </w:rPr>
      </w:pPr>
      <w:r w:rsidDel="00000000" w:rsidR="00000000" w:rsidRPr="00000000">
        <w:rPr>
          <w:rFonts w:ascii="Lora" w:cs="Lora" w:eastAsia="Lora" w:hAnsi="Lora"/>
          <w:sz w:val="24"/>
          <w:szCs w:val="24"/>
          <w:highlight w:val="white"/>
          <w:rtl w:val="0"/>
        </w:rPr>
        <w:tab/>
        <w:tab/>
        <w:tab/>
        <w:tab/>
      </w:r>
      <w:r w:rsidDel="00000000" w:rsidR="00000000" w:rsidRPr="00000000">
        <w:rPr>
          <w:rFonts w:ascii="Lora" w:cs="Lora" w:eastAsia="Lora" w:hAnsi="Lora"/>
          <w:b w:val="1"/>
          <w:sz w:val="24"/>
          <w:szCs w:val="24"/>
          <w:highlight w:val="white"/>
          <w:rtl w:val="0"/>
        </w:rPr>
        <w:t xml:space="preserve">Cron Job Execution</w:t>
      </w:r>
    </w:p>
    <w:p w:rsidR="00000000" w:rsidDel="00000000" w:rsidP="00000000" w:rsidRDefault="00000000" w:rsidRPr="00000000" w14:paraId="0000004C">
      <w:pPr>
        <w:numPr>
          <w:ilvl w:val="0"/>
          <w:numId w:val="2"/>
        </w:numPr>
        <w:spacing w:after="0" w:afterAutospacing="0" w:before="240" w:lineRule="auto"/>
        <w:ind w:left="720" w:hanging="360"/>
        <w:rPr>
          <w:rFonts w:ascii="Lora" w:cs="Lora" w:eastAsia="Lora" w:hAnsi="Lora"/>
          <w:sz w:val="25"/>
          <w:szCs w:val="25"/>
          <w:highlight w:val="white"/>
        </w:rPr>
      </w:pPr>
      <w:r w:rsidDel="00000000" w:rsidR="00000000" w:rsidRPr="00000000">
        <w:rPr>
          <w:rFonts w:ascii="Lora" w:cs="Lora" w:eastAsia="Lora" w:hAnsi="Lora"/>
          <w:sz w:val="25"/>
          <w:szCs w:val="25"/>
          <w:highlight w:val="white"/>
          <w:rtl w:val="0"/>
        </w:rPr>
        <w:t xml:space="preserve">A Temporal Cron Job is similar to a classic unix cron job. </w:t>
      </w:r>
    </w:p>
    <w:p w:rsidR="00000000" w:rsidDel="00000000" w:rsidP="00000000" w:rsidRDefault="00000000" w:rsidRPr="00000000" w14:paraId="0000004D">
      <w:pPr>
        <w:numPr>
          <w:ilvl w:val="0"/>
          <w:numId w:val="2"/>
        </w:numPr>
        <w:spacing w:after="0" w:afterAutospacing="0" w:before="0" w:beforeAutospacing="0" w:lineRule="auto"/>
        <w:ind w:left="720" w:hanging="360"/>
        <w:rPr>
          <w:rFonts w:ascii="Lora" w:cs="Lora" w:eastAsia="Lora" w:hAnsi="Lora"/>
          <w:sz w:val="25"/>
          <w:szCs w:val="25"/>
          <w:highlight w:val="white"/>
        </w:rPr>
      </w:pPr>
      <w:r w:rsidDel="00000000" w:rsidR="00000000" w:rsidRPr="00000000">
        <w:rPr>
          <w:rFonts w:ascii="Lora" w:cs="Lora" w:eastAsia="Lora" w:hAnsi="Lora"/>
          <w:sz w:val="25"/>
          <w:szCs w:val="25"/>
          <w:highlight w:val="white"/>
          <w:rtl w:val="0"/>
        </w:rPr>
        <w:t xml:space="preserve">Just as a unix cron job accepts a command and a schedule on which to execute that command, a Cron Schedule can be provided with the call to spawn a Workflow Execution.</w:t>
      </w:r>
    </w:p>
    <w:p w:rsidR="00000000" w:rsidDel="00000000" w:rsidP="00000000" w:rsidRDefault="00000000" w:rsidRPr="00000000" w14:paraId="0000004E">
      <w:pPr>
        <w:numPr>
          <w:ilvl w:val="0"/>
          <w:numId w:val="2"/>
        </w:numPr>
        <w:spacing w:after="0" w:afterAutospacing="0" w:before="0" w:beforeAutospacing="0" w:lineRule="auto"/>
        <w:ind w:left="720" w:hanging="360"/>
        <w:rPr>
          <w:rFonts w:ascii="Lora" w:cs="Lora" w:eastAsia="Lora" w:hAnsi="Lora"/>
          <w:sz w:val="25"/>
          <w:szCs w:val="25"/>
          <w:highlight w:val="white"/>
        </w:rPr>
      </w:pPr>
      <w:r w:rsidDel="00000000" w:rsidR="00000000" w:rsidRPr="00000000">
        <w:rPr>
          <w:rFonts w:ascii="Lora" w:cs="Lora" w:eastAsia="Lora" w:hAnsi="Lora"/>
          <w:sz w:val="25"/>
          <w:szCs w:val="25"/>
          <w:highlight w:val="white"/>
          <w:rtl w:val="0"/>
        </w:rPr>
        <w:t xml:space="preserve">If a Cron Schedule is provided, the Temporal Server will spawn an execution for the associated Workflow Type per the schedule.</w:t>
      </w:r>
    </w:p>
    <w:p w:rsidR="00000000" w:rsidDel="00000000" w:rsidP="00000000" w:rsidRDefault="00000000" w:rsidRPr="00000000" w14:paraId="0000004F">
      <w:pPr>
        <w:numPr>
          <w:ilvl w:val="0"/>
          <w:numId w:val="2"/>
        </w:numPr>
        <w:spacing w:after="0" w:afterAutospacing="0" w:before="0" w:beforeAutospacing="0" w:lineRule="auto"/>
        <w:ind w:left="720" w:hanging="360"/>
        <w:rPr>
          <w:rFonts w:ascii="Lora" w:cs="Lora" w:eastAsia="Lora" w:hAnsi="Lora"/>
          <w:sz w:val="25"/>
          <w:szCs w:val="25"/>
          <w:highlight w:val="white"/>
        </w:rPr>
      </w:pPr>
      <w:r w:rsidDel="00000000" w:rsidR="00000000" w:rsidRPr="00000000">
        <w:rPr>
          <w:rFonts w:ascii="Lora" w:cs="Lora" w:eastAsia="Lora" w:hAnsi="Lora"/>
          <w:sz w:val="25"/>
          <w:szCs w:val="25"/>
          <w:highlight w:val="white"/>
          <w:rtl w:val="0"/>
        </w:rPr>
        <w:t xml:space="preserve">Each Workflow Execution within the series is considered a Run.</w:t>
      </w:r>
    </w:p>
    <w:p w:rsidR="00000000" w:rsidDel="00000000" w:rsidP="00000000" w:rsidRDefault="00000000" w:rsidRPr="00000000" w14:paraId="00000050">
      <w:pPr>
        <w:numPr>
          <w:ilvl w:val="0"/>
          <w:numId w:val="2"/>
        </w:numPr>
        <w:spacing w:after="0" w:afterAutospacing="0" w:before="0" w:beforeAutospacing="0" w:lineRule="auto"/>
        <w:ind w:left="720" w:hanging="360"/>
        <w:rPr>
          <w:rFonts w:ascii="Lora" w:cs="Lora" w:eastAsia="Lora" w:hAnsi="Lora"/>
          <w:sz w:val="25"/>
          <w:szCs w:val="25"/>
          <w:highlight w:val="white"/>
        </w:rPr>
      </w:pPr>
      <w:r w:rsidDel="00000000" w:rsidR="00000000" w:rsidRPr="00000000">
        <w:rPr>
          <w:rFonts w:ascii="Lora" w:cs="Lora" w:eastAsia="Lora" w:hAnsi="Lora"/>
          <w:sz w:val="25"/>
          <w:szCs w:val="25"/>
          <w:highlight w:val="white"/>
          <w:rtl w:val="0"/>
        </w:rPr>
        <w:t xml:space="preserve">Each Run receives the same input parameters as the initial Run.</w:t>
      </w:r>
    </w:p>
    <w:p w:rsidR="00000000" w:rsidDel="00000000" w:rsidP="00000000" w:rsidRDefault="00000000" w:rsidRPr="00000000" w14:paraId="00000051">
      <w:pPr>
        <w:numPr>
          <w:ilvl w:val="0"/>
          <w:numId w:val="2"/>
        </w:numPr>
        <w:spacing w:after="240" w:before="0" w:beforeAutospacing="0" w:lineRule="auto"/>
        <w:ind w:left="720" w:hanging="360"/>
        <w:rPr>
          <w:rFonts w:ascii="Lora" w:cs="Lora" w:eastAsia="Lora" w:hAnsi="Lora"/>
          <w:sz w:val="25"/>
          <w:szCs w:val="25"/>
          <w:highlight w:val="white"/>
        </w:rPr>
      </w:pPr>
      <w:r w:rsidDel="00000000" w:rsidR="00000000" w:rsidRPr="00000000">
        <w:rPr>
          <w:rFonts w:ascii="Lora" w:cs="Lora" w:eastAsia="Lora" w:hAnsi="Lora"/>
          <w:sz w:val="25"/>
          <w:szCs w:val="25"/>
          <w:highlight w:val="white"/>
          <w:rtl w:val="0"/>
        </w:rPr>
        <w:t xml:space="preserve">Each Run inherits the same Workflow Options as the initial Run.</w:t>
      </w:r>
    </w:p>
    <w:p w:rsidR="00000000" w:rsidDel="00000000" w:rsidP="00000000" w:rsidRDefault="00000000" w:rsidRPr="00000000" w14:paraId="00000052">
      <w:pPr>
        <w:jc w:val="left"/>
        <w:rPr>
          <w:rFonts w:ascii="Lora" w:cs="Lora" w:eastAsia="Lora" w:hAnsi="Lora"/>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