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25B91" w14:textId="77777777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69BBD3BA" w14:textId="77777777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23DF0850" w14:textId="77777777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6D0D0073" w14:textId="77777777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2A361D28" w14:textId="77777777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490A279B" w14:textId="12A9A81E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Проектная работа</w:t>
      </w:r>
    </w:p>
    <w:p w14:paraId="63181B9B" w14:textId="663DDBFD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«Сайт</w:t>
      </w:r>
      <w:r w:rsidRPr="000E3C2F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консольная игра </w:t>
      </w:r>
      <w:r w:rsidRPr="000E3C2F">
        <w:rPr>
          <w:rFonts w:ascii="Times New Roman" w:hAnsi="Times New Roman" w:cs="Times New Roman"/>
          <w:b/>
          <w:bCs/>
          <w:sz w:val="52"/>
          <w:szCs w:val="52"/>
          <w:lang w:val="ru-RU"/>
        </w:rPr>
        <w:t>“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Words</w:t>
      </w:r>
      <w:r w:rsidRPr="000E3C2F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”, </w:t>
      </w: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консольное приложение погоды»</w:t>
      </w:r>
    </w:p>
    <w:p w14:paraId="2D8B2099" w14:textId="6E2D54FF" w:rsidR="006D1C4E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Руководство пользователя</w:t>
      </w:r>
    </w:p>
    <w:p w14:paraId="5C229D8A" w14:textId="3702AE58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E73F6E" w14:textId="4E795A84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926806" w14:textId="2BAD8180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A4DE4BE" w14:textId="594D0D50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048A0E" w14:textId="55312CAD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8BD0C6" w14:textId="40D5134C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521C81" w14:textId="6E1C6F28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E139C1" w14:textId="0271946F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580857" w14:textId="7E44DD47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2E9DE4F" w14:textId="51025DBB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2D2B163" w14:textId="47EC16BB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30CFC3" w14:textId="369F3EC9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3881C9" w14:textId="10D7AA8E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9EE282" w14:textId="690D1AA2" w:rsidR="000E3C2F" w:rsidRDefault="000E3C2F" w:rsidP="000E3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p w14:paraId="43BCF4B2" w14:textId="683CF0C2" w:rsidR="000E3C2F" w:rsidRPr="000E3C2F" w:rsidRDefault="000E3C2F" w:rsidP="000E3C2F">
      <w:pPr>
        <w:rPr>
          <w:rStyle w:val="10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 w14:paraId="213A15E3" w14:textId="3378FE35" w:rsidR="000E3C2F" w:rsidRDefault="000E3C2F" w:rsidP="000E3C2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1.1 Область применения</w:t>
      </w:r>
    </w:p>
    <w:p w14:paraId="7451F8F2" w14:textId="285C2A59" w:rsidR="000E3C2F" w:rsidRDefault="000E3C2F" w:rsidP="000E3C2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Сайт – </w:t>
      </w:r>
      <w:r>
        <w:rPr>
          <w:rFonts w:ascii="Times New Roman" w:hAnsi="Times New Roman" w:cs="Times New Roman"/>
          <w:sz w:val="32"/>
          <w:szCs w:val="32"/>
          <w:lang w:val="ru-RU"/>
        </w:rPr>
        <w:t>позволяет пользователю ознакомиться с командой разработчиков и их программными продуктами</w:t>
      </w:r>
    </w:p>
    <w:p w14:paraId="17D71BED" w14:textId="2DB31C41" w:rsidR="000E3C2F" w:rsidRDefault="000E3C2F" w:rsidP="000E3C2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0E3C2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онсольная игра “</w:t>
      </w:r>
      <w:r w:rsidRPr="000E3C2F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Words</w:t>
      </w:r>
      <w:r w:rsidRPr="000E3C2F">
        <w:rPr>
          <w:rFonts w:ascii="Times New Roman" w:hAnsi="Times New Roman" w:cs="Times New Roman"/>
          <w:b/>
          <w:bCs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консольное игра</w:t>
      </w:r>
      <w:r w:rsidRPr="000E3C2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в концепции которой лежит угадывание слова из перемешанных букв</w:t>
      </w:r>
    </w:p>
    <w:p w14:paraId="0E88983F" w14:textId="1D38073D" w:rsidR="000E3C2F" w:rsidRDefault="000E3C2F" w:rsidP="000E3C2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E3C2F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Консольное приложение погоды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0E3C2F">
        <w:rPr>
          <w:rFonts w:ascii="Times New Roman" w:hAnsi="Times New Roman" w:cs="Times New Roman"/>
          <w:sz w:val="32"/>
          <w:szCs w:val="32"/>
          <w:lang w:val="ru-RU"/>
        </w:rPr>
        <w:t>консольное приложение, дает пользователю возможность узнавать погоду в разных столицах</w:t>
      </w:r>
    </w:p>
    <w:p w14:paraId="097A80FC" w14:textId="4C006AEB" w:rsidR="000E3C2F" w:rsidRDefault="006D11B7" w:rsidP="000E3C2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D11B7">
        <w:rPr>
          <w:rFonts w:ascii="Times New Roman" w:hAnsi="Times New Roman" w:cs="Times New Roman"/>
          <w:b/>
          <w:bCs/>
          <w:sz w:val="32"/>
          <w:szCs w:val="32"/>
          <w:lang w:val="ru-RU"/>
        </w:rPr>
        <w:t>1.2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Краткое описание возможностей</w:t>
      </w:r>
    </w:p>
    <w:p w14:paraId="4712A87D" w14:textId="3FD9EC80" w:rsidR="006D11B7" w:rsidRDefault="006D11B7" w:rsidP="000E3C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айт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6D11B7">
        <w:rPr>
          <w:rFonts w:ascii="Times New Roman" w:hAnsi="Times New Roman" w:cs="Times New Roman"/>
          <w:sz w:val="32"/>
          <w:szCs w:val="32"/>
          <w:lang w:val="ru-RU"/>
        </w:rPr>
        <w:t xml:space="preserve">присутствует возможность установки программного продукта, а также ссылки на профили разработчиков в </w:t>
      </w:r>
      <w:r w:rsidRPr="006D11B7">
        <w:rPr>
          <w:rFonts w:ascii="Times New Roman" w:hAnsi="Times New Roman" w:cs="Times New Roman"/>
          <w:sz w:val="32"/>
          <w:szCs w:val="32"/>
          <w:lang w:val="en-US"/>
        </w:rPr>
        <w:t>GitHub</w:t>
      </w:r>
    </w:p>
    <w:p w14:paraId="2652AE9D" w14:textId="1468834E" w:rsidR="006D11B7" w:rsidRDefault="006D11B7" w:rsidP="000E3C2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D11B7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Консольная игра “</w:t>
      </w:r>
      <w:r w:rsidRPr="006D11B7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Words</w:t>
      </w:r>
      <w:r w:rsidRPr="006D11B7">
        <w:rPr>
          <w:rFonts w:ascii="Times New Roman" w:hAnsi="Times New Roman" w:cs="Times New Roman"/>
          <w:b/>
          <w:bCs/>
          <w:sz w:val="32"/>
          <w:szCs w:val="32"/>
          <w:lang w:val="ru-RU"/>
        </w:rPr>
        <w:t>”</w:t>
      </w:r>
      <w:r w:rsidRPr="006D11B7">
        <w:rPr>
          <w:rFonts w:ascii="Times New Roman" w:hAnsi="Times New Roman" w:cs="Times New Roman"/>
          <w:sz w:val="32"/>
          <w:szCs w:val="32"/>
          <w:lang w:val="ru-RU"/>
        </w:rPr>
        <w:t xml:space="preserve"> – присутствует различные уровни сложности, </w:t>
      </w:r>
      <w:r>
        <w:rPr>
          <w:rFonts w:ascii="Times New Roman" w:hAnsi="Times New Roman" w:cs="Times New Roman"/>
          <w:sz w:val="32"/>
          <w:szCs w:val="32"/>
          <w:lang w:val="ru-RU"/>
        </w:rPr>
        <w:t>возможность изучать статистику при продолжительной сессии игры</w:t>
      </w:r>
    </w:p>
    <w:p w14:paraId="0881F798" w14:textId="20A80B00" w:rsidR="006D11B7" w:rsidRDefault="006D11B7" w:rsidP="000E3C2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D11B7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Консольное приложение погоды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вывод данных о погоде в столицах в данный момент времени</w:t>
      </w:r>
    </w:p>
    <w:p w14:paraId="36D8D5CC" w14:textId="77777777" w:rsidR="006D11B7" w:rsidRDefault="006D11B7" w:rsidP="006D11B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1537414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1.3 Требования к уровню подготовки пользователя</w:t>
      </w:r>
      <w:bookmarkEnd w:id="0"/>
    </w:p>
    <w:p w14:paraId="69BAD158" w14:textId="32D5BE3F" w:rsidR="006D11B7" w:rsidRDefault="006D11B7" w:rsidP="000E3C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Основные знания работы в консольной среде, базовые навыки работы с командами и управлением приложениями в терминале.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Базовые навыки пользования браузером.</w:t>
      </w:r>
    </w:p>
    <w:p w14:paraId="19BB2972" w14:textId="77777777" w:rsidR="006D11B7" w:rsidRDefault="006D11B7" w:rsidP="006D11B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Toc1537414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1.4 Перечень эксплуатационных документов, с которыми необходимо ознакомиться пользователю</w:t>
      </w:r>
      <w:bookmarkEnd w:id="1"/>
    </w:p>
    <w:p w14:paraId="6302C8C8" w14:textId="7CDD7F70" w:rsidR="006D11B7" w:rsidRDefault="006D11B7" w:rsidP="006D1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ознакомиться с руководством пользователя, инструкциями по работе в консольной среде.</w:t>
      </w:r>
    </w:p>
    <w:p w14:paraId="586EE346" w14:textId="33D7AB59" w:rsidR="006D11B7" w:rsidRPr="006D11B7" w:rsidRDefault="006D11B7" w:rsidP="006D11B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D11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2. Назначение и условия применения </w:t>
      </w:r>
    </w:p>
    <w:p w14:paraId="164067C7" w14:textId="1D2C5398" w:rsidR="006D11B7" w:rsidRDefault="006D11B7" w:rsidP="000E3C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1B7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Назначение</w:t>
      </w:r>
    </w:p>
    <w:p w14:paraId="488FA61D" w14:textId="22B94DD9" w:rsidR="006D11B7" w:rsidRDefault="006D11B7" w:rsidP="000E3C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Сайт – </w:t>
      </w:r>
      <w:r w:rsidRPr="006D11B7">
        <w:rPr>
          <w:rFonts w:ascii="Times New Roman" w:hAnsi="Times New Roman" w:cs="Times New Roman"/>
          <w:sz w:val="28"/>
          <w:szCs w:val="28"/>
          <w:lang w:val="ru-RU"/>
        </w:rPr>
        <w:t>ознакомление с командой разработчиков, скачивание программных продуктов.</w:t>
      </w:r>
    </w:p>
    <w:p w14:paraId="39EC38C4" w14:textId="0CC01595" w:rsidR="006D11B7" w:rsidRDefault="006D11B7" w:rsidP="000E3C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1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Консольная игры </w:t>
      </w:r>
      <w:r w:rsidRPr="00B312AE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Pr="006D11B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Words</w:t>
      </w:r>
      <w:r w:rsidRPr="00B312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” </w:t>
      </w:r>
      <w:r w:rsidR="00B312AE" w:rsidRPr="00B312AE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B312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312AE" w:rsidRPr="00B312AE">
        <w:rPr>
          <w:rFonts w:ascii="Times New Roman" w:hAnsi="Times New Roman" w:cs="Times New Roman"/>
          <w:sz w:val="28"/>
          <w:szCs w:val="28"/>
          <w:lang w:val="ru-RU"/>
        </w:rPr>
        <w:t>развити</w:t>
      </w:r>
      <w:r w:rsidR="00B312A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12AE" w:rsidRPr="00B312AE">
        <w:rPr>
          <w:rFonts w:ascii="Times New Roman" w:hAnsi="Times New Roman" w:cs="Times New Roman"/>
          <w:sz w:val="28"/>
          <w:szCs w:val="28"/>
          <w:lang w:val="ru-RU"/>
        </w:rPr>
        <w:t xml:space="preserve"> интеллектуальных способностей пользователя. </w:t>
      </w:r>
    </w:p>
    <w:p w14:paraId="4008A4C9" w14:textId="2FE53B03" w:rsidR="00124AB7" w:rsidRDefault="00124AB7" w:rsidP="000E3C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4A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Консольное приложение погоды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вывод текущей информации о погоде</w:t>
      </w:r>
    </w:p>
    <w:p w14:paraId="0815BC75" w14:textId="2966C72F" w:rsidR="00124AB7" w:rsidRDefault="00124AB7" w:rsidP="000E3C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4AB7">
        <w:rPr>
          <w:rFonts w:ascii="Times New Roman" w:hAnsi="Times New Roman" w:cs="Times New Roman"/>
          <w:b/>
          <w:bCs/>
          <w:sz w:val="28"/>
          <w:szCs w:val="28"/>
          <w:lang w:val="ru-RU"/>
        </w:rPr>
        <w:t>2.2 Условия применения</w:t>
      </w:r>
    </w:p>
    <w:p w14:paraId="19E8CB09" w14:textId="525E51FA" w:rsidR="00124AB7" w:rsidRDefault="00124AB7" w:rsidP="00124A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Требуется работа в консольной среде, поддерживающей запуск и выполнение команд</w:t>
      </w:r>
      <w:r w:rsidRPr="00124A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требуется работа в браузере.</w:t>
      </w:r>
    </w:p>
    <w:p w14:paraId="3DCC2739" w14:textId="09AE8B5E" w:rsidR="00124AB7" w:rsidRDefault="00124AB7" w:rsidP="00124AB7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5374149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3. Подготовка к работе</w:t>
      </w:r>
      <w:bookmarkEnd w:id="2"/>
    </w:p>
    <w:p w14:paraId="082544F5" w14:textId="51F524BF" w:rsidR="00124AB7" w:rsidRDefault="00124AB7" w:rsidP="00124AB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24AB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3.1 Состав дистрибутива </w:t>
      </w:r>
    </w:p>
    <w:p w14:paraId="448F8210" w14:textId="5818D199" w:rsidR="00124AB7" w:rsidRDefault="00D64EE8" w:rsidP="00D64EE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Сайт</w:t>
      </w:r>
    </w:p>
    <w:p w14:paraId="4B2DAE80" w14:textId="4829E694" w:rsidR="00D64EE8" w:rsidRDefault="00D64EE8" w:rsidP="00D64E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” –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D64EE8">
        <w:rPr>
          <w:rFonts w:ascii="Times New Roman" w:hAnsi="Times New Roman" w:cs="Times New Roman"/>
          <w:sz w:val="32"/>
          <w:szCs w:val="32"/>
          <w:lang w:val="ru-RU"/>
        </w:rPr>
        <w:t>файл со структурой сайта</w:t>
      </w:r>
    </w:p>
    <w:p w14:paraId="0A7F97DB" w14:textId="2F864444" w:rsidR="00D64EE8" w:rsidRDefault="00D64EE8" w:rsidP="00D64E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style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sass</w:t>
      </w:r>
      <w:proofErr w:type="gramEnd"/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fonts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sass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” – </w:t>
      </w:r>
      <w:r w:rsidRPr="00D64EE8">
        <w:rPr>
          <w:rFonts w:ascii="Times New Roman" w:hAnsi="Times New Roman" w:cs="Times New Roman"/>
          <w:sz w:val="32"/>
          <w:szCs w:val="32"/>
          <w:lang w:val="ru-RU"/>
        </w:rPr>
        <w:t>файл с основными стилями сайта</w:t>
      </w:r>
    </w:p>
    <w:p w14:paraId="6ADCD980" w14:textId="2B727D12" w:rsidR="00D64EE8" w:rsidRPr="00D64EE8" w:rsidRDefault="00D64EE8" w:rsidP="00D64E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prepros</w:t>
      </w:r>
      <w:proofErr w:type="spellEnd"/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config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” – </w:t>
      </w:r>
      <w:r w:rsidRPr="00D64EE8">
        <w:rPr>
          <w:rFonts w:ascii="Times New Roman" w:hAnsi="Times New Roman" w:cs="Times New Roman"/>
          <w:sz w:val="32"/>
          <w:szCs w:val="32"/>
          <w:lang w:val="ru-RU"/>
        </w:rPr>
        <w:t>файл с настройками препроцессора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SASS</w:t>
      </w:r>
    </w:p>
    <w:p w14:paraId="6234D77B" w14:textId="4CF9CBBF" w:rsidR="00D64EE8" w:rsidRDefault="00D64EE8" w:rsidP="00D64E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D64EE8">
        <w:rPr>
          <w:rFonts w:ascii="Times New Roman" w:hAnsi="Times New Roman" w:cs="Times New Roman"/>
          <w:sz w:val="32"/>
          <w:szCs w:val="32"/>
          <w:lang w:val="ru-RU"/>
        </w:rPr>
        <w:t>Так же папка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D64EE8">
        <w:rPr>
          <w:rFonts w:ascii="Times New Roman" w:hAnsi="Times New Roman" w:cs="Times New Roman"/>
          <w:b/>
          <w:bCs/>
          <w:sz w:val="32"/>
          <w:szCs w:val="32"/>
          <w:lang w:val="en-US"/>
        </w:rPr>
        <w:t>img</w:t>
      </w:r>
      <w:proofErr w:type="spellEnd"/>
      <w:r w:rsidRPr="00D64EE8">
        <w:rPr>
          <w:rFonts w:ascii="Times New Roman" w:hAnsi="Times New Roman" w:cs="Times New Roman"/>
          <w:sz w:val="32"/>
          <w:szCs w:val="32"/>
          <w:lang w:val="ru-RU"/>
        </w:rPr>
        <w:t xml:space="preserve"> с картинками сайта</w:t>
      </w:r>
    </w:p>
    <w:p w14:paraId="0E1E607A" w14:textId="33CC373C" w:rsidR="00D64EE8" w:rsidRDefault="00D64EE8" w:rsidP="00D64EE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Консольное приложение погоды</w:t>
      </w:r>
    </w:p>
    <w:p w14:paraId="1A348F90" w14:textId="5B7E7AC4" w:rsidR="00D64EE8" w:rsidRPr="00D64EE8" w:rsidRDefault="00D64EE8" w:rsidP="00D64E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»: основной файл программы с логикой приложения погоды</w:t>
      </w:r>
    </w:p>
    <w:p w14:paraId="1E38A57F" w14:textId="52870B88" w:rsidR="00D64EE8" w:rsidRDefault="00D64EE8" w:rsidP="00D64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Консольная игра “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Words</w:t>
      </w: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AD99B0" w14:textId="49DE3340" w:rsidR="00D64EE8" w:rsidRPr="00217495" w:rsidRDefault="00217495" w:rsidP="00D64EE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7495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Pr="0021749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wordgame</w:t>
      </w:r>
      <w:proofErr w:type="spellEnd"/>
      <w:r w:rsidRPr="002174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174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2174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- 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>основной файл игры с логикой перемешивания слов с массива</w:t>
      </w:r>
    </w:p>
    <w:p w14:paraId="66F425F2" w14:textId="6C6101FA" w:rsidR="00124AB7" w:rsidRDefault="00D64EE8" w:rsidP="00D64EE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4EE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3.2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 загрузки данных и программ</w:t>
      </w:r>
    </w:p>
    <w:p w14:paraId="6095CAF4" w14:textId="26075922" w:rsidR="00217495" w:rsidRPr="00217495" w:rsidRDefault="00217495" w:rsidP="0021749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Соберите все файлы в одну директорию</w:t>
      </w:r>
    </w:p>
    <w:p w14:paraId="02F346D2" w14:textId="4B11A6BE" w:rsidR="00217495" w:rsidRPr="00217495" w:rsidRDefault="00217495" w:rsidP="0021749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Скомпилируйте основной файл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приложения погоды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wordgame</w:t>
      </w:r>
      <w:proofErr w:type="spellEnd"/>
      <w:r w:rsidRPr="0021749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игры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17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запуска сайта</w:t>
      </w:r>
    </w:p>
    <w:p w14:paraId="7F3695C5" w14:textId="6B61E1DA" w:rsidR="00217495" w:rsidRDefault="00217495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3.3 Порядок контроля работоспособности</w:t>
      </w:r>
    </w:p>
    <w:p w14:paraId="2522688D" w14:textId="07B06EE6" w:rsidR="00217495" w:rsidRPr="00217495" w:rsidRDefault="00217495" w:rsidP="0021749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17495">
        <w:rPr>
          <w:rFonts w:ascii="Times New Roman" w:hAnsi="Times New Roman" w:cs="Times New Roman"/>
          <w:sz w:val="32"/>
          <w:szCs w:val="32"/>
          <w:lang w:val="ru-RU"/>
        </w:rPr>
        <w:t>Убедитесь, что вы подключены к интернету</w:t>
      </w:r>
    </w:p>
    <w:p w14:paraId="169B0F33" w14:textId="00405678" w:rsidR="00217495" w:rsidRDefault="00217495" w:rsidP="0021749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17495">
        <w:rPr>
          <w:rFonts w:ascii="Times New Roman" w:hAnsi="Times New Roman" w:cs="Times New Roman"/>
          <w:sz w:val="32"/>
          <w:szCs w:val="32"/>
          <w:lang w:val="ru-RU"/>
        </w:rPr>
        <w:t>Проверьте, что приложения или сайт запускаются корректно</w:t>
      </w:r>
    </w:p>
    <w:p w14:paraId="3F41F430" w14:textId="1FB241DE" w:rsidR="00217495" w:rsidRDefault="00217495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7495">
        <w:rPr>
          <w:rFonts w:ascii="Times New Roman" w:hAnsi="Times New Roman" w:cs="Times New Roman"/>
          <w:b/>
          <w:bCs/>
          <w:sz w:val="32"/>
          <w:szCs w:val="32"/>
          <w:lang w:val="ru-RU"/>
        </w:rPr>
        <w:t>4. Описание операций</w:t>
      </w:r>
    </w:p>
    <w:p w14:paraId="1495B6F4" w14:textId="461B503F" w:rsidR="00621F9C" w:rsidRDefault="00621F9C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Сайт</w:t>
      </w:r>
    </w:p>
    <w:p w14:paraId="20E2570E" w14:textId="2DB82F42" w:rsidR="00621F9C" w:rsidRDefault="00621F9C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4.1 Взаимодействие с навигационным меню</w:t>
      </w:r>
    </w:p>
    <w:p w14:paraId="0DF9C91A" w14:textId="26127B3A" w:rsidR="00621F9C" w:rsidRPr="00621F9C" w:rsidRDefault="00621F9C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621F9C">
        <w:rPr>
          <w:rFonts w:ascii="Times New Roman" w:hAnsi="Times New Roman" w:cs="Times New Roman"/>
          <w:sz w:val="32"/>
          <w:szCs w:val="32"/>
          <w:lang w:val="ru-RU"/>
        </w:rPr>
        <w:t>Пользователь</w:t>
      </w:r>
      <w:proofErr w:type="gramEnd"/>
      <w:r w:rsidRPr="00621F9C">
        <w:rPr>
          <w:rFonts w:ascii="Times New Roman" w:hAnsi="Times New Roman" w:cs="Times New Roman"/>
          <w:sz w:val="32"/>
          <w:szCs w:val="32"/>
          <w:lang w:val="ru-RU"/>
        </w:rPr>
        <w:t xml:space="preserve"> нажимая на элементы меню перемещается по сайту</w:t>
      </w:r>
    </w:p>
    <w:p w14:paraId="70461A8F" w14:textId="5DBCC400" w:rsidR="00621F9C" w:rsidRDefault="00621F9C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93F7B02" wp14:editId="0476D457">
            <wp:extent cx="30289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74C5" w14:textId="739E607C" w:rsidR="00217495" w:rsidRDefault="00217495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E87AB9" w14:textId="6090FE56" w:rsidR="00217495" w:rsidRDefault="00621F9C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4.2 </w:t>
      </w:r>
      <w:r w:rsidR="005817F0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Переход к блоку с программными продуктами</w:t>
      </w:r>
    </w:p>
    <w:p w14:paraId="357A03D5" w14:textId="3CEC0383" w:rsidR="005817F0" w:rsidRPr="005817F0" w:rsidRDefault="005817F0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5817F0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Пользователь</w:t>
      </w:r>
      <w:proofErr w:type="gramEnd"/>
      <w:r w:rsidRPr="005817F0">
        <w:rPr>
          <w:rFonts w:ascii="Times New Roman" w:hAnsi="Times New Roman" w:cs="Times New Roman"/>
          <w:sz w:val="32"/>
          <w:szCs w:val="32"/>
          <w:lang w:val="ru-RU"/>
        </w:rPr>
        <w:t xml:space="preserve"> нажимая на данный элемент, переходит в блок с программными продуктами</w:t>
      </w:r>
    </w:p>
    <w:p w14:paraId="0BE6FCE8" w14:textId="454F85B1" w:rsidR="005817F0" w:rsidRDefault="005817F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F53E433" wp14:editId="43D095FB">
            <wp:extent cx="23431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AD9F" w14:textId="2595B6E0" w:rsidR="005817F0" w:rsidRDefault="005817F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4.3 Скачивание приложения</w:t>
      </w:r>
    </w:p>
    <w:p w14:paraId="7B958324" w14:textId="58F98455" w:rsidR="005817F0" w:rsidRPr="005817F0" w:rsidRDefault="005817F0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817F0">
        <w:rPr>
          <w:rFonts w:ascii="Times New Roman" w:hAnsi="Times New Roman" w:cs="Times New Roman"/>
          <w:sz w:val="32"/>
          <w:szCs w:val="32"/>
          <w:lang w:val="ru-RU"/>
        </w:rPr>
        <w:t>Пользователю предоставлена возможность установки приложения</w:t>
      </w:r>
    </w:p>
    <w:p w14:paraId="3E2BF1A0" w14:textId="5EEA89C7" w:rsidR="00217495" w:rsidRDefault="00217495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6B48EBA" w14:textId="05C614F8" w:rsidR="00217495" w:rsidRDefault="005817F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56ACAB82" wp14:editId="393C8A9F">
            <wp:extent cx="2647950" cy="427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21B9" w14:textId="6845BD5A" w:rsidR="005817F0" w:rsidRDefault="005817F0" w:rsidP="002174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Консольная игра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Words</w:t>
      </w:r>
    </w:p>
    <w:p w14:paraId="567E1B8E" w14:textId="4827C1C4" w:rsidR="005817F0" w:rsidRDefault="005817F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4.1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Взаимодействие меню</w:t>
      </w:r>
    </w:p>
    <w:p w14:paraId="384150F3" w14:textId="3F70040B" w:rsidR="005817F0" w:rsidRDefault="005817F0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817F0">
        <w:rPr>
          <w:rFonts w:ascii="Times New Roman" w:hAnsi="Times New Roman" w:cs="Times New Roman"/>
          <w:sz w:val="32"/>
          <w:szCs w:val="32"/>
          <w:lang w:val="ru-RU"/>
        </w:rPr>
        <w:t>Каждый пункт меню представляет некоторое действие, позволяющее пользователю взаимодействовать с приложением</w:t>
      </w:r>
    </w:p>
    <w:p w14:paraId="4757F33C" w14:textId="066A3FDB" w:rsidR="005817F0" w:rsidRDefault="005817F0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2F6BF76" wp14:editId="7208F7FF">
            <wp:extent cx="3472815" cy="1437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5EF8" w14:textId="428DF00C" w:rsidR="005817F0" w:rsidRDefault="005817F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817F0">
        <w:rPr>
          <w:rFonts w:ascii="Times New Roman" w:hAnsi="Times New Roman" w:cs="Times New Roman"/>
          <w:b/>
          <w:bCs/>
          <w:sz w:val="32"/>
          <w:szCs w:val="32"/>
          <w:lang w:val="ru-RU"/>
        </w:rPr>
        <w:t>4.2 При выборе режима игры</w:t>
      </w:r>
    </w:p>
    <w:p w14:paraId="5A3EC3C4" w14:textId="1393EE14" w:rsidR="005817F0" w:rsidRPr="00725F20" w:rsidRDefault="00725F20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25F20">
        <w:rPr>
          <w:rFonts w:ascii="Times New Roman" w:hAnsi="Times New Roman" w:cs="Times New Roman"/>
          <w:sz w:val="32"/>
          <w:szCs w:val="32"/>
          <w:lang w:val="ru-RU"/>
        </w:rPr>
        <w:t>Пользователю дается возможность ввода предполагаемого слова</w:t>
      </w:r>
    </w:p>
    <w:p w14:paraId="2B31973C" w14:textId="2D21290B" w:rsidR="00217495" w:rsidRDefault="00725F2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52A4C048" wp14:editId="157164BF">
            <wp:extent cx="4299585" cy="3263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522D" w14:textId="6EDFB282" w:rsidR="00725F20" w:rsidRDefault="00725F20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4.3</w:t>
      </w:r>
      <w:r w:rsidR="00F0759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Принятие поражения пользователем</w:t>
      </w:r>
    </w:p>
    <w:p w14:paraId="16D00716" w14:textId="311C6B4D" w:rsidR="00F07598" w:rsidRPr="00F07598" w:rsidRDefault="00F07598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07598">
        <w:rPr>
          <w:rFonts w:ascii="Times New Roman" w:hAnsi="Times New Roman" w:cs="Times New Roman"/>
          <w:sz w:val="32"/>
          <w:szCs w:val="32"/>
          <w:lang w:val="ru-RU"/>
        </w:rPr>
        <w:t>Пользователю представляется возможность сдаться</w:t>
      </w:r>
    </w:p>
    <w:p w14:paraId="6D8FC4B5" w14:textId="2A4D2AE9" w:rsidR="00F07598" w:rsidRDefault="00F0759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20221F6F" wp14:editId="534CE893">
            <wp:extent cx="4572000" cy="370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007D" w14:textId="2C4892E5" w:rsidR="00F07598" w:rsidRDefault="00F0759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4.4 Просмотр статистики сессии</w:t>
      </w:r>
    </w:p>
    <w:p w14:paraId="77382C69" w14:textId="2F426015" w:rsidR="00F07598" w:rsidRPr="00F07598" w:rsidRDefault="00F07598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07598">
        <w:rPr>
          <w:rFonts w:ascii="Times New Roman" w:hAnsi="Times New Roman" w:cs="Times New Roman"/>
          <w:sz w:val="32"/>
          <w:szCs w:val="32"/>
          <w:lang w:val="ru-RU"/>
        </w:rPr>
        <w:t>Статистика пользователя за игру</w:t>
      </w:r>
    </w:p>
    <w:p w14:paraId="0D8272B5" w14:textId="693B8ACC" w:rsidR="00F07598" w:rsidRDefault="00F0759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0C6F16C6" wp14:editId="21738ED7">
            <wp:extent cx="2939415" cy="326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630" w14:textId="179C7454" w:rsidR="00217495" w:rsidRDefault="00F0759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Консольное приложение погоды</w:t>
      </w:r>
    </w:p>
    <w:p w14:paraId="682770C3" w14:textId="58EFC9F8" w:rsidR="00F07598" w:rsidRDefault="00F0759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4.1 Ввод </w:t>
      </w:r>
      <w:r w:rsidR="00DD0C28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столицы</w:t>
      </w:r>
    </w:p>
    <w:p w14:paraId="58112735" w14:textId="106A9B7D" w:rsidR="00DD0C28" w:rsidRPr="00DD0C28" w:rsidRDefault="00DD0C28" w:rsidP="0021749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0C28">
        <w:rPr>
          <w:rFonts w:ascii="Times New Roman" w:hAnsi="Times New Roman" w:cs="Times New Roman"/>
          <w:sz w:val="32"/>
          <w:szCs w:val="32"/>
          <w:lang w:val="ru-RU"/>
        </w:rPr>
        <w:t>Пользователь получает температуру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столицы</w:t>
      </w:r>
    </w:p>
    <w:p w14:paraId="7099DB38" w14:textId="64DBCC32" w:rsidR="00DD0C28" w:rsidRDefault="00DD0C2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15C5DA81" wp14:editId="524FCCC6">
            <wp:extent cx="2863215" cy="348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15CA" w14:textId="63F7A459" w:rsidR="00DD0C28" w:rsidRPr="00DD0C28" w:rsidRDefault="00DD0C28" w:rsidP="00DD0C28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D0C28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Выход</w:t>
      </w:r>
    </w:p>
    <w:p w14:paraId="5F35866F" w14:textId="5BFC4337" w:rsidR="00DD0C28" w:rsidRDefault="00DD0C2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424FC25F" wp14:editId="0A0CA496">
            <wp:extent cx="3069590" cy="217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77BC" w14:textId="7E485459" w:rsidR="00DD0C28" w:rsidRDefault="00DD0C2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5.1 Аварийные ситуации</w:t>
      </w:r>
    </w:p>
    <w:p w14:paraId="6CFC5638" w14:textId="77777777" w:rsidR="00DD0C28" w:rsidRPr="00DD0C28" w:rsidRDefault="00DD0C28" w:rsidP="00DD0C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D0C28">
        <w:rPr>
          <w:rFonts w:ascii="Times New Roman" w:hAnsi="Times New Roman" w:cs="Times New Roman"/>
          <w:sz w:val="32"/>
          <w:szCs w:val="32"/>
          <w:lang w:val="ru-RU"/>
        </w:rPr>
        <w:t>При некорректном вводе данных пользователю будет предложено повторить ввод.</w:t>
      </w:r>
    </w:p>
    <w:p w14:paraId="37D8C854" w14:textId="77777777" w:rsidR="00DD0C28" w:rsidRDefault="00DD0C2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3" w:name="_GoBack"/>
      <w:bookmarkEnd w:id="3"/>
    </w:p>
    <w:p w14:paraId="75CA0D7E" w14:textId="08CCE065" w:rsidR="00DD0C28" w:rsidRDefault="00DD0C28" w:rsidP="00DD0C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4" w:name="_Toc15374150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5.2 Неожиданное завершение </w:t>
      </w:r>
      <w:bookmarkEnd w:id="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приложения или сайта</w:t>
      </w:r>
    </w:p>
    <w:p w14:paraId="63748C84" w14:textId="4EAD02FC" w:rsidR="00DD0C28" w:rsidRPr="00DD0C28" w:rsidRDefault="00DD0C28" w:rsidP="00DD0C2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D0C28">
        <w:rPr>
          <w:rFonts w:ascii="Times New Roman" w:hAnsi="Times New Roman" w:cs="Times New Roman"/>
          <w:sz w:val="32"/>
          <w:szCs w:val="32"/>
          <w:lang w:val="ru-RU"/>
        </w:rPr>
        <w:t>При возникновении ошибок, таких как неожиданная остановка или сбой работы, рекомендуется перезапустить приложение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или сайт</w:t>
      </w:r>
      <w:r w:rsidRPr="00DD0C2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CC025A2" w14:textId="77777777" w:rsidR="00DD0C28" w:rsidRDefault="00DD0C28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0D3EE4F" w14:textId="77777777" w:rsidR="00217495" w:rsidRDefault="00217495" w:rsidP="00217495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15374150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Источники, использованные при разработке</w:t>
      </w:r>
      <w:bookmarkEnd w:id="5"/>
    </w:p>
    <w:p w14:paraId="2D6A1229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19.001-77 ЕСПД. Общие положения. </w:t>
      </w:r>
    </w:p>
    <w:p w14:paraId="594770FB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19.101-77 ЕСПД. Виды программ и программных документов. </w:t>
      </w:r>
    </w:p>
    <w:p w14:paraId="24C62EF8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19.102-77 ЕСПД. Стадии разработки. </w:t>
      </w:r>
    </w:p>
    <w:p w14:paraId="62049524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документов. </w:t>
      </w:r>
    </w:p>
    <w:p w14:paraId="64DA76FE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19.104-78 ЕСПД. Основные надписи. </w:t>
      </w:r>
    </w:p>
    <w:p w14:paraId="2C13E436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19.105-78 ЕСПД. Общие требования к программным документам. </w:t>
      </w:r>
    </w:p>
    <w:p w14:paraId="1226C1B7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ГОСТ 19.106-78 ЕСПД. Требования к программным документам, выполненным печатным способом.</w:t>
      </w:r>
    </w:p>
    <w:p w14:paraId="73E231A4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19.201-78 ЕСПД. Техническое задание. Требования к содержанию и оформлению. </w:t>
      </w:r>
    </w:p>
    <w:p w14:paraId="47974834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19.202-78 ЕСПД. Спецификация. Требования к содержанию и оформлению. </w:t>
      </w:r>
    </w:p>
    <w:p w14:paraId="11B9D4D3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ГОСТ 19.301-79 ЕСПД. Порядок и методика испытаний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2665A4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 w14:paraId="591606E3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19.402-78 ЕСПД. Описание программы. </w:t>
      </w:r>
    </w:p>
    <w:p w14:paraId="3D132927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19.404-79 ЕСПД. Пояснительная записка. Требования к содержанию и оформлению. 25 </w:t>
      </w:r>
    </w:p>
    <w:p w14:paraId="231E8C38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19.501-78 ЕСПД. Формуляр. Требования к содержанию и оформлению. </w:t>
      </w:r>
    </w:p>
    <w:p w14:paraId="65F60C05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19.502-78 ЕСПД. Описание применения. Требования к содержанию и оформлению. </w:t>
      </w:r>
    </w:p>
    <w:p w14:paraId="2B380731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19.503-79 ЕСПД. Руководство системного программиста. Требования к содержанию и оформлению. </w:t>
      </w:r>
    </w:p>
    <w:p w14:paraId="1F78A171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19.504-79 ЕСПД. Руководство программиста. </w:t>
      </w:r>
    </w:p>
    <w:p w14:paraId="71D64031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19.505-79 ЕСПД. Руководство оператора. </w:t>
      </w:r>
    </w:p>
    <w:p w14:paraId="43699754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19.506-79 ЕСПД. Описание языка. </w:t>
      </w:r>
    </w:p>
    <w:p w14:paraId="44DF5159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19.508-79 ЕСПД. Руководство по техническому обслуживанию. Требования к содержанию и оформлению. </w:t>
      </w:r>
    </w:p>
    <w:p w14:paraId="4640A962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19.604-78 ЕСПД. Правила внесения изменений в программные документы, выполняемые печатным способом. </w:t>
      </w:r>
    </w:p>
    <w:p w14:paraId="39AEFD94" w14:textId="77777777" w:rsidR="00217495" w:rsidRDefault="00217495" w:rsidP="0021749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19.701-90 ЕСПД. Схемы алгоритмов, программ, данных и систем. Условные обозначения и правила выполнения. </w:t>
      </w:r>
    </w:p>
    <w:p w14:paraId="605A5535" w14:textId="0942DC9A" w:rsidR="00217495" w:rsidRPr="00217495" w:rsidRDefault="00217495" w:rsidP="002174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ГОСТ 19.781-90. Обеспечение систем обработки информации программное</w:t>
      </w:r>
    </w:p>
    <w:sectPr w:rsidR="00217495" w:rsidRPr="00217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F0A17"/>
    <w:multiLevelType w:val="hybridMultilevel"/>
    <w:tmpl w:val="46AA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5FE0"/>
    <w:multiLevelType w:val="hybridMultilevel"/>
    <w:tmpl w:val="AD529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5C7"/>
    <w:multiLevelType w:val="multilevel"/>
    <w:tmpl w:val="93663DC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8B4BC3"/>
    <w:multiLevelType w:val="hybridMultilevel"/>
    <w:tmpl w:val="86F8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12395"/>
    <w:multiLevelType w:val="hybridMultilevel"/>
    <w:tmpl w:val="74B25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2F3F"/>
    <w:multiLevelType w:val="hybridMultilevel"/>
    <w:tmpl w:val="671E4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71C91"/>
    <w:multiLevelType w:val="multilevel"/>
    <w:tmpl w:val="24985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507C7717"/>
    <w:multiLevelType w:val="hybridMultilevel"/>
    <w:tmpl w:val="0D666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F24B7"/>
    <w:multiLevelType w:val="hybridMultilevel"/>
    <w:tmpl w:val="745C6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D27ED"/>
    <w:multiLevelType w:val="hybridMultilevel"/>
    <w:tmpl w:val="79B80B06"/>
    <w:lvl w:ilvl="0" w:tplc="8BC45F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05474"/>
    <w:multiLevelType w:val="hybridMultilevel"/>
    <w:tmpl w:val="8BFA83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4"/>
  </w:num>
  <w:num w:numId="9">
    <w:abstractNumId w:val="5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4E"/>
    <w:rsid w:val="000E3C2F"/>
    <w:rsid w:val="00124AB7"/>
    <w:rsid w:val="00217495"/>
    <w:rsid w:val="005817F0"/>
    <w:rsid w:val="00621F9C"/>
    <w:rsid w:val="006D11B7"/>
    <w:rsid w:val="006D1C4E"/>
    <w:rsid w:val="00725F20"/>
    <w:rsid w:val="00B312AE"/>
    <w:rsid w:val="00D32623"/>
    <w:rsid w:val="00D64EE8"/>
    <w:rsid w:val="00DD0C28"/>
    <w:rsid w:val="00F07598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412A"/>
  <w15:chartTrackingRefBased/>
  <w15:docId w15:val="{EC992420-7DD6-4489-8E78-65E94F12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2F"/>
    <w:pPr>
      <w:spacing w:line="256" w:lineRule="auto"/>
    </w:pPr>
    <w:rPr>
      <w:lang/>
    </w:rPr>
  </w:style>
  <w:style w:type="paragraph" w:styleId="1">
    <w:name w:val="heading 1"/>
    <w:basedOn w:val="a"/>
    <w:next w:val="a"/>
    <w:link w:val="10"/>
    <w:uiPriority w:val="9"/>
    <w:qFormat/>
    <w:rsid w:val="000E3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C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C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semiHidden/>
    <w:rsid w:val="006D11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3</cp:revision>
  <dcterms:created xsi:type="dcterms:W3CDTF">2023-12-27T19:56:00Z</dcterms:created>
  <dcterms:modified xsi:type="dcterms:W3CDTF">2023-12-28T15:18:00Z</dcterms:modified>
</cp:coreProperties>
</file>