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ayesian-analysis-and-small-samples"/>
    <w:p>
      <w:pPr>
        <w:pStyle w:val="Heading1"/>
      </w:pPr>
      <w:r>
        <w:t xml:space="preserve">Bayesian analysis and small samples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在参数估计与预测方面，bayesian 的方法不仅考虑统计,考虑可用的先验信息,因此所需样本量比经典样本小,贝叶斯方法的使用赋予了所获得的统计解决方案一个重要的属性--稳健性（对模型扭曲的抵抗力）</w:t>
      </w:r>
    </w:p>
    <w:p>
      <w:pPr>
        <w:pStyle w:val="BodyText"/>
      </w:pPr>
    </w:p>
    <w:bookmarkStart w:id="20" w:name="什么是贝叶斯分析"/>
    <w:p>
      <w:pPr>
        <w:pStyle w:val="Heading2"/>
      </w:pPr>
      <w:r>
        <w:t xml:space="preserve">什么是贝叶斯分析</w:t>
      </w:r>
    </w:p>
    <w:p>
      <w:pPr>
        <w:pStyle w:val="FirstParagraph"/>
      </w:pPr>
      <w:r>
        <w:t xml:space="preserve">Bayesian inference derives the posterior probability as a result of two premises: a prior probability and the data observed by the "likelihood function from the derived" statistical model. Bayesian inference calculates the posterior probabilities according to Bayes' theorem.</w:t>
      </w:r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H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(</m:t>
            </m:r>
            <m:r>
              <m:t>E</m:t>
            </m:r>
            <m:r>
              <m:rPr>
                <m:sty m:val="p"/>
              </m:rPr>
              <m:t>∣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⋅</m:t>
            </m:r>
            <m:r>
              <m:t>P</m:t>
            </m:r>
            <m:r>
              <m:rPr>
                <m:sty m:val="p"/>
              </m:rPr>
              <m:t>(</m:t>
            </m:r>
            <m:r>
              <m:t>H</m:t>
            </m:r>
            <m:r>
              <m:rPr>
                <m:sty m:val="p"/>
              </m:rPr>
              <m:t>)</m:t>
            </m:r>
          </m:num>
          <m:den>
            <m:r>
              <m:t>P</m:t>
            </m:r>
            <m:r>
              <m:rPr>
                <m:sty m:val="p"/>
              </m:rPr>
              <m:t>(</m:t>
            </m:r>
            <m:r>
              <m:t>E</m:t>
            </m:r>
            <m:r>
              <m:rPr>
                <m:sty m:val="p"/>
              </m:rPr>
              <m:t>)</m:t>
            </m:r>
          </m:den>
        </m:f>
      </m:oMath>
    </w:p>
    <w:p>
      <w:pPr>
        <w:numPr>
          <w:ilvl w:val="0"/>
          <w:numId w:val="1001"/>
        </w:numPr>
      </w:pPr>
      <w:r>
        <w:t xml:space="preserve">P(H) 是先验概率，理解为先验可能性</w:t>
      </w:r>
    </w:p>
    <w:p>
      <w:pPr>
        <w:numPr>
          <w:ilvl w:val="0"/>
          <w:numId w:val="1001"/>
        </w:numPr>
      </w:pPr>
      <w:r>
        <w:t xml:space="preserve">P(H|E) 后验概率，根据观测样本更新后的可能性值</w:t>
      </w:r>
    </w:p>
    <w:p>
      <w:pPr>
        <w:numPr>
          <w:ilvl w:val="0"/>
          <w:numId w:val="1001"/>
        </w:numPr>
      </w:pPr>
      <w:r>
        <w:t xml:space="preserve">P(E|H)似然函数，在H的条件下得到的E的可能性</w:t>
      </w:r>
    </w:p>
    <w:p>
      <w:pPr>
        <w:numPr>
          <w:ilvl w:val="0"/>
          <w:numId w:val="1002"/>
        </w:numPr>
      </w:pPr>
      <w:r>
        <w:t xml:space="preserve">P(H) is the prior probability, understood as the prior likelihood</w:t>
      </w:r>
    </w:p>
    <w:p>
      <w:pPr>
        <w:numPr>
          <w:ilvl w:val="0"/>
          <w:numId w:val="1002"/>
        </w:numPr>
      </w:pPr>
      <w:r>
        <w:t xml:space="preserve">P(H|E) the posterior probability, updated likelihood value based on the observed sample</w:t>
      </w:r>
    </w:p>
    <w:p>
      <w:pPr>
        <w:numPr>
          <w:ilvl w:val="0"/>
          <w:numId w:val="1002"/>
        </w:numPr>
      </w:pPr>
      <w:r>
        <w:t xml:space="preserve">P(E|H) the likelihood function, the likelihood of E obtained conditional on H</w:t>
      </w:r>
    </w:p>
    <w:p>
      <w:pPr>
        <w:numPr>
          <w:ilvl w:val="0"/>
          <w:numId w:val="1002"/>
        </w:numPr>
      </w:pPr>
      <w:r>
        <w:t xml:space="preserve">P(E)</w:t>
      </w:r>
      <w:r>
        <w:t xml:space="preserve"> </w:t>
      </w:r>
    </w:p>
    <w:bookmarkEnd w:id="20"/>
    <w:bookmarkStart w:id="21" w:name="贝叶斯推断"/>
    <w:p>
      <w:pPr>
        <w:pStyle w:val="Heading2"/>
      </w:pPr>
      <w:r>
        <w:t xml:space="preserve">贝叶斯推断</w:t>
      </w:r>
    </w:p>
    <w:p>
      <w:pPr>
        <w:numPr>
          <w:ilvl w:val="0"/>
          <w:numId w:val="1003"/>
        </w:numPr>
      </w:pPr>
      <m:oMath>
        <m:r>
          <m:t>x</m:t>
        </m:r>
      </m:oMath>
      <w:r>
        <w:t xml:space="preserve">, 通常是一个数据点。实际上，这可能是价值的载体。</w:t>
      </w:r>
    </w:p>
    <w:p>
      <w:pPr>
        <w:numPr>
          <w:ilvl w:val="0"/>
          <w:numId w:val="1003"/>
        </w:numPr>
      </w:pPr>
      <m:oMath>
        <m:r>
          <m:t>θ</m:t>
        </m:r>
      </m:oMath>
      <w:r>
        <w:t xml:space="preserve">, 数据点分布的参数，即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∣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。实际上，这可能是参数的向量。</w:t>
      </w:r>
    </w:p>
    <w:p>
      <w:pPr>
        <w:numPr>
          <w:ilvl w:val="0"/>
          <w:numId w:val="1003"/>
        </w:numPr>
      </w:pPr>
      <w:r>
        <w:t xml:space="preserve"> </w:t>
      </w:r>
      <m:oMath>
        <m:r>
          <m:t>α</m:t>
        </m:r>
      </m:oMath>
      <w:r>
        <w:t xml:space="preserve">, 参数分布的超参数，即</w:t>
      </w:r>
      <w:r>
        <w:t xml:space="preserve"> </w:t>
      </w:r>
      <m:oMath>
        <m:r>
          <m:t>θ</m:t>
        </m:r>
        <m:r>
          <m:rPr>
            <m:sty m:val="p"/>
          </m:rPr>
          <m:t>∼</m:t>
        </m:r>
        <m:r>
          <m:t>p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∣</m:t>
        </m:r>
        <m:r>
          <m:t>α</m:t>
        </m:r>
        <m:r>
          <m:rPr>
            <m:sty m:val="p"/>
          </m:rPr>
          <m:t>)</m:t>
        </m:r>
      </m:oMath>
      <w:r>
        <w:t xml:space="preserve"> </w:t>
      </w:r>
      <w:r>
        <w:t xml:space="preserve">。实际上，这可能是超参数的向量。</w:t>
      </w:r>
    </w:p>
    <w:p>
      <w:pPr>
        <w:numPr>
          <w:ilvl w:val="0"/>
          <w:numId w:val="1003"/>
        </w:numPr>
      </w:pPr>
      <m:oMath>
        <m:r>
          <m:rPr>
            <m:sty m:val="b"/>
          </m:rPr>
          <m:t>X</m:t>
        </m:r>
      </m:oMath>
      <w:r>
        <w:t xml:space="preserve"> </w:t>
      </w:r>
      <w:r>
        <w:t xml:space="preserve">是样本，一组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观察到的数据点，即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</m:oMath>
    </w:p>
    <w:p>
      <w:pPr>
        <w:numPr>
          <w:ilvl w:val="0"/>
          <w:numId w:val="1003"/>
        </w:numPr>
      </w:pPr>
      <m:oMath>
        <m:acc>
          <m:accPr>
            <m:chr m:val="̃"/>
          </m:accPr>
          <m:e>
            <m:r>
              <m:t>x</m:t>
            </m:r>
          </m:e>
        </m:acc>
      </m:oMath>
      <w:r>
        <w:t xml:space="preserve">, 一个新的数据点，其分布将被预测。</w:t>
      </w:r>
    </w:p>
    <w:p>
      <w:pPr>
        <w:pStyle w:val="FirstParagraph"/>
      </w:pPr>
      <m:oMath>
        <m:r>
          <m:t>p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∣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(</m:t>
            </m:r>
            <m:r>
              <m:t>θ</m:t>
            </m:r>
            <m:r>
              <m:rPr>
                <m:sty m:val="p"/>
              </m:rPr>
              <m:t>,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,</m:t>
            </m:r>
            <m:r>
              <m:t>α</m:t>
            </m:r>
            <m:r>
              <m:rPr>
                <m:sty m:val="p"/>
              </m:rPr>
              <m:t>)</m:t>
            </m:r>
          </m:num>
          <m:den>
            <m:r>
              <m:t>p</m:t>
            </m:r>
            <m:r>
              <m:rPr>
                <m:sty m:val="p"/>
              </m:rPr>
              <m:t>(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,</m:t>
            </m:r>
            <m:r>
              <m:t>α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(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∣</m:t>
            </m:r>
            <m:r>
              <m:t>θ</m:t>
            </m:r>
            <m:r>
              <m:rPr>
                <m:sty m:val="p"/>
              </m:rPr>
              <m:t>,</m:t>
            </m:r>
            <m:r>
              <m:t>α</m:t>
            </m:r>
            <m:r>
              <m:rPr>
                <m:sty m:val="p"/>
              </m:rPr>
              <m:t>)</m:t>
            </m:r>
            <m:r>
              <m:t>p</m:t>
            </m:r>
            <m:r>
              <m:rPr>
                <m:sty m:val="p"/>
              </m:rPr>
              <m:t>(</m:t>
            </m:r>
            <m:r>
              <m:t>θ</m:t>
            </m:r>
            <m:r>
              <m:rPr>
                <m:sty m:val="p"/>
              </m:rPr>
              <m:t>,</m:t>
            </m:r>
            <m:r>
              <m:t>α</m:t>
            </m:r>
            <m:r>
              <m:rPr>
                <m:sty m:val="p"/>
              </m:rPr>
              <m:t>)</m:t>
            </m:r>
          </m:num>
          <m:den>
            <m:r>
              <m:t>p</m:t>
            </m:r>
            <m:r>
              <m:rPr>
                <m:sty m:val="p"/>
              </m:rPr>
              <m:t>(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∣</m:t>
            </m:r>
            <m:r>
              <m:t>α</m:t>
            </m:r>
            <m:r>
              <m:rPr>
                <m:sty m:val="p"/>
              </m:rPr>
              <m:t>)</m:t>
            </m:r>
            <m:r>
              <m:t>p</m:t>
            </m:r>
            <m:r>
              <m:rPr>
                <m:sty m:val="p"/>
              </m:rPr>
              <m:t>(</m:t>
            </m:r>
            <m:r>
              <m:t>α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(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∣</m:t>
            </m:r>
            <m:r>
              <m:t>θ</m:t>
            </m:r>
            <m:r>
              <m:rPr>
                <m:sty m:val="p"/>
              </m:rPr>
              <m:t>,</m:t>
            </m:r>
            <m:r>
              <m:t>α</m:t>
            </m:r>
            <m:r>
              <m:rPr>
                <m:sty m:val="p"/>
              </m:rPr>
              <m:t>)</m:t>
            </m:r>
            <m:r>
              <m:t>p</m:t>
            </m:r>
            <m:r>
              <m:rPr>
                <m:sty m:val="p"/>
              </m:rPr>
              <m:t>(</m:t>
            </m:r>
            <m:r>
              <m:t>θ</m:t>
            </m:r>
            <m:r>
              <m:rPr>
                <m:sty m:val="p"/>
              </m:rPr>
              <m:t>∣</m:t>
            </m:r>
            <m:r>
              <m:t>α</m:t>
            </m:r>
            <m:r>
              <m:rPr>
                <m:sty m:val="p"/>
              </m:rPr>
              <m:t>)</m:t>
            </m:r>
          </m:num>
          <m:den>
            <m:r>
              <m:t>p</m:t>
            </m:r>
            <m:r>
              <m:rPr>
                <m:sty m:val="p"/>
              </m:rPr>
              <m:t>(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∣</m:t>
            </m:r>
            <m:r>
              <m:t>α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∝</m:t>
        </m:r>
        <m:r>
          <m:t>p</m:t>
        </m:r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∣</m:t>
        </m:r>
        <m:r>
          <m:t>θ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)</m:t>
        </m:r>
        <m:r>
          <m:t>p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∣</m:t>
        </m:r>
        <m:r>
          <m:t>α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这里用后验正比于先验乘以似然函数，</w:t>
      </w:r>
    </w:p>
    <w:bookmarkEnd w:id="21"/>
    <w:bookmarkStart w:id="24" w:name="贝叶斯预测"/>
    <w:p>
      <w:pPr>
        <w:pStyle w:val="Heading2"/>
      </w:pPr>
      <w:r>
        <w:t xml:space="preserve">贝叶斯预测</w:t>
      </w:r>
    </w:p>
    <w:p>
      <w:pPr>
        <w:pStyle w:val="FirstParagraph"/>
      </w:pPr>
      <w:r>
        <w:t xml:space="preserve">后验分布新数据点的分布，所以对后验分布进行边际化</w:t>
      </w:r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x</m:t>
            </m:r>
          </m:e>
        </m:acc>
        <m:r>
          <m:rPr>
            <m:sty m:val="p"/>
          </m:rPr>
          <m:t>∣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∫</m:t>
        </m:r>
        <m:r>
          <m:t>p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x</m:t>
            </m:r>
          </m:e>
        </m:acc>
        <m:r>
          <m:rPr>
            <m:sty m:val="p"/>
          </m:rPr>
          <m:t>∣</m:t>
        </m:r>
        <m:r>
          <m:t>θ</m:t>
        </m:r>
        <m:r>
          <m:rPr>
            <m:sty m:val="p"/>
          </m:rPr>
          <m:t>)</m:t>
        </m:r>
        <m:r>
          <m:t>p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∣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d</m:t>
        </m:r>
        <m:r>
          <m:t>θ</m:t>
        </m:r>
      </m:oMath>
    </w:p>
    <w:p>
      <w:pPr>
        <w:pStyle w:val="BodyText"/>
      </w:pPr>
      <w:r>
        <w:t xml:space="preserve">先验预测分布是一个新的数据点的分布，对先验进行边际化。</w:t>
      </w:r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x</m:t>
            </m:r>
          </m:e>
        </m:acc>
        <m:r>
          <m:rPr>
            <m:sty m:val="p"/>
          </m:rPr>
          <m:t>∣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∫</m:t>
        </m:r>
        <m:r>
          <m:t>p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x</m:t>
            </m:r>
          </m:e>
        </m:acc>
        <m:r>
          <m:rPr>
            <m:sty m:val="p"/>
          </m:rPr>
          <m:t>∣</m:t>
        </m:r>
        <m:r>
          <m:t>θ</m:t>
        </m:r>
        <m:r>
          <m:rPr>
            <m:sty m:val="p"/>
          </m:rPr>
          <m:t>)</m:t>
        </m:r>
        <m:r>
          <m:t>p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∣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d</m:t>
        </m:r>
        <m:r>
          <m:t>θ</m:t>
        </m:r>
      </m:oMath>
    </w:p>
    <w:p>
      <w:pPr>
        <w:pStyle w:val="BodyText"/>
      </w:pPr>
      <w:r>
        <w:t xml:space="preserve">贝叶斯理论要求使用后验预测分布进行</w:t>
      </w:r>
      <w:hyperlink r:id="rId22">
        <w:r>
          <w:rPr>
            <w:rStyle w:val="Hyperlink"/>
          </w:rPr>
          <w:t xml:space="preserve">预测推断</w:t>
        </w:r>
      </w:hyperlink>
      <w:r>
        <w:t xml:space="preserve">，即</w:t>
      </w:r>
      <w:hyperlink r:id="rId23">
        <w:r>
          <w:rPr>
            <w:rStyle w:val="Hyperlink"/>
          </w:rPr>
          <w:t xml:space="preserve">预测</w:t>
        </w:r>
      </w:hyperlink>
      <w:r>
        <w:t xml:space="preserve">新的，未观察到的数据点的分布。即，代替固定点作为预测，返回在可能点上的分布。只有这样，才可以使用所用参数的整个后验分布</w:t>
      </w:r>
    </w:p>
    <w:bookmarkEnd w:id="24"/>
    <w:bookmarkStart w:id="25" w:name="参数估计"/>
    <w:p>
      <w:pPr>
        <w:pStyle w:val="Heading2"/>
      </w:pPr>
      <w:r>
        <w:t xml:space="preserve">参数估计</w:t>
      </w:r>
    </w:p>
    <w:p>
      <w:pPr>
        <w:pStyle w:val="FirstParagraph"/>
      </w:pPr>
      <w:r>
        <w:t xml:space="preserve">通常期望使用后验分布来估计参数或变量。Several methods of Bayesian estimation select measurements of central tendency from the posterior distribution.通常选用后验中值作为稳健的估计量，如果后验分布存在有限的均值，则后验均值也是一种估计方法</w:t>
      </w:r>
    </w:p>
    <w:p>
      <w:pPr>
        <w:pStyle w:val="BodyText"/>
      </w:pPr>
      <m:oMath>
        <m:acc>
          <m:accPr>
            <m:chr m:val="̃"/>
          </m:accPr>
          <m:e>
            <m:r>
              <m:t>θ</m:t>
            </m:r>
          </m:e>
        </m:acc>
        <m:r>
          <m:rPr>
            <m:sty m:val="p"/>
          </m:rPr>
          <m:t>=</m:t>
        </m:r>
        <m:r>
          <m:rPr>
            <m:sty m:val="p"/>
          </m:rPr>
          <m:t>E</m:t>
        </m:r>
        <m:r>
          <m:rPr>
            <m:sty m:val="p"/>
          </m:rPr>
          <m:t>[</m:t>
        </m:r>
        <m:r>
          <m:t>θ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ty m:val="p"/>
          </m:rPr>
          <m:t>∫</m:t>
        </m:r>
        <m:r>
          <m:t>θ</m:t>
        </m:r>
        <m:r>
          <m:t>p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∣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)</m:t>
        </m:r>
        <m:r>
          <m:t>d</m:t>
        </m:r>
        <m:r>
          <m:t>θ</m:t>
        </m:r>
      </m:oMath>
    </w:p>
    <w:p>
      <w:pPr>
        <w:pStyle w:val="BodyText"/>
      </w:pPr>
      <w:r>
        <w:t xml:space="preserve">Taking a value with the greatest probability defines maximum a posteriori (MAP) estimates:</w:t>
      </w:r>
    </w:p>
    <w:p>
      <w:pPr>
        <w:pStyle w:val="BodyText"/>
      </w:pPr>
      <m:oMath>
        <m:d>
          <m:dPr>
            <m:begChr m:val="{"/>
            <m:endChr m:val="}"/>
            <m:grow/>
          </m:dPr>
          <m:e>
            <m:sSub>
              <m:e>
                <m:r>
                  <m:t>θ</m:t>
                </m:r>
              </m:e>
              <m:sub>
                <m:r>
                  <m:rPr>
                    <m:sty m:val="p"/>
                  </m:rPr>
                  <m:t>M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P</m:t>
                </m:r>
              </m:sub>
            </m:sSub>
          </m:e>
        </m:d>
        <m:r>
          <m:rPr>
            <m:sty m:val="p"/>
          </m:rPr>
          <m:t>⊂</m:t>
        </m:r>
        <m:r>
          <m:rPr>
            <m:nor/>
            <m:sty m:val="p"/>
          </m:rPr>
          <m:t>arg</m:t>
        </m:r>
        <m:sSub>
          <m:e>
            <m:r>
              <m:rPr>
                <m:nor/>
                <m:sty m:val="p"/>
              </m:rPr>
              <m:t>max</m:t>
            </m:r>
          </m:e>
          <m:sub>
            <m:r>
              <m:t>θ</m:t>
            </m:r>
          </m:sub>
        </m:sSub>
        <m:r>
          <m:t>p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∣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得到新观测值的后验预测分布</w:t>
      </w:r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x</m:t>
            </m:r>
          </m:e>
        </m:acc>
        <m:r>
          <m:rPr>
            <m:sty m:val="p"/>
          </m:rPr>
          <m:t>∣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∫</m:t>
        </m:r>
        <m:r>
          <m:t>p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x</m:t>
            </m:r>
          </m:e>
        </m:acc>
        <m:r>
          <m:rPr>
            <m:sty m:val="p"/>
          </m:rPr>
          <m:t>,</m:t>
        </m:r>
        <m:r>
          <m:t>θ</m:t>
        </m:r>
        <m:r>
          <m:rPr>
            <m:sty m:val="p"/>
          </m:rPr>
          <m:t>∣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)</m:t>
        </m:r>
        <m:r>
          <m:t>d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∫</m:t>
        </m:r>
        <m:r>
          <m:t>p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t>x</m:t>
            </m:r>
          </m:e>
        </m:acc>
        <m:r>
          <m:rPr>
            <m:sty m:val="p"/>
          </m:rPr>
          <m:t>∣</m:t>
        </m:r>
        <m:r>
          <m:t>θ</m:t>
        </m:r>
        <m:r>
          <m:rPr>
            <m:sty m:val="p"/>
          </m:rPr>
          <m:t>)</m:t>
        </m:r>
        <m:r>
          <m:t>p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∣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)</m:t>
        </m:r>
        <m:r>
          <m:t>d</m:t>
        </m:r>
        <m:r>
          <m:t>θ</m:t>
        </m:r>
      </m:oMath>
    </w:p>
    <w:p>
      <w:pPr>
        <w:pStyle w:val="BodyText"/>
      </w:pP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Prediction" TargetMode="External" /><Relationship Type="http://schemas.openxmlformats.org/officeDocument/2006/relationships/hyperlink" Id="rId22" Target="https://en.wikipedia.org/wiki/Predictive_infer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Prediction" TargetMode="External" /><Relationship Type="http://schemas.openxmlformats.org/officeDocument/2006/relationships/hyperlink" Id="rId22" Target="https://en.wikipedia.org/wiki/Predictive_infer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2021-05-24T14:04:32Z</dcterms:created>
  <dcterms:modified xsi:type="dcterms:W3CDTF">2021-05-24T14:04:32Z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