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E998A" w14:textId="77777777" w:rsidR="00896C6C" w:rsidRPr="00896C6C" w:rsidRDefault="00896C6C" w:rsidP="00896C6C">
      <w:r w:rsidRPr="00896C6C">
        <w:t xml:space="preserve">A-) </w:t>
      </w:r>
      <w:r w:rsidRPr="00896C6C">
        <w:t>La fórmula del W3C es:</w:t>
      </w:r>
    </w:p>
    <w:p w14:paraId="63E53C37" w14:textId="77777777" w:rsidR="00896C6C" w:rsidRPr="00896C6C" w:rsidRDefault="00896C6C" w:rsidP="00896C6C">
      <w:r w:rsidRPr="00896C6C">
        <w:t>Contraste = (L1 + 0.05) / (L2 + 0.05)</w:t>
      </w:r>
    </w:p>
    <w:p w14:paraId="6C43F833" w14:textId="77777777" w:rsidR="00896C6C" w:rsidRPr="00896C6C" w:rsidRDefault="00896C6C" w:rsidP="00896C6C">
      <w:r w:rsidRPr="00896C6C">
        <w:t>Donde:</w:t>
      </w:r>
    </w:p>
    <w:p w14:paraId="06959DCA" w14:textId="77777777" w:rsidR="00896C6C" w:rsidRPr="00896C6C" w:rsidRDefault="00896C6C" w:rsidP="00896C6C">
      <w:r w:rsidRPr="00896C6C">
        <w:t>L1 = luminancia del color más claro</w:t>
      </w:r>
      <w:r w:rsidRPr="00896C6C">
        <w:br/>
        <w:t>L2 = luminancia del color más oscuro</w:t>
      </w:r>
    </w:p>
    <w:p w14:paraId="34D2F92B" w14:textId="77777777" w:rsidR="00896C6C" w:rsidRPr="00896C6C" w:rsidRDefault="00896C6C" w:rsidP="00896C6C">
      <w:r w:rsidRPr="00896C6C">
        <w:t>Luminancias aproximadas:</w:t>
      </w:r>
    </w:p>
    <w:p w14:paraId="1CADB599" w14:textId="77777777" w:rsidR="00896C6C" w:rsidRPr="00896C6C" w:rsidRDefault="00896C6C" w:rsidP="00896C6C">
      <w:r w:rsidRPr="00896C6C">
        <w:t>Blanco #FFFFFF = 1.000</w:t>
      </w:r>
      <w:r w:rsidRPr="00896C6C">
        <w:br/>
        <w:t>Azul #0D6EFD = 0.1833</w:t>
      </w:r>
    </w:p>
    <w:p w14:paraId="4F1C734A" w14:textId="77777777" w:rsidR="00896C6C" w:rsidRPr="00896C6C" w:rsidRDefault="00896C6C" w:rsidP="00896C6C">
      <w:r w:rsidRPr="00896C6C">
        <w:t>Aplicando la fórmula:</w:t>
      </w:r>
    </w:p>
    <w:p w14:paraId="117FCD61" w14:textId="77777777" w:rsidR="00896C6C" w:rsidRPr="00896C6C" w:rsidRDefault="00896C6C" w:rsidP="00896C6C">
      <w:r w:rsidRPr="00896C6C">
        <w:t>(1.000 + 0.05) / (0.1833 + 0.05)</w:t>
      </w:r>
      <w:r w:rsidRPr="00896C6C">
        <w:br/>
        <w:t>= 1.05 / 0.2333</w:t>
      </w:r>
      <w:r w:rsidRPr="00896C6C">
        <w:br/>
        <w:t xml:space="preserve">= </w:t>
      </w:r>
      <w:proofErr w:type="gramStart"/>
      <w:r w:rsidRPr="00896C6C">
        <w:t>4.50 :</w:t>
      </w:r>
      <w:proofErr w:type="gramEnd"/>
      <w:r w:rsidRPr="00896C6C">
        <w:t xml:space="preserve"> 1</w:t>
      </w:r>
    </w:p>
    <w:p w14:paraId="6EF6C080" w14:textId="77777777" w:rsidR="00896C6C" w:rsidRPr="00896C6C" w:rsidRDefault="00896C6C" w:rsidP="00896C6C">
      <w:r w:rsidRPr="00896C6C">
        <w:t>Resultado:</w:t>
      </w:r>
    </w:p>
    <w:p w14:paraId="0B43EC88" w14:textId="531ADADA" w:rsidR="00896C6C" w:rsidRPr="00896C6C" w:rsidRDefault="00896C6C" w:rsidP="00896C6C">
      <w:r w:rsidRPr="00896C6C">
        <w:t>Ratio de contraste ≈ 4.50:1</w:t>
      </w:r>
    </w:p>
    <w:p w14:paraId="76EF13D5" w14:textId="77777777" w:rsidR="00896C6C" w:rsidRPr="00896C6C" w:rsidRDefault="00896C6C" w:rsidP="00896C6C"/>
    <w:p w14:paraId="0358347E" w14:textId="151BB472" w:rsidR="00896C6C" w:rsidRPr="00896C6C" w:rsidRDefault="00896C6C" w:rsidP="00896C6C">
      <w:r w:rsidRPr="00896C6C">
        <w:t>B-)</w:t>
      </w:r>
    </w:p>
    <w:p w14:paraId="69E289CE" w14:textId="77777777" w:rsidR="00896C6C" w:rsidRPr="00896C6C" w:rsidRDefault="00896C6C" w:rsidP="00896C6C">
      <w:r w:rsidRPr="00896C6C">
        <w:t>Para texto normal, menor a 18 pt:</w:t>
      </w:r>
    </w:p>
    <w:p w14:paraId="32CDA158" w14:textId="77777777" w:rsidR="00896C6C" w:rsidRPr="00896C6C" w:rsidRDefault="00896C6C" w:rsidP="00896C6C">
      <w:r w:rsidRPr="00896C6C">
        <w:t>AA requiere mínimo 4.5:1</w:t>
      </w:r>
      <w:r w:rsidRPr="00896C6C">
        <w:br/>
        <w:t>AAA requiere mínimo 7:1</w:t>
      </w:r>
    </w:p>
    <w:p w14:paraId="15B369F7" w14:textId="77777777" w:rsidR="00896C6C" w:rsidRPr="00896C6C" w:rsidRDefault="00896C6C" w:rsidP="00896C6C">
      <w:r w:rsidRPr="00896C6C">
        <w:t>Este botón tiene:</w:t>
      </w:r>
    </w:p>
    <w:p w14:paraId="1EF4D6AA" w14:textId="77777777" w:rsidR="00896C6C" w:rsidRPr="00896C6C" w:rsidRDefault="00896C6C" w:rsidP="00896C6C">
      <w:r w:rsidRPr="00896C6C">
        <w:t>4.50:1</w:t>
      </w:r>
    </w:p>
    <w:p w14:paraId="31DBF87F" w14:textId="77777777" w:rsidR="00896C6C" w:rsidRPr="00896C6C" w:rsidRDefault="00896C6C" w:rsidP="00896C6C">
      <w:r w:rsidRPr="00896C6C">
        <w:t>Entonces:</w:t>
      </w:r>
    </w:p>
    <w:p w14:paraId="5ED8F794" w14:textId="77777777" w:rsidR="00896C6C" w:rsidRPr="00896C6C" w:rsidRDefault="00896C6C" w:rsidP="00896C6C">
      <w:r w:rsidRPr="00896C6C">
        <w:t>AA: Sí cumple, pero justo al límite.</w:t>
      </w:r>
      <w:r w:rsidRPr="00896C6C">
        <w:br/>
        <w:t>AAA: No cumple.</w:t>
      </w:r>
    </w:p>
    <w:p w14:paraId="449EC1A1" w14:textId="77777777" w:rsidR="00896C6C" w:rsidRPr="00896C6C" w:rsidRDefault="00896C6C" w:rsidP="00896C6C">
      <w:r w:rsidRPr="00896C6C">
        <w:t>Está aprobado para AA, pero sin margen. Es como pasar el curso con 70 exacto: válido, pero no presumible.</w:t>
      </w:r>
    </w:p>
    <w:p w14:paraId="31F36869" w14:textId="77777777" w:rsidR="00896C6C" w:rsidRPr="00896C6C" w:rsidRDefault="00896C6C" w:rsidP="00896C6C"/>
    <w:p w14:paraId="609D9D9A" w14:textId="358CDA91" w:rsidR="00896C6C" w:rsidRPr="00896C6C" w:rsidRDefault="00896C6C" w:rsidP="00896C6C">
      <w:r w:rsidRPr="00896C6C">
        <w:t>C-)</w:t>
      </w:r>
    </w:p>
    <w:p w14:paraId="19B4125C" w14:textId="77777777" w:rsidR="00896C6C" w:rsidRPr="00896C6C" w:rsidRDefault="00896C6C" w:rsidP="00896C6C">
      <w:r w:rsidRPr="00896C6C">
        <w:lastRenderedPageBreak/>
        <w:t>Un texto de 16px con peso normal cuenta como texto normal, no como texto grande.</w:t>
      </w:r>
    </w:p>
    <w:p w14:paraId="2C311F1A" w14:textId="77777777" w:rsidR="00896C6C" w:rsidRPr="00896C6C" w:rsidRDefault="00896C6C" w:rsidP="00896C6C">
      <w:r w:rsidRPr="00896C6C">
        <w:t>Por lo tanto, el nivel alcanzado es:</w:t>
      </w:r>
    </w:p>
    <w:p w14:paraId="7382ED74" w14:textId="77777777" w:rsidR="00896C6C" w:rsidRPr="00896C6C" w:rsidRDefault="00896C6C" w:rsidP="00896C6C">
      <w:r w:rsidRPr="00896C6C">
        <w:t>Nivel de conformidad: AA</w:t>
      </w:r>
    </w:p>
    <w:p w14:paraId="00DC6026" w14:textId="77777777" w:rsidR="00896C6C" w:rsidRPr="00896C6C" w:rsidRDefault="00896C6C" w:rsidP="00896C6C">
      <w:r w:rsidRPr="00896C6C">
        <w:t>No alcanza AAA porque necesitaría 7:1.</w:t>
      </w:r>
    </w:p>
    <w:p w14:paraId="21613F97" w14:textId="77A9CE9B" w:rsidR="00896C6C" w:rsidRPr="00896C6C" w:rsidRDefault="00896C6C" w:rsidP="00896C6C"/>
    <w:p w14:paraId="2AD136A9" w14:textId="77777777" w:rsidR="00896C6C" w:rsidRPr="00896C6C" w:rsidRDefault="00896C6C" w:rsidP="00896C6C">
      <w:proofErr w:type="gramStart"/>
      <w:r w:rsidRPr="00896C6C">
        <w:t>Conclusión final</w:t>
      </w:r>
      <w:proofErr w:type="gramEnd"/>
    </w:p>
    <w:p w14:paraId="372AB638" w14:textId="77777777" w:rsidR="00896C6C" w:rsidRPr="00896C6C" w:rsidRDefault="00896C6C" w:rsidP="00896C6C">
      <w:r w:rsidRPr="00896C6C">
        <w:t>El botón azul Bootstrap #0D6EFD con texto blanco #FFFFFF tiene un contraste aproximado de:</w:t>
      </w:r>
    </w:p>
    <w:p w14:paraId="7C9D42BE" w14:textId="77777777" w:rsidR="00896C6C" w:rsidRPr="00896C6C" w:rsidRDefault="00896C6C" w:rsidP="00896C6C">
      <w:r w:rsidRPr="00896C6C">
        <w:t>4.50:1</w:t>
      </w:r>
    </w:p>
    <w:p w14:paraId="3816649E" w14:textId="77777777" w:rsidR="00896C6C" w:rsidRPr="00896C6C" w:rsidRDefault="00896C6C" w:rsidP="00896C6C">
      <w:r w:rsidRPr="00896C6C">
        <w:t>Cumple con WCAG AA para texto normal, incluyendo texto de 16px en peso normal, pero no cumple AAA. Es accesible, pero está demasiado justo; si se quiere una opción más segura, conviene usar un azul un poco más oscuro.</w:t>
      </w:r>
    </w:p>
    <w:p w14:paraId="31FFB31D" w14:textId="4E1EC2F6" w:rsidR="00896C6C" w:rsidRPr="00896C6C" w:rsidRDefault="00896C6C" w:rsidP="00896C6C"/>
    <w:p w14:paraId="34C8B33D" w14:textId="197727AA" w:rsidR="00896C6C" w:rsidRPr="00896C6C" w:rsidRDefault="00896C6C" w:rsidP="00896C6C"/>
    <w:p w14:paraId="33B029B8" w14:textId="47D5E4F6" w:rsidR="00896C6C" w:rsidRPr="00896C6C" w:rsidRDefault="00896C6C"/>
    <w:sectPr w:rsidR="00896C6C" w:rsidRPr="00896C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C6C"/>
    <w:rsid w:val="002E3905"/>
    <w:rsid w:val="0089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60727"/>
  <w15:chartTrackingRefBased/>
  <w15:docId w15:val="{03C6AE04-C72C-42C1-B6AE-ABEC2712B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C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6C6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175</Words>
  <Characters>967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1</cp:revision>
  <dcterms:created xsi:type="dcterms:W3CDTF">2026-06-04T15:55:00Z</dcterms:created>
  <dcterms:modified xsi:type="dcterms:W3CDTF">2026-06-04T16:00:00Z</dcterms:modified>
</cp:coreProperties>
</file>