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415"/>
        <w:gridCol w:w="2312"/>
        <w:gridCol w:w="3232"/>
      </w:tblGrid>
      <w:tr w:rsidR="004C3845" w:rsidRPr="004C3845" w14:paraId="2F8AF6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387D6" w14:textId="77777777" w:rsidR="004C3845" w:rsidRPr="004C3845" w:rsidRDefault="004C3845" w:rsidP="004C3845">
            <w:r w:rsidRPr="004C3845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EDF82" w14:textId="77777777" w:rsidR="004C3845" w:rsidRPr="004C3845" w:rsidRDefault="004C3845" w:rsidP="004C3845">
            <w:r w:rsidRPr="004C3845">
              <w:rPr>
                <w:b/>
                <w:bCs/>
              </w:rPr>
              <w:t>1. ¿Bloque o en línea?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12BA1" w14:textId="77777777" w:rsidR="004C3845" w:rsidRPr="004C3845" w:rsidRDefault="004C3845" w:rsidP="004C3845">
            <w:r w:rsidRPr="004C3845">
              <w:rPr>
                <w:b/>
                <w:bCs/>
              </w:rPr>
              <w:t xml:space="preserve">2. ¿Semántico o </w:t>
            </w:r>
            <w:proofErr w:type="spellStart"/>
            <w:r w:rsidRPr="004C3845">
              <w:rPr>
                <w:b/>
                <w:bCs/>
              </w:rPr>
              <w:t>presentacional</w:t>
            </w:r>
            <w:proofErr w:type="spellEnd"/>
            <w:r w:rsidRPr="004C3845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3C28A" w14:textId="77777777" w:rsidR="004C3845" w:rsidRPr="004C3845" w:rsidRDefault="004C3845" w:rsidP="004C3845">
            <w:r w:rsidRPr="004C3845">
              <w:rPr>
                <w:b/>
                <w:bCs/>
              </w:rPr>
              <w:t>3. Situación real de uso</w:t>
            </w:r>
          </w:p>
        </w:tc>
      </w:tr>
      <w:tr w:rsidR="004C3845" w:rsidRPr="004C3845" w14:paraId="595995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15391" w14:textId="77777777" w:rsidR="004C3845" w:rsidRPr="004C3845" w:rsidRDefault="004C3845" w:rsidP="004C3845">
            <w:r w:rsidRPr="004C3845">
              <w:t>&lt;</w:t>
            </w:r>
            <w:proofErr w:type="spellStart"/>
            <w:r w:rsidRPr="004C3845">
              <w:t>blockquote</w:t>
            </w:r>
            <w:proofErr w:type="spellEnd"/>
            <w:r w:rsidRPr="004C3845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F93A8" w14:textId="77777777" w:rsidR="004C3845" w:rsidRPr="004C3845" w:rsidRDefault="004C3845" w:rsidP="004C3845">
            <w:r w:rsidRPr="004C3845">
              <w:t>Bloque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04D6E" w14:textId="77777777" w:rsidR="004C3845" w:rsidRPr="004C3845" w:rsidRDefault="004C3845" w:rsidP="004C3845">
            <w:r w:rsidRPr="004C3845">
              <w:t>Semántico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7392F" w14:textId="77777777" w:rsidR="004C3845" w:rsidRPr="004C3845" w:rsidRDefault="004C3845" w:rsidP="004C3845">
            <w:r w:rsidRPr="004C3845">
              <w:t>Citar un bloque de texto o un párrafo extraído de otra fuente, como una referencia a un libro o artículo externo.</w:t>
            </w:r>
          </w:p>
        </w:tc>
      </w:tr>
      <w:tr w:rsidR="004C3845" w:rsidRPr="004C3845" w14:paraId="124E52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76F56" w14:textId="77777777" w:rsidR="004C3845" w:rsidRPr="004C3845" w:rsidRDefault="004C3845" w:rsidP="004C3845">
            <w:r w:rsidRPr="004C3845">
              <w:t>&lt;</w:t>
            </w:r>
            <w:proofErr w:type="spellStart"/>
            <w:r w:rsidRPr="004C3845">
              <w:t>span</w:t>
            </w:r>
            <w:proofErr w:type="spellEnd"/>
            <w:r w:rsidRPr="004C3845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71B2B" w14:textId="77777777" w:rsidR="004C3845" w:rsidRPr="004C3845" w:rsidRDefault="004C3845" w:rsidP="004C3845">
            <w:r w:rsidRPr="004C3845">
              <w:t>En línea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A3429" w14:textId="77777777" w:rsidR="004C3845" w:rsidRPr="004C3845" w:rsidRDefault="004C3845" w:rsidP="004C3845">
            <w:proofErr w:type="spellStart"/>
            <w:r w:rsidRPr="004C3845">
              <w:t>Presentacional</w:t>
            </w:r>
            <w:proofErr w:type="spellEnd"/>
            <w:r w:rsidRPr="004C3845">
              <w:t xml:space="preserve"> (Genérico)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FE62D" w14:textId="77777777" w:rsidR="004C3845" w:rsidRPr="004C3845" w:rsidRDefault="004C3845" w:rsidP="004C3845">
            <w:r w:rsidRPr="004C3845">
              <w:t>Aplicar un estilo CSS específico (como cambiar el color) o un comportamiento en JavaScript a una o varias palabras dentro de un párrafo sin romper el flujo del texto.</w:t>
            </w:r>
          </w:p>
        </w:tc>
      </w:tr>
      <w:tr w:rsidR="004C3845" w:rsidRPr="004C3845" w14:paraId="4A0F73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D6574" w14:textId="77777777" w:rsidR="004C3845" w:rsidRPr="004C3845" w:rsidRDefault="004C3845" w:rsidP="004C3845">
            <w:r w:rsidRPr="004C3845">
              <w:t>&lt;</w:t>
            </w:r>
            <w:proofErr w:type="spellStart"/>
            <w:r w:rsidRPr="004C3845">
              <w:t>strong</w:t>
            </w:r>
            <w:proofErr w:type="spellEnd"/>
            <w:r w:rsidRPr="004C3845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9F299" w14:textId="77777777" w:rsidR="004C3845" w:rsidRPr="004C3845" w:rsidRDefault="004C3845" w:rsidP="004C3845">
            <w:r w:rsidRPr="004C3845">
              <w:t>En línea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CC129" w14:textId="77777777" w:rsidR="004C3845" w:rsidRPr="004C3845" w:rsidRDefault="004C3845" w:rsidP="004C3845">
            <w:r w:rsidRPr="004C3845">
              <w:t>Semántico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AF2C0" w14:textId="77777777" w:rsidR="004C3845" w:rsidRPr="004C3845" w:rsidRDefault="004C3845" w:rsidP="004C3845">
            <w:proofErr w:type="gramStart"/>
            <w:r w:rsidRPr="004C3845">
              <w:t>Destacar</w:t>
            </w:r>
            <w:proofErr w:type="gramEnd"/>
            <w:r w:rsidRPr="004C3845">
              <w:t xml:space="preserve"> una palabra o frase de suma importancia, como una advertencia de seguridad o el texto "</w:t>
            </w:r>
            <w:r w:rsidRPr="004C3845">
              <w:rPr>
                <w:b/>
                <w:bCs/>
              </w:rPr>
              <w:t>Peligro</w:t>
            </w:r>
            <w:r w:rsidRPr="004C3845">
              <w:t>" en un manual.</w:t>
            </w:r>
          </w:p>
        </w:tc>
      </w:tr>
      <w:tr w:rsidR="004C3845" w:rsidRPr="004C3845" w14:paraId="3E987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6F449" w14:textId="77777777" w:rsidR="004C3845" w:rsidRPr="004C3845" w:rsidRDefault="004C3845" w:rsidP="004C3845">
            <w:r w:rsidRPr="004C3845">
              <w:t>&lt;</w:t>
            </w:r>
            <w:proofErr w:type="spellStart"/>
            <w:r w:rsidRPr="004C3845">
              <w:t>article</w:t>
            </w:r>
            <w:proofErr w:type="spellEnd"/>
            <w:r w:rsidRPr="004C3845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663A5" w14:textId="77777777" w:rsidR="004C3845" w:rsidRPr="004C3845" w:rsidRDefault="004C3845" w:rsidP="004C3845">
            <w:r w:rsidRPr="004C3845">
              <w:t>Bloque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98396" w14:textId="77777777" w:rsidR="004C3845" w:rsidRPr="004C3845" w:rsidRDefault="004C3845" w:rsidP="004C3845">
            <w:r w:rsidRPr="004C3845">
              <w:t>Semántico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9F8BE" w14:textId="77777777" w:rsidR="004C3845" w:rsidRPr="004C3845" w:rsidRDefault="004C3845" w:rsidP="004C3845">
            <w:r w:rsidRPr="004C3845">
              <w:t>Envolver un contenido que tiene sentido por sí solo y es independiente, como una entrada de blog, una noticia o un comentario en un foro.</w:t>
            </w:r>
          </w:p>
        </w:tc>
      </w:tr>
      <w:tr w:rsidR="004C3845" w:rsidRPr="004C3845" w14:paraId="79F1D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31E0A" w14:textId="77777777" w:rsidR="004C3845" w:rsidRPr="004C3845" w:rsidRDefault="004C3845" w:rsidP="004C3845">
            <w:r w:rsidRPr="004C3845">
              <w:lastRenderedPageBreak/>
              <w:t>&lt;b&gt;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4508E" w14:textId="77777777" w:rsidR="004C3845" w:rsidRPr="004C3845" w:rsidRDefault="004C3845" w:rsidP="004C3845">
            <w:r w:rsidRPr="004C3845">
              <w:t>En línea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33939" w14:textId="77777777" w:rsidR="004C3845" w:rsidRPr="004C3845" w:rsidRDefault="004C3845" w:rsidP="004C3845">
            <w:proofErr w:type="spellStart"/>
            <w:r w:rsidRPr="004C3845">
              <w:t>Presentacional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6E6D3" w14:textId="77777777" w:rsidR="004C3845" w:rsidRPr="004C3845" w:rsidRDefault="004C3845" w:rsidP="004C3845">
            <w:r w:rsidRPr="004C3845">
              <w:t>Poner texto en negrita por razones puramente estilísticas o para llamar la atención (ej. palabras clave en un resumen) sin implicar que el texto sea más importante.</w:t>
            </w:r>
          </w:p>
        </w:tc>
      </w:tr>
      <w:tr w:rsidR="004C3845" w:rsidRPr="004C3845" w14:paraId="04C21E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1EFD1" w14:textId="77777777" w:rsidR="004C3845" w:rsidRPr="004C3845" w:rsidRDefault="004C3845" w:rsidP="004C3845">
            <w:r w:rsidRPr="004C3845">
              <w:t>&lt;time&gt;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A0211" w14:textId="77777777" w:rsidR="004C3845" w:rsidRPr="004C3845" w:rsidRDefault="004C3845" w:rsidP="004C3845">
            <w:r w:rsidRPr="004C3845">
              <w:t>En línea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DF12F" w14:textId="77777777" w:rsidR="004C3845" w:rsidRPr="004C3845" w:rsidRDefault="004C3845" w:rsidP="004C3845">
            <w:r w:rsidRPr="004C3845">
              <w:t>Semántico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A7BF4" w14:textId="77777777" w:rsidR="004C3845" w:rsidRPr="004C3845" w:rsidRDefault="004C3845" w:rsidP="004C3845">
            <w:r w:rsidRPr="004C3845">
              <w:t>Marcar la fecha y hora de publicación de un artículo o un evento, facilitando que los motores de búsqueda y lectores de pantalla interpreten el dato.</w:t>
            </w:r>
          </w:p>
        </w:tc>
      </w:tr>
      <w:tr w:rsidR="004C3845" w:rsidRPr="004C3845" w14:paraId="3E54DC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32CF3" w14:textId="77777777" w:rsidR="004C3845" w:rsidRPr="004C3845" w:rsidRDefault="004C3845" w:rsidP="004C3845">
            <w:r w:rsidRPr="004C3845">
              <w:t>&lt;</w:t>
            </w:r>
            <w:proofErr w:type="spellStart"/>
            <w:r w:rsidRPr="004C3845">
              <w:t>ul</w:t>
            </w:r>
            <w:proofErr w:type="spellEnd"/>
            <w:r w:rsidRPr="004C3845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04057" w14:textId="77777777" w:rsidR="004C3845" w:rsidRPr="004C3845" w:rsidRDefault="004C3845" w:rsidP="004C3845">
            <w:r w:rsidRPr="004C3845">
              <w:t>Bloque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1302F" w14:textId="77777777" w:rsidR="004C3845" w:rsidRPr="004C3845" w:rsidRDefault="004C3845" w:rsidP="004C3845">
            <w:r w:rsidRPr="004C3845">
              <w:t>Semántico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2481A" w14:textId="77777777" w:rsidR="004C3845" w:rsidRPr="004C3845" w:rsidRDefault="004C3845" w:rsidP="004C3845">
            <w:r w:rsidRPr="004C3845">
              <w:t>Crear una lista de elementos donde el orden no importa, como una lista de compras o los enlaces del menú de navegación de un sitio web.</w:t>
            </w:r>
          </w:p>
        </w:tc>
      </w:tr>
      <w:tr w:rsidR="004C3845" w:rsidRPr="004C3845" w14:paraId="10811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73F4C" w14:textId="77777777" w:rsidR="004C3845" w:rsidRPr="004C3845" w:rsidRDefault="004C3845" w:rsidP="004C3845">
            <w:r w:rsidRPr="004C3845">
              <w:t>&lt;</w:t>
            </w:r>
            <w:proofErr w:type="spellStart"/>
            <w:r w:rsidRPr="004C3845">
              <w:t>mark</w:t>
            </w:r>
            <w:proofErr w:type="spellEnd"/>
            <w:r w:rsidRPr="004C3845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42180" w14:textId="77777777" w:rsidR="004C3845" w:rsidRPr="004C3845" w:rsidRDefault="004C3845" w:rsidP="004C3845">
            <w:r w:rsidRPr="004C3845">
              <w:t>En línea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5EBA4" w14:textId="77777777" w:rsidR="004C3845" w:rsidRPr="004C3845" w:rsidRDefault="004C3845" w:rsidP="004C3845">
            <w:r w:rsidRPr="004C3845">
              <w:t>Semántico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DB8A2" w14:textId="77777777" w:rsidR="004C3845" w:rsidRPr="004C3845" w:rsidRDefault="004C3845" w:rsidP="004C3845">
            <w:r w:rsidRPr="004C3845">
              <w:t>Resaltar un texto por su relevancia en un contexto específico, por ejemplo, subrayar los términos de búsqueda de un usuario dentro de los resultados.</w:t>
            </w:r>
          </w:p>
        </w:tc>
      </w:tr>
      <w:tr w:rsidR="004C3845" w:rsidRPr="004C3845" w14:paraId="24885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CD8E7" w14:textId="77777777" w:rsidR="004C3845" w:rsidRPr="004C3845" w:rsidRDefault="004C3845" w:rsidP="004C3845">
            <w:r w:rsidRPr="004C3845">
              <w:lastRenderedPageBreak/>
              <w:t>&lt;</w:t>
            </w:r>
            <w:proofErr w:type="spellStart"/>
            <w:r w:rsidRPr="004C3845">
              <w:t>code</w:t>
            </w:r>
            <w:proofErr w:type="spellEnd"/>
            <w:r w:rsidRPr="004C3845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9DBE6" w14:textId="77777777" w:rsidR="004C3845" w:rsidRPr="004C3845" w:rsidRDefault="004C3845" w:rsidP="004C3845">
            <w:r w:rsidRPr="004C3845">
              <w:t>En línea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5F96C" w14:textId="77777777" w:rsidR="004C3845" w:rsidRPr="004C3845" w:rsidRDefault="004C3845" w:rsidP="004C3845">
            <w:r w:rsidRPr="004C3845">
              <w:t>Semántico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E693F" w14:textId="77777777" w:rsidR="004C3845" w:rsidRPr="004C3845" w:rsidRDefault="004C3845" w:rsidP="004C3845">
            <w:r w:rsidRPr="004C3845">
              <w:t>Mostrar un comando de terminal, el nombre de una variable o un pequeño fragmento de código informático dentro de un tutorial técnico.</w:t>
            </w:r>
          </w:p>
        </w:tc>
      </w:tr>
      <w:tr w:rsidR="004C3845" w:rsidRPr="004C3845" w14:paraId="63231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F9331" w14:textId="77777777" w:rsidR="004C3845" w:rsidRPr="004C3845" w:rsidRDefault="004C3845" w:rsidP="004C3845">
            <w:r w:rsidRPr="004C3845">
              <w:t>&lt;</w:t>
            </w:r>
            <w:proofErr w:type="spellStart"/>
            <w:r w:rsidRPr="004C3845">
              <w:t>section</w:t>
            </w:r>
            <w:proofErr w:type="spellEnd"/>
            <w:r w:rsidRPr="004C3845">
              <w:t>&gt;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E719A" w14:textId="77777777" w:rsidR="004C3845" w:rsidRPr="004C3845" w:rsidRDefault="004C3845" w:rsidP="004C3845">
            <w:r w:rsidRPr="004C3845">
              <w:t>Bloque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900A1" w14:textId="77777777" w:rsidR="004C3845" w:rsidRPr="004C3845" w:rsidRDefault="004C3845" w:rsidP="004C3845">
            <w:r w:rsidRPr="004C3845">
              <w:t>Semántico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9F89B" w14:textId="77777777" w:rsidR="004C3845" w:rsidRPr="004C3845" w:rsidRDefault="004C3845" w:rsidP="004C3845">
            <w:r w:rsidRPr="004C3845">
              <w:t>Agrupar contenido temático dentro de una página, como separar una "Sección de Contacto" de una "Sección de Precios" en una página de aterrizaje (</w:t>
            </w:r>
            <w:proofErr w:type="spellStart"/>
            <w:r w:rsidRPr="004C3845">
              <w:t>landing</w:t>
            </w:r>
            <w:proofErr w:type="spellEnd"/>
            <w:r w:rsidRPr="004C3845">
              <w:t xml:space="preserve"> page).</w:t>
            </w:r>
          </w:p>
        </w:tc>
      </w:tr>
    </w:tbl>
    <w:p w14:paraId="17255047" w14:textId="77777777" w:rsidR="004C3845" w:rsidRDefault="004C3845"/>
    <w:sectPr w:rsidR="004C38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45"/>
    <w:rsid w:val="004C3845"/>
    <w:rsid w:val="00C8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FF76F"/>
  <w15:chartTrackingRefBased/>
  <w15:docId w15:val="{4A8F7154-C786-46EC-AA2A-85384D279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8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279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1</cp:revision>
  <dcterms:created xsi:type="dcterms:W3CDTF">2026-06-02T15:38:00Z</dcterms:created>
  <dcterms:modified xsi:type="dcterms:W3CDTF">2026-06-02T15:46:00Z</dcterms:modified>
</cp:coreProperties>
</file>