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AC" w:rsidRPr="0088220D" w:rsidRDefault="00B735AC" w:rsidP="00B735AC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4D19A0">
        <w:rPr>
          <w:rFonts w:ascii="Times New Roman" w:hAnsi="Times New Roman" w:cs="Times New Roman"/>
          <w:sz w:val="24"/>
          <w:szCs w:val="24"/>
          <w:lang w:val="ru-RU"/>
        </w:rPr>
        <w:t xml:space="preserve">Электроэнергетическая компания использует парк из 20 грузовых автомобилей для обслуживания электрической сети. Компания планирует периодический </w:t>
      </w:r>
      <w:bookmarkStart w:id="0" w:name="_GoBack"/>
      <w:bookmarkEnd w:id="0"/>
      <w:r w:rsidRPr="004D19A0">
        <w:rPr>
          <w:rFonts w:ascii="Times New Roman" w:hAnsi="Times New Roman" w:cs="Times New Roman"/>
          <w:sz w:val="24"/>
          <w:szCs w:val="24"/>
          <w:lang w:val="ru-RU"/>
        </w:rPr>
        <w:t>профилактический ремонт автомобилей. Случайная поломка одного грузового автомобиля обходится компании в $200, а планируемый профилактический ремонт</w:t>
      </w:r>
      <w:r w:rsidRPr="008822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9A0">
        <w:rPr>
          <w:rFonts w:ascii="Times New Roman" w:hAnsi="Times New Roman" w:cs="Times New Roman"/>
          <w:sz w:val="24"/>
          <w:szCs w:val="24"/>
          <w:lang w:val="ru-RU"/>
        </w:rPr>
        <w:t xml:space="preserve">в $50. </w:t>
      </w:r>
      <w:r w:rsidRPr="0088220D">
        <w:rPr>
          <w:rFonts w:ascii="Times New Roman" w:hAnsi="Times New Roman" w:cs="Times New Roman"/>
          <w:sz w:val="24"/>
          <w:szCs w:val="24"/>
          <w:lang w:val="ru-RU"/>
        </w:rPr>
        <w:t xml:space="preserve">Вероятность </w:t>
      </w:r>
      <w:proofErr w:type="spellStart"/>
      <w:r w:rsidRPr="0088220D">
        <w:rPr>
          <w:rFonts w:ascii="Times New Roman" w:hAnsi="Times New Roman" w:cs="Times New Roman"/>
          <w:sz w:val="24"/>
          <w:szCs w:val="24"/>
          <w:lang w:val="ru-RU"/>
        </w:rPr>
        <w:t>Pt</w:t>
      </w:r>
      <w:proofErr w:type="spellEnd"/>
      <w:r w:rsidRPr="0088220D">
        <w:rPr>
          <w:rFonts w:ascii="Times New Roman" w:hAnsi="Times New Roman" w:cs="Times New Roman"/>
          <w:sz w:val="24"/>
          <w:szCs w:val="24"/>
          <w:lang w:val="ru-RU"/>
        </w:rPr>
        <w:t xml:space="preserve"> поломки автомобиля по истечении t месяца после профилактического ремонта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оценивается следующим образом</w:t>
      </w:r>
      <w:r w:rsidRPr="0088220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778"/>
        <w:gridCol w:w="855"/>
        <w:gridCol w:w="855"/>
        <w:gridCol w:w="856"/>
        <w:gridCol w:w="857"/>
        <w:gridCol w:w="857"/>
        <w:gridCol w:w="792"/>
        <w:gridCol w:w="810"/>
        <w:gridCol w:w="630"/>
        <w:gridCol w:w="810"/>
      </w:tblGrid>
      <w:tr w:rsidR="00B735AC" w:rsidRPr="0088220D" w:rsidTr="005C1FB9">
        <w:tc>
          <w:tcPr>
            <w:tcW w:w="630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T</w:t>
            </w:r>
          </w:p>
        </w:tc>
        <w:tc>
          <w:tcPr>
            <w:tcW w:w="778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855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856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857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857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792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630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810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sym w:font="Symbol" w:char="F0B3"/>
            </w: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B735AC" w:rsidRPr="0088220D" w:rsidTr="005C1FB9">
        <w:tc>
          <w:tcPr>
            <w:tcW w:w="630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Pt</w:t>
            </w:r>
            <w:proofErr w:type="spellEnd"/>
          </w:p>
        </w:tc>
        <w:tc>
          <w:tcPr>
            <w:tcW w:w="778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0.05</w:t>
            </w:r>
          </w:p>
        </w:tc>
        <w:tc>
          <w:tcPr>
            <w:tcW w:w="855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0.07</w:t>
            </w:r>
          </w:p>
        </w:tc>
        <w:tc>
          <w:tcPr>
            <w:tcW w:w="855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0.10</w:t>
            </w:r>
          </w:p>
        </w:tc>
        <w:tc>
          <w:tcPr>
            <w:tcW w:w="856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0.13</w:t>
            </w:r>
          </w:p>
        </w:tc>
        <w:tc>
          <w:tcPr>
            <w:tcW w:w="857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0.18</w:t>
            </w:r>
          </w:p>
        </w:tc>
        <w:tc>
          <w:tcPr>
            <w:tcW w:w="857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0.23</w:t>
            </w:r>
          </w:p>
        </w:tc>
        <w:tc>
          <w:tcPr>
            <w:tcW w:w="792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0.33</w:t>
            </w:r>
          </w:p>
        </w:tc>
        <w:tc>
          <w:tcPr>
            <w:tcW w:w="810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0.43</w:t>
            </w:r>
          </w:p>
        </w:tc>
        <w:tc>
          <w:tcPr>
            <w:tcW w:w="630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0.50</w:t>
            </w:r>
          </w:p>
        </w:tc>
        <w:tc>
          <w:tcPr>
            <w:tcW w:w="810" w:type="dxa"/>
            <w:shd w:val="clear" w:color="auto" w:fill="auto"/>
          </w:tcPr>
          <w:p w:rsidR="00B735AC" w:rsidRPr="0088220D" w:rsidRDefault="00B735AC" w:rsidP="005C1FB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220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0.55</w:t>
            </w:r>
          </w:p>
        </w:tc>
      </w:tr>
    </w:tbl>
    <w:p w:rsidR="00B735AC" w:rsidRPr="004D19A0" w:rsidRDefault="00B735AC" w:rsidP="00B735AC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4D19A0">
        <w:rPr>
          <w:rFonts w:ascii="Times New Roman" w:hAnsi="Times New Roman" w:cs="Times New Roman"/>
          <w:sz w:val="24"/>
          <w:szCs w:val="24"/>
          <w:lang w:val="ru-RU"/>
        </w:rPr>
        <w:t>Необходимо определить оптимальный период (в месяцах) между планируемыми профилактическими ремонтами.</w:t>
      </w:r>
    </w:p>
    <w:p w:rsidR="00D17A15" w:rsidRPr="00B735AC" w:rsidRDefault="00D17A15">
      <w:pPr>
        <w:rPr>
          <w:lang w:val="ru-RU"/>
        </w:rPr>
      </w:pPr>
    </w:p>
    <w:sectPr w:rsidR="00D17A15" w:rsidRPr="00B7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57"/>
    <w:rsid w:val="00B735AC"/>
    <w:rsid w:val="00D17A15"/>
    <w:rsid w:val="00F4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5A62E-AB56-4AC6-AB93-BD6C4EE3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5AC"/>
    <w:pPr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2</cp:revision>
  <dcterms:created xsi:type="dcterms:W3CDTF">2018-12-21T13:06:00Z</dcterms:created>
  <dcterms:modified xsi:type="dcterms:W3CDTF">2018-12-21T13:07:00Z</dcterms:modified>
</cp:coreProperties>
</file>